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BB35" w14:textId="77777777" w:rsidR="00CE4D5A" w:rsidRDefault="00CE4D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035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4"/>
        <w:gridCol w:w="1022"/>
        <w:gridCol w:w="1168"/>
        <w:gridCol w:w="958"/>
        <w:gridCol w:w="1098"/>
        <w:gridCol w:w="1122"/>
        <w:gridCol w:w="1079"/>
        <w:gridCol w:w="4924"/>
      </w:tblGrid>
      <w:tr w:rsidR="00CE4D5A" w14:paraId="2E205C33" w14:textId="77777777">
        <w:tc>
          <w:tcPr>
            <w:tcW w:w="2664" w:type="dxa"/>
          </w:tcPr>
          <w:p w14:paraId="3C7BB9DE" w14:textId="77777777" w:rsidR="00CE4D5A" w:rsidRDefault="0000000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Ngouri</w:t>
            </w:r>
            <w:proofErr w:type="spellEnd"/>
          </w:p>
        </w:tc>
        <w:tc>
          <w:tcPr>
            <w:tcW w:w="1022" w:type="dxa"/>
          </w:tcPr>
          <w:p w14:paraId="71965CC7" w14:textId="77777777" w:rsidR="00CE4D5A" w:rsidRDefault="00000000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68" w:type="dxa"/>
          </w:tcPr>
          <w:p w14:paraId="3072240C" w14:textId="77777777" w:rsidR="00CE4D5A" w:rsidRDefault="00000000">
            <w:pPr>
              <w:jc w:val="center"/>
            </w:pPr>
            <w:r>
              <w:t xml:space="preserve">(%) / </w:t>
            </w:r>
            <w:r>
              <w:rPr>
                <w:sz w:val="18"/>
                <w:szCs w:val="18"/>
              </w:rPr>
              <w:t>95 CI</w:t>
            </w:r>
          </w:p>
        </w:tc>
        <w:tc>
          <w:tcPr>
            <w:tcW w:w="958" w:type="dxa"/>
          </w:tcPr>
          <w:p w14:paraId="25DDAD76" w14:textId="77777777" w:rsidR="00CE4D5A" w:rsidRDefault="00000000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98" w:type="dxa"/>
          </w:tcPr>
          <w:p w14:paraId="44545E2F" w14:textId="77777777" w:rsidR="00CE4D5A" w:rsidRDefault="00000000">
            <w:r>
              <w:t xml:space="preserve">(%) / </w:t>
            </w:r>
            <w:r>
              <w:rPr>
                <w:sz w:val="18"/>
                <w:szCs w:val="18"/>
              </w:rPr>
              <w:t>95 CI</w:t>
            </w:r>
          </w:p>
        </w:tc>
        <w:tc>
          <w:tcPr>
            <w:tcW w:w="1122" w:type="dxa"/>
          </w:tcPr>
          <w:p w14:paraId="73AE1480" w14:textId="77777777" w:rsidR="00CE4D5A" w:rsidRDefault="00000000">
            <w:pPr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79" w:type="dxa"/>
          </w:tcPr>
          <w:p w14:paraId="7855741F" w14:textId="77777777" w:rsidR="00CE4D5A" w:rsidRDefault="00000000">
            <w:r>
              <w:t xml:space="preserve"> </w:t>
            </w:r>
            <w:r>
              <w:rPr>
                <w:sz w:val="18"/>
                <w:szCs w:val="18"/>
              </w:rPr>
              <w:t>95 CI</w:t>
            </w:r>
          </w:p>
        </w:tc>
        <w:tc>
          <w:tcPr>
            <w:tcW w:w="4924" w:type="dxa"/>
          </w:tcPr>
          <w:p w14:paraId="0154D29C" w14:textId="77777777" w:rsidR="00CE4D5A" w:rsidRDefault="00000000">
            <w:r>
              <w:t>Comments 2024 survey</w:t>
            </w:r>
          </w:p>
        </w:tc>
      </w:tr>
      <w:tr w:rsidR="00CE4D5A" w14:paraId="4BBB6A05" w14:textId="77777777">
        <w:tc>
          <w:tcPr>
            <w:tcW w:w="2664" w:type="dxa"/>
          </w:tcPr>
          <w:p w14:paraId="2A7DECD8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Dates</w:t>
            </w:r>
          </w:p>
        </w:tc>
        <w:tc>
          <w:tcPr>
            <w:tcW w:w="1022" w:type="dxa"/>
          </w:tcPr>
          <w:p w14:paraId="3BF3D10E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12/12/21– 6/1/22</w:t>
            </w:r>
          </w:p>
        </w:tc>
        <w:tc>
          <w:tcPr>
            <w:tcW w:w="1168" w:type="dxa"/>
          </w:tcPr>
          <w:p w14:paraId="13A7D939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29451462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01/25/23-02/07/23</w:t>
            </w:r>
          </w:p>
        </w:tc>
        <w:tc>
          <w:tcPr>
            <w:tcW w:w="1098" w:type="dxa"/>
          </w:tcPr>
          <w:p w14:paraId="5A2BC1AD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14:paraId="5BB1EE07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02/02/24-02/12/24</w:t>
            </w:r>
          </w:p>
        </w:tc>
        <w:tc>
          <w:tcPr>
            <w:tcW w:w="1079" w:type="dxa"/>
          </w:tcPr>
          <w:p w14:paraId="540556C3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</w:tcPr>
          <w:p w14:paraId="6BDE56F8" w14:textId="77777777" w:rsidR="00CE4D5A" w:rsidRDefault="00CE4D5A">
            <w:pPr>
              <w:rPr>
                <w:sz w:val="18"/>
                <w:szCs w:val="18"/>
              </w:rPr>
            </w:pPr>
          </w:p>
        </w:tc>
      </w:tr>
      <w:tr w:rsidR="00CE4D5A" w14:paraId="4790C0B8" w14:textId="77777777">
        <w:tc>
          <w:tcPr>
            <w:tcW w:w="2664" w:type="dxa"/>
          </w:tcPr>
          <w:p w14:paraId="6FDF1A4E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Health zones surveyed</w:t>
            </w:r>
          </w:p>
        </w:tc>
        <w:tc>
          <w:tcPr>
            <w:tcW w:w="1022" w:type="dxa"/>
          </w:tcPr>
          <w:p w14:paraId="5D011008" w14:textId="77777777" w:rsidR="00CE4D5A" w:rsidRDefault="00000000">
            <w:r>
              <w:t>34</w:t>
            </w:r>
          </w:p>
        </w:tc>
        <w:tc>
          <w:tcPr>
            <w:tcW w:w="1168" w:type="dxa"/>
          </w:tcPr>
          <w:p w14:paraId="0CD0D9C0" w14:textId="77777777" w:rsidR="00CE4D5A" w:rsidRDefault="00CE4D5A"/>
        </w:tc>
        <w:tc>
          <w:tcPr>
            <w:tcW w:w="958" w:type="dxa"/>
          </w:tcPr>
          <w:p w14:paraId="433E623B" w14:textId="77777777" w:rsidR="00CE4D5A" w:rsidRDefault="00000000">
            <w:r>
              <w:t>34</w:t>
            </w:r>
          </w:p>
        </w:tc>
        <w:tc>
          <w:tcPr>
            <w:tcW w:w="1098" w:type="dxa"/>
          </w:tcPr>
          <w:p w14:paraId="4B4B5636" w14:textId="77777777" w:rsidR="00CE4D5A" w:rsidRDefault="00CE4D5A"/>
        </w:tc>
        <w:tc>
          <w:tcPr>
            <w:tcW w:w="1122" w:type="dxa"/>
          </w:tcPr>
          <w:p w14:paraId="24373B39" w14:textId="77777777" w:rsidR="00CE4D5A" w:rsidRDefault="00000000">
            <w:r>
              <w:t>36</w:t>
            </w:r>
          </w:p>
        </w:tc>
        <w:tc>
          <w:tcPr>
            <w:tcW w:w="1079" w:type="dxa"/>
          </w:tcPr>
          <w:p w14:paraId="75E7B8DE" w14:textId="77777777" w:rsidR="00CE4D5A" w:rsidRDefault="00CE4D5A"/>
        </w:tc>
        <w:tc>
          <w:tcPr>
            <w:tcW w:w="4924" w:type="dxa"/>
          </w:tcPr>
          <w:p w14:paraId="55AC2192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proofErr w:type="gramStart"/>
            <w:r>
              <w:rPr>
                <w:sz w:val="18"/>
                <w:szCs w:val="18"/>
              </w:rPr>
              <w:t>2023,Ngouri</w:t>
            </w:r>
            <w:proofErr w:type="gramEnd"/>
            <w:r>
              <w:rPr>
                <w:sz w:val="18"/>
                <w:szCs w:val="18"/>
              </w:rPr>
              <w:t xml:space="preserve"> has split 2 health zones, now has a total of 34</w:t>
            </w:r>
          </w:p>
        </w:tc>
      </w:tr>
      <w:tr w:rsidR="00CE4D5A" w14:paraId="0351CD03" w14:textId="77777777">
        <w:trPr>
          <w:trHeight w:val="180"/>
        </w:trPr>
        <w:tc>
          <w:tcPr>
            <w:tcW w:w="2664" w:type="dxa"/>
          </w:tcPr>
          <w:p w14:paraId="173E3527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population (</w:t>
            </w:r>
            <w:proofErr w:type="spellStart"/>
            <w:r>
              <w:rPr>
                <w:sz w:val="18"/>
                <w:szCs w:val="18"/>
              </w:rPr>
              <w:t>est</w:t>
            </w:r>
            <w:proofErr w:type="spellEnd"/>
            <w:r>
              <w:rPr>
                <w:sz w:val="18"/>
                <w:szCs w:val="18"/>
              </w:rPr>
              <w:t>) Heath zones</w:t>
            </w:r>
          </w:p>
        </w:tc>
        <w:tc>
          <w:tcPr>
            <w:tcW w:w="1022" w:type="dxa"/>
          </w:tcPr>
          <w:p w14:paraId="4889D8A2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206,338</w:t>
            </w:r>
          </w:p>
        </w:tc>
        <w:tc>
          <w:tcPr>
            <w:tcW w:w="1168" w:type="dxa"/>
          </w:tcPr>
          <w:p w14:paraId="6B4892EB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5A3939EE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173,214</w:t>
            </w:r>
          </w:p>
        </w:tc>
        <w:tc>
          <w:tcPr>
            <w:tcW w:w="1098" w:type="dxa"/>
          </w:tcPr>
          <w:p w14:paraId="60704357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14:paraId="4DD43F50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206,928</w:t>
            </w:r>
          </w:p>
        </w:tc>
        <w:tc>
          <w:tcPr>
            <w:tcW w:w="1079" w:type="dxa"/>
          </w:tcPr>
          <w:p w14:paraId="628DD0AE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vMerge w:val="restart"/>
          </w:tcPr>
          <w:p w14:paraId="758B7D46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Official population figures have varied from year to year as they are based on estimates not on actual census.</w:t>
            </w:r>
          </w:p>
        </w:tc>
      </w:tr>
      <w:tr w:rsidR="00CE4D5A" w14:paraId="32098C40" w14:textId="77777777">
        <w:trPr>
          <w:trHeight w:val="160"/>
        </w:trPr>
        <w:tc>
          <w:tcPr>
            <w:tcW w:w="2664" w:type="dxa"/>
          </w:tcPr>
          <w:p w14:paraId="743292D3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Population 6-59 m (18.8% of total)</w:t>
            </w:r>
          </w:p>
        </w:tc>
        <w:tc>
          <w:tcPr>
            <w:tcW w:w="1022" w:type="dxa"/>
          </w:tcPr>
          <w:p w14:paraId="5337A556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38,582</w:t>
            </w:r>
          </w:p>
        </w:tc>
        <w:tc>
          <w:tcPr>
            <w:tcW w:w="1168" w:type="dxa"/>
          </w:tcPr>
          <w:p w14:paraId="18CEA83D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4B18F763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37,414</w:t>
            </w:r>
          </w:p>
        </w:tc>
        <w:tc>
          <w:tcPr>
            <w:tcW w:w="1098" w:type="dxa"/>
          </w:tcPr>
          <w:p w14:paraId="17D778E5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14:paraId="40459A32" w14:textId="77777777" w:rsidR="00CE4D5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39,006</w:t>
            </w:r>
          </w:p>
        </w:tc>
        <w:tc>
          <w:tcPr>
            <w:tcW w:w="1079" w:type="dxa"/>
          </w:tcPr>
          <w:p w14:paraId="4939420F" w14:textId="77777777" w:rsidR="00CE4D5A" w:rsidRDefault="00CE4D5A">
            <w:pPr>
              <w:rPr>
                <w:sz w:val="16"/>
                <w:szCs w:val="16"/>
              </w:rPr>
            </w:pPr>
          </w:p>
        </w:tc>
        <w:tc>
          <w:tcPr>
            <w:tcW w:w="4924" w:type="dxa"/>
            <w:vMerge/>
          </w:tcPr>
          <w:p w14:paraId="34A827BF" w14:textId="77777777" w:rsidR="00CE4D5A" w:rsidRDefault="00CE4D5A">
            <w:pPr>
              <w:rPr>
                <w:sz w:val="16"/>
                <w:szCs w:val="16"/>
              </w:rPr>
            </w:pPr>
          </w:p>
        </w:tc>
      </w:tr>
      <w:tr w:rsidR="00CE4D5A" w14:paraId="27945CDE" w14:textId="77777777">
        <w:trPr>
          <w:trHeight w:val="160"/>
        </w:trPr>
        <w:tc>
          <w:tcPr>
            <w:tcW w:w="2664" w:type="dxa"/>
          </w:tcPr>
          <w:p w14:paraId="33564021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SAM children treated previous </w:t>
            </w:r>
            <w:proofErr w:type="spellStart"/>
            <w:r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022" w:type="dxa"/>
          </w:tcPr>
          <w:p w14:paraId="0EE6F367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13,541</w:t>
            </w:r>
          </w:p>
        </w:tc>
        <w:tc>
          <w:tcPr>
            <w:tcW w:w="1168" w:type="dxa"/>
          </w:tcPr>
          <w:p w14:paraId="4D147FD9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267981F9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5,239</w:t>
            </w:r>
          </w:p>
        </w:tc>
        <w:tc>
          <w:tcPr>
            <w:tcW w:w="1098" w:type="dxa"/>
          </w:tcPr>
          <w:p w14:paraId="1E7BF4A4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14:paraId="1465007D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1079" w:type="dxa"/>
          </w:tcPr>
          <w:p w14:paraId="01D064C6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vMerge w:val="restart"/>
          </w:tcPr>
          <w:p w14:paraId="32B6BD99" w14:textId="77777777" w:rsidR="00CE4D5A" w:rsidRDefault="00CE4D5A">
            <w:pPr>
              <w:rPr>
                <w:sz w:val="18"/>
                <w:szCs w:val="18"/>
              </w:rPr>
            </w:pPr>
          </w:p>
        </w:tc>
      </w:tr>
      <w:tr w:rsidR="00CE4D5A" w14:paraId="50EFB18A" w14:textId="77777777">
        <w:trPr>
          <w:trHeight w:val="180"/>
        </w:trPr>
        <w:tc>
          <w:tcPr>
            <w:tcW w:w="2664" w:type="dxa"/>
          </w:tcPr>
          <w:p w14:paraId="01BB89AB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MAM children treated previous </w:t>
            </w:r>
            <w:proofErr w:type="spellStart"/>
            <w:r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022" w:type="dxa"/>
          </w:tcPr>
          <w:p w14:paraId="129D1082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15,923</w:t>
            </w:r>
          </w:p>
        </w:tc>
        <w:tc>
          <w:tcPr>
            <w:tcW w:w="1168" w:type="dxa"/>
          </w:tcPr>
          <w:p w14:paraId="2E8F053A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3FC83CD0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10,849</w:t>
            </w:r>
          </w:p>
        </w:tc>
        <w:tc>
          <w:tcPr>
            <w:tcW w:w="1098" w:type="dxa"/>
          </w:tcPr>
          <w:p w14:paraId="7FD1E0FC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14:paraId="31B11331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10,944</w:t>
            </w:r>
          </w:p>
        </w:tc>
        <w:tc>
          <w:tcPr>
            <w:tcW w:w="1079" w:type="dxa"/>
          </w:tcPr>
          <w:p w14:paraId="713A0B00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vMerge/>
          </w:tcPr>
          <w:p w14:paraId="5AC4F4C9" w14:textId="77777777" w:rsidR="00CE4D5A" w:rsidRDefault="00CE4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CE4D5A" w14:paraId="791A070B" w14:textId="77777777">
        <w:tc>
          <w:tcPr>
            <w:tcW w:w="2664" w:type="dxa"/>
          </w:tcPr>
          <w:p w14:paraId="167AD1E7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children surveyed</w:t>
            </w:r>
          </w:p>
        </w:tc>
        <w:tc>
          <w:tcPr>
            <w:tcW w:w="1022" w:type="dxa"/>
          </w:tcPr>
          <w:p w14:paraId="00D34B6F" w14:textId="77777777" w:rsidR="00CE4D5A" w:rsidRDefault="00000000">
            <w:r>
              <w:t>4766</w:t>
            </w:r>
          </w:p>
        </w:tc>
        <w:tc>
          <w:tcPr>
            <w:tcW w:w="1168" w:type="dxa"/>
          </w:tcPr>
          <w:p w14:paraId="4501A3DC" w14:textId="77777777" w:rsidR="00CE4D5A" w:rsidRDefault="00CE4D5A"/>
        </w:tc>
        <w:tc>
          <w:tcPr>
            <w:tcW w:w="958" w:type="dxa"/>
          </w:tcPr>
          <w:p w14:paraId="6AF81426" w14:textId="77777777" w:rsidR="00CE4D5A" w:rsidRDefault="00000000">
            <w:r>
              <w:t>4802</w:t>
            </w:r>
          </w:p>
        </w:tc>
        <w:tc>
          <w:tcPr>
            <w:tcW w:w="1098" w:type="dxa"/>
          </w:tcPr>
          <w:p w14:paraId="4A29EA51" w14:textId="77777777" w:rsidR="00CE4D5A" w:rsidRDefault="00CE4D5A"/>
        </w:tc>
        <w:tc>
          <w:tcPr>
            <w:tcW w:w="1122" w:type="dxa"/>
          </w:tcPr>
          <w:p w14:paraId="450F10A6" w14:textId="77777777" w:rsidR="00CE4D5A" w:rsidRDefault="00000000">
            <w:r>
              <w:t>4436</w:t>
            </w:r>
          </w:p>
        </w:tc>
        <w:tc>
          <w:tcPr>
            <w:tcW w:w="1079" w:type="dxa"/>
          </w:tcPr>
          <w:p w14:paraId="6DFE875E" w14:textId="77777777" w:rsidR="00CE4D5A" w:rsidRDefault="00CE4D5A"/>
        </w:tc>
        <w:tc>
          <w:tcPr>
            <w:tcW w:w="4924" w:type="dxa"/>
          </w:tcPr>
          <w:p w14:paraId="589C23E6" w14:textId="77777777" w:rsidR="00CE4D5A" w:rsidRDefault="00CE4D5A"/>
        </w:tc>
      </w:tr>
      <w:tr w:rsidR="00CE4D5A" w14:paraId="5F87C596" w14:textId="77777777">
        <w:tc>
          <w:tcPr>
            <w:tcW w:w="2664" w:type="dxa"/>
          </w:tcPr>
          <w:p w14:paraId="768D1EB0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</w:t>
            </w:r>
          </w:p>
        </w:tc>
        <w:tc>
          <w:tcPr>
            <w:tcW w:w="1022" w:type="dxa"/>
          </w:tcPr>
          <w:p w14:paraId="1EDF4325" w14:textId="77777777" w:rsidR="00CE4D5A" w:rsidRDefault="00000000">
            <w:pPr>
              <w:jc w:val="right"/>
            </w:pPr>
            <w:r>
              <w:t>2397</w:t>
            </w:r>
          </w:p>
        </w:tc>
        <w:tc>
          <w:tcPr>
            <w:tcW w:w="1168" w:type="dxa"/>
          </w:tcPr>
          <w:p w14:paraId="761FA9FF" w14:textId="77777777" w:rsidR="00CE4D5A" w:rsidRDefault="00000000">
            <w:r>
              <w:t>(50.3)</w:t>
            </w:r>
          </w:p>
        </w:tc>
        <w:tc>
          <w:tcPr>
            <w:tcW w:w="958" w:type="dxa"/>
          </w:tcPr>
          <w:p w14:paraId="37C98762" w14:textId="77777777" w:rsidR="00CE4D5A" w:rsidRDefault="00000000">
            <w:r>
              <w:t>2345</w:t>
            </w:r>
          </w:p>
        </w:tc>
        <w:tc>
          <w:tcPr>
            <w:tcW w:w="1098" w:type="dxa"/>
          </w:tcPr>
          <w:p w14:paraId="495B9C15" w14:textId="77777777" w:rsidR="00CE4D5A" w:rsidRDefault="00000000">
            <w:r>
              <w:t>(48.8)</w:t>
            </w:r>
          </w:p>
        </w:tc>
        <w:tc>
          <w:tcPr>
            <w:tcW w:w="1122" w:type="dxa"/>
          </w:tcPr>
          <w:p w14:paraId="5A7FB788" w14:textId="77777777" w:rsidR="00CE4D5A" w:rsidRDefault="00000000">
            <w:r>
              <w:t>2219</w:t>
            </w:r>
          </w:p>
        </w:tc>
        <w:tc>
          <w:tcPr>
            <w:tcW w:w="1079" w:type="dxa"/>
          </w:tcPr>
          <w:p w14:paraId="70B0B771" w14:textId="77777777" w:rsidR="00CE4D5A" w:rsidRDefault="00000000">
            <w:r>
              <w:t>(50.1%)</w:t>
            </w:r>
          </w:p>
        </w:tc>
        <w:tc>
          <w:tcPr>
            <w:tcW w:w="4924" w:type="dxa"/>
          </w:tcPr>
          <w:p w14:paraId="467A5E7D" w14:textId="77777777" w:rsidR="00CE4D5A" w:rsidRDefault="00CE4D5A"/>
        </w:tc>
      </w:tr>
      <w:tr w:rsidR="00CE4D5A" w14:paraId="2C90697C" w14:textId="77777777">
        <w:tc>
          <w:tcPr>
            <w:tcW w:w="2664" w:type="dxa"/>
          </w:tcPr>
          <w:p w14:paraId="76B40612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boys</w:t>
            </w:r>
          </w:p>
        </w:tc>
        <w:tc>
          <w:tcPr>
            <w:tcW w:w="1022" w:type="dxa"/>
          </w:tcPr>
          <w:p w14:paraId="7359E708" w14:textId="77777777" w:rsidR="00CE4D5A" w:rsidRDefault="00000000">
            <w:pPr>
              <w:jc w:val="right"/>
            </w:pPr>
            <w:r>
              <w:t>2369</w:t>
            </w:r>
          </w:p>
        </w:tc>
        <w:tc>
          <w:tcPr>
            <w:tcW w:w="1168" w:type="dxa"/>
          </w:tcPr>
          <w:p w14:paraId="5B011FE8" w14:textId="77777777" w:rsidR="00CE4D5A" w:rsidRDefault="00000000">
            <w:r>
              <w:t>(49.7)</w:t>
            </w:r>
          </w:p>
        </w:tc>
        <w:tc>
          <w:tcPr>
            <w:tcW w:w="958" w:type="dxa"/>
          </w:tcPr>
          <w:p w14:paraId="5531E6D0" w14:textId="77777777" w:rsidR="00CE4D5A" w:rsidRDefault="00000000">
            <w:r>
              <w:t>2457</w:t>
            </w:r>
          </w:p>
        </w:tc>
        <w:tc>
          <w:tcPr>
            <w:tcW w:w="1098" w:type="dxa"/>
          </w:tcPr>
          <w:p w14:paraId="7670AA1A" w14:textId="77777777" w:rsidR="00CE4D5A" w:rsidRDefault="00000000">
            <w:r>
              <w:t>(51.2)</w:t>
            </w:r>
          </w:p>
        </w:tc>
        <w:tc>
          <w:tcPr>
            <w:tcW w:w="1122" w:type="dxa"/>
          </w:tcPr>
          <w:p w14:paraId="5B3AA0E7" w14:textId="77777777" w:rsidR="00CE4D5A" w:rsidRDefault="00000000">
            <w:r>
              <w:t>2217</w:t>
            </w:r>
          </w:p>
        </w:tc>
        <w:tc>
          <w:tcPr>
            <w:tcW w:w="1079" w:type="dxa"/>
          </w:tcPr>
          <w:p w14:paraId="733BA8B0" w14:textId="77777777" w:rsidR="00CE4D5A" w:rsidRDefault="00000000">
            <w:r>
              <w:t>(49.9%)</w:t>
            </w:r>
          </w:p>
        </w:tc>
        <w:tc>
          <w:tcPr>
            <w:tcW w:w="4924" w:type="dxa"/>
          </w:tcPr>
          <w:p w14:paraId="52C361EC" w14:textId="77777777" w:rsidR="00CE4D5A" w:rsidRDefault="00CE4D5A"/>
        </w:tc>
      </w:tr>
      <w:tr w:rsidR="00CE4D5A" w14:paraId="265D5218" w14:textId="77777777">
        <w:tc>
          <w:tcPr>
            <w:tcW w:w="2664" w:type="dxa"/>
          </w:tcPr>
          <w:p w14:paraId="3B2B9037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Mortality recall period, days</w:t>
            </w:r>
          </w:p>
        </w:tc>
        <w:tc>
          <w:tcPr>
            <w:tcW w:w="1022" w:type="dxa"/>
          </w:tcPr>
          <w:p w14:paraId="1148637A" w14:textId="77777777" w:rsidR="00CE4D5A" w:rsidRDefault="00CE4D5A">
            <w:pPr>
              <w:jc w:val="right"/>
            </w:pPr>
          </w:p>
        </w:tc>
        <w:tc>
          <w:tcPr>
            <w:tcW w:w="1168" w:type="dxa"/>
          </w:tcPr>
          <w:p w14:paraId="211CFC77" w14:textId="77777777" w:rsidR="00CE4D5A" w:rsidRDefault="00CE4D5A"/>
        </w:tc>
        <w:tc>
          <w:tcPr>
            <w:tcW w:w="958" w:type="dxa"/>
          </w:tcPr>
          <w:p w14:paraId="700E1D18" w14:textId="77777777" w:rsidR="00CE4D5A" w:rsidRDefault="00000000">
            <w:r>
              <w:t>277</w:t>
            </w:r>
          </w:p>
        </w:tc>
        <w:tc>
          <w:tcPr>
            <w:tcW w:w="1098" w:type="dxa"/>
          </w:tcPr>
          <w:p w14:paraId="687F26F0" w14:textId="77777777" w:rsidR="00CE4D5A" w:rsidRDefault="00CE4D5A"/>
        </w:tc>
        <w:tc>
          <w:tcPr>
            <w:tcW w:w="1122" w:type="dxa"/>
          </w:tcPr>
          <w:p w14:paraId="7105C3BD" w14:textId="77777777" w:rsidR="00CE4D5A" w:rsidRDefault="00000000">
            <w:r>
              <w:t>226</w:t>
            </w:r>
          </w:p>
        </w:tc>
        <w:tc>
          <w:tcPr>
            <w:tcW w:w="1079" w:type="dxa"/>
          </w:tcPr>
          <w:p w14:paraId="053321D9" w14:textId="77777777" w:rsidR="00CE4D5A" w:rsidRDefault="00CE4D5A"/>
        </w:tc>
        <w:tc>
          <w:tcPr>
            <w:tcW w:w="4924" w:type="dxa"/>
          </w:tcPr>
          <w:p w14:paraId="15A642CC" w14:textId="77777777" w:rsidR="00CE4D5A" w:rsidRDefault="00CE4D5A"/>
        </w:tc>
      </w:tr>
      <w:tr w:rsidR="00CE4D5A" w14:paraId="326BC5D9" w14:textId="77777777">
        <w:tc>
          <w:tcPr>
            <w:tcW w:w="2664" w:type="dxa"/>
          </w:tcPr>
          <w:p w14:paraId="65232F38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5 mortality/10,000/day</w:t>
            </w:r>
          </w:p>
        </w:tc>
        <w:tc>
          <w:tcPr>
            <w:tcW w:w="1022" w:type="dxa"/>
          </w:tcPr>
          <w:p w14:paraId="11D762A5" w14:textId="77777777" w:rsidR="00CE4D5A" w:rsidRDefault="00CE4D5A">
            <w:pPr>
              <w:jc w:val="right"/>
            </w:pPr>
          </w:p>
        </w:tc>
        <w:tc>
          <w:tcPr>
            <w:tcW w:w="1168" w:type="dxa"/>
          </w:tcPr>
          <w:p w14:paraId="0EF00B9E" w14:textId="77777777" w:rsidR="00CE4D5A" w:rsidRDefault="00CE4D5A"/>
        </w:tc>
        <w:tc>
          <w:tcPr>
            <w:tcW w:w="958" w:type="dxa"/>
          </w:tcPr>
          <w:p w14:paraId="29FA5E4D" w14:textId="77777777" w:rsidR="00CE4D5A" w:rsidRDefault="00000000">
            <w:r>
              <w:t>1.5</w:t>
            </w:r>
          </w:p>
        </w:tc>
        <w:tc>
          <w:tcPr>
            <w:tcW w:w="1098" w:type="dxa"/>
          </w:tcPr>
          <w:p w14:paraId="050088C4" w14:textId="77777777" w:rsidR="00CE4D5A" w:rsidRDefault="00000000">
            <w:r>
              <w:t>[1.3-1.8]</w:t>
            </w:r>
          </w:p>
        </w:tc>
        <w:tc>
          <w:tcPr>
            <w:tcW w:w="1122" w:type="dxa"/>
          </w:tcPr>
          <w:p w14:paraId="008B840D" w14:textId="77777777" w:rsidR="00CE4D5A" w:rsidRDefault="00000000">
            <w:r>
              <w:t>0.85</w:t>
            </w:r>
          </w:p>
        </w:tc>
        <w:tc>
          <w:tcPr>
            <w:tcW w:w="1079" w:type="dxa"/>
          </w:tcPr>
          <w:p w14:paraId="035586B9" w14:textId="77777777" w:rsidR="00CE4D5A" w:rsidRDefault="00000000">
            <w:pPr>
              <w:spacing w:line="276" w:lineRule="auto"/>
            </w:pPr>
            <w:r>
              <w:t>[0.5 - 1.2]</w:t>
            </w:r>
          </w:p>
        </w:tc>
        <w:tc>
          <w:tcPr>
            <w:tcW w:w="4924" w:type="dxa"/>
          </w:tcPr>
          <w:p w14:paraId="031E09D4" w14:textId="77777777" w:rsidR="00CE4D5A" w:rsidRDefault="00000000">
            <w:r>
              <w:t xml:space="preserve">A total of 65 deaths under 5 </w:t>
            </w:r>
            <w:proofErr w:type="spellStart"/>
            <w:r>
              <w:t>yrs</w:t>
            </w:r>
            <w:proofErr w:type="spellEnd"/>
            <w:r>
              <w:t xml:space="preserve"> of which 13 (20%) were in the neonatal period (&lt; 28 d)</w:t>
            </w:r>
          </w:p>
        </w:tc>
      </w:tr>
      <w:tr w:rsidR="00CE4D5A" w14:paraId="35B8F9AE" w14:textId="77777777">
        <w:trPr>
          <w:trHeight w:val="298"/>
        </w:trPr>
        <w:tc>
          <w:tcPr>
            <w:tcW w:w="2664" w:type="dxa"/>
          </w:tcPr>
          <w:p w14:paraId="6B91DE07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Crude mortality/10,000/day</w:t>
            </w:r>
          </w:p>
        </w:tc>
        <w:tc>
          <w:tcPr>
            <w:tcW w:w="1022" w:type="dxa"/>
          </w:tcPr>
          <w:p w14:paraId="55FF909D" w14:textId="77777777" w:rsidR="00CE4D5A" w:rsidRDefault="00CE4D5A">
            <w:pPr>
              <w:jc w:val="right"/>
            </w:pPr>
          </w:p>
        </w:tc>
        <w:tc>
          <w:tcPr>
            <w:tcW w:w="1168" w:type="dxa"/>
          </w:tcPr>
          <w:p w14:paraId="485BC601" w14:textId="77777777" w:rsidR="00CE4D5A" w:rsidRDefault="00CE4D5A"/>
        </w:tc>
        <w:tc>
          <w:tcPr>
            <w:tcW w:w="958" w:type="dxa"/>
          </w:tcPr>
          <w:p w14:paraId="03C7EE95" w14:textId="77777777" w:rsidR="00CE4D5A" w:rsidRDefault="00000000">
            <w:r>
              <w:t>0.6</w:t>
            </w:r>
          </w:p>
        </w:tc>
        <w:tc>
          <w:tcPr>
            <w:tcW w:w="1098" w:type="dxa"/>
          </w:tcPr>
          <w:p w14:paraId="281871EB" w14:textId="77777777" w:rsidR="00CE4D5A" w:rsidRDefault="00000000">
            <w:r>
              <w:t>[0.5-0.6]</w:t>
            </w:r>
          </w:p>
        </w:tc>
        <w:tc>
          <w:tcPr>
            <w:tcW w:w="1122" w:type="dxa"/>
          </w:tcPr>
          <w:p w14:paraId="4CD70928" w14:textId="77777777" w:rsidR="00CE4D5A" w:rsidRDefault="00000000">
            <w:r>
              <w:t>0.55</w:t>
            </w:r>
          </w:p>
        </w:tc>
        <w:tc>
          <w:tcPr>
            <w:tcW w:w="1079" w:type="dxa"/>
          </w:tcPr>
          <w:p w14:paraId="708713A1" w14:textId="77777777" w:rsidR="00CE4D5A" w:rsidRDefault="00000000">
            <w:r>
              <w:t>[0,4-0,7]</w:t>
            </w:r>
          </w:p>
        </w:tc>
        <w:tc>
          <w:tcPr>
            <w:tcW w:w="4924" w:type="dxa"/>
          </w:tcPr>
          <w:p w14:paraId="0908E800" w14:textId="77777777" w:rsidR="00CE4D5A" w:rsidRDefault="00CE4D5A">
            <w:pPr>
              <w:spacing w:after="200" w:line="276" w:lineRule="auto"/>
            </w:pPr>
          </w:p>
        </w:tc>
      </w:tr>
      <w:tr w:rsidR="00CE4D5A" w14:paraId="75E463D5" w14:textId="77777777">
        <w:tc>
          <w:tcPr>
            <w:tcW w:w="2664" w:type="dxa"/>
          </w:tcPr>
          <w:p w14:paraId="144F4C19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SMART Survey* recall </w:t>
            </w:r>
            <w:proofErr w:type="spellStart"/>
            <w:proofErr w:type="gramStart"/>
            <w:r>
              <w:rPr>
                <w:sz w:val="18"/>
                <w:szCs w:val="18"/>
              </w:rPr>
              <w:t>period,d</w:t>
            </w:r>
            <w:proofErr w:type="spellEnd"/>
            <w:proofErr w:type="gramEnd"/>
          </w:p>
        </w:tc>
        <w:tc>
          <w:tcPr>
            <w:tcW w:w="1022" w:type="dxa"/>
          </w:tcPr>
          <w:p w14:paraId="4127244A" w14:textId="77777777" w:rsidR="00CE4D5A" w:rsidRDefault="00CE4D5A">
            <w:pPr>
              <w:jc w:val="right"/>
            </w:pPr>
          </w:p>
        </w:tc>
        <w:tc>
          <w:tcPr>
            <w:tcW w:w="1168" w:type="dxa"/>
          </w:tcPr>
          <w:p w14:paraId="15A7F01F" w14:textId="77777777" w:rsidR="00CE4D5A" w:rsidRDefault="00CE4D5A"/>
        </w:tc>
        <w:tc>
          <w:tcPr>
            <w:tcW w:w="958" w:type="dxa"/>
          </w:tcPr>
          <w:p w14:paraId="66B38271" w14:textId="77777777" w:rsidR="00CE4D5A" w:rsidRDefault="00000000">
            <w:r>
              <w:t>128</w:t>
            </w:r>
          </w:p>
        </w:tc>
        <w:tc>
          <w:tcPr>
            <w:tcW w:w="1098" w:type="dxa"/>
          </w:tcPr>
          <w:p w14:paraId="0FA01733" w14:textId="77777777" w:rsidR="00CE4D5A" w:rsidRDefault="00CE4D5A"/>
        </w:tc>
        <w:tc>
          <w:tcPr>
            <w:tcW w:w="1122" w:type="dxa"/>
          </w:tcPr>
          <w:p w14:paraId="0BA6B375" w14:textId="77777777" w:rsidR="00CE4D5A" w:rsidRDefault="00CE4D5A"/>
        </w:tc>
        <w:tc>
          <w:tcPr>
            <w:tcW w:w="1079" w:type="dxa"/>
          </w:tcPr>
          <w:p w14:paraId="153F3E43" w14:textId="77777777" w:rsidR="00CE4D5A" w:rsidRDefault="00CE4D5A"/>
        </w:tc>
        <w:tc>
          <w:tcPr>
            <w:tcW w:w="4924" w:type="dxa"/>
          </w:tcPr>
          <w:p w14:paraId="36445101" w14:textId="77777777" w:rsidR="00CE4D5A" w:rsidRDefault="00000000">
            <w:r>
              <w:t>No SMART survey was conducted in 2023</w:t>
            </w:r>
          </w:p>
        </w:tc>
      </w:tr>
      <w:tr w:rsidR="00CE4D5A" w14:paraId="5B1833EF" w14:textId="77777777">
        <w:tc>
          <w:tcPr>
            <w:tcW w:w="2664" w:type="dxa"/>
          </w:tcPr>
          <w:p w14:paraId="55D6E5BA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5 mortality/10,000/d</w:t>
            </w:r>
          </w:p>
        </w:tc>
        <w:tc>
          <w:tcPr>
            <w:tcW w:w="1022" w:type="dxa"/>
          </w:tcPr>
          <w:p w14:paraId="3037FA72" w14:textId="77777777" w:rsidR="00CE4D5A" w:rsidRDefault="00CE4D5A">
            <w:pPr>
              <w:jc w:val="right"/>
            </w:pPr>
          </w:p>
        </w:tc>
        <w:tc>
          <w:tcPr>
            <w:tcW w:w="1168" w:type="dxa"/>
          </w:tcPr>
          <w:p w14:paraId="6E8FB423" w14:textId="77777777" w:rsidR="00CE4D5A" w:rsidRDefault="00CE4D5A"/>
        </w:tc>
        <w:tc>
          <w:tcPr>
            <w:tcW w:w="958" w:type="dxa"/>
          </w:tcPr>
          <w:p w14:paraId="19FEA2EB" w14:textId="77777777" w:rsidR="00CE4D5A" w:rsidRDefault="00000000">
            <w:r>
              <w:t>0.59</w:t>
            </w:r>
          </w:p>
        </w:tc>
        <w:tc>
          <w:tcPr>
            <w:tcW w:w="1098" w:type="dxa"/>
          </w:tcPr>
          <w:p w14:paraId="58BCE31E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[0.27-1.27]</w:t>
            </w:r>
          </w:p>
        </w:tc>
        <w:tc>
          <w:tcPr>
            <w:tcW w:w="1122" w:type="dxa"/>
          </w:tcPr>
          <w:p w14:paraId="6161D641" w14:textId="77777777" w:rsidR="00CE4D5A" w:rsidRDefault="00CE4D5A"/>
        </w:tc>
        <w:tc>
          <w:tcPr>
            <w:tcW w:w="1079" w:type="dxa"/>
          </w:tcPr>
          <w:p w14:paraId="01656C16" w14:textId="77777777" w:rsidR="00CE4D5A" w:rsidRDefault="00CE4D5A"/>
        </w:tc>
        <w:tc>
          <w:tcPr>
            <w:tcW w:w="4924" w:type="dxa"/>
          </w:tcPr>
          <w:p w14:paraId="2AF02DC2" w14:textId="77777777" w:rsidR="00CE4D5A" w:rsidRDefault="00CE4D5A"/>
        </w:tc>
      </w:tr>
      <w:tr w:rsidR="00CE4D5A" w14:paraId="1465975D" w14:textId="77777777">
        <w:tc>
          <w:tcPr>
            <w:tcW w:w="2664" w:type="dxa"/>
          </w:tcPr>
          <w:p w14:paraId="4A8D2F9A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Crude mortality/10,000/day</w:t>
            </w:r>
          </w:p>
        </w:tc>
        <w:tc>
          <w:tcPr>
            <w:tcW w:w="1022" w:type="dxa"/>
          </w:tcPr>
          <w:p w14:paraId="25680C07" w14:textId="77777777" w:rsidR="00CE4D5A" w:rsidRDefault="00CE4D5A">
            <w:pPr>
              <w:jc w:val="right"/>
            </w:pPr>
          </w:p>
        </w:tc>
        <w:tc>
          <w:tcPr>
            <w:tcW w:w="1168" w:type="dxa"/>
          </w:tcPr>
          <w:p w14:paraId="23A21D4B" w14:textId="77777777" w:rsidR="00CE4D5A" w:rsidRDefault="00CE4D5A"/>
        </w:tc>
        <w:tc>
          <w:tcPr>
            <w:tcW w:w="958" w:type="dxa"/>
          </w:tcPr>
          <w:p w14:paraId="1D4A9B4B" w14:textId="77777777" w:rsidR="00CE4D5A" w:rsidRDefault="00000000">
            <w:r>
              <w:t>0.71</w:t>
            </w:r>
          </w:p>
        </w:tc>
        <w:tc>
          <w:tcPr>
            <w:tcW w:w="1098" w:type="dxa"/>
          </w:tcPr>
          <w:p w14:paraId="523445F1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[0.50-1.00]</w:t>
            </w:r>
          </w:p>
        </w:tc>
        <w:tc>
          <w:tcPr>
            <w:tcW w:w="1122" w:type="dxa"/>
          </w:tcPr>
          <w:p w14:paraId="3A6C0325" w14:textId="77777777" w:rsidR="00CE4D5A" w:rsidRDefault="00CE4D5A"/>
        </w:tc>
        <w:tc>
          <w:tcPr>
            <w:tcW w:w="1079" w:type="dxa"/>
          </w:tcPr>
          <w:p w14:paraId="5CC17F0D" w14:textId="77777777" w:rsidR="00CE4D5A" w:rsidRDefault="00CE4D5A"/>
        </w:tc>
        <w:tc>
          <w:tcPr>
            <w:tcW w:w="4924" w:type="dxa"/>
          </w:tcPr>
          <w:p w14:paraId="0634030C" w14:textId="77777777" w:rsidR="00CE4D5A" w:rsidRDefault="00CE4D5A"/>
        </w:tc>
      </w:tr>
      <w:tr w:rsidR="00CE4D5A" w14:paraId="31FF825E" w14:textId="77777777">
        <w:tc>
          <w:tcPr>
            <w:tcW w:w="2664" w:type="dxa"/>
          </w:tcPr>
          <w:p w14:paraId="186C8083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*SMART data for Lake Region</w:t>
            </w:r>
          </w:p>
        </w:tc>
        <w:tc>
          <w:tcPr>
            <w:tcW w:w="1022" w:type="dxa"/>
          </w:tcPr>
          <w:p w14:paraId="158ADE23" w14:textId="77777777" w:rsidR="00CE4D5A" w:rsidRDefault="00CE4D5A">
            <w:pPr>
              <w:jc w:val="right"/>
            </w:pPr>
          </w:p>
        </w:tc>
        <w:tc>
          <w:tcPr>
            <w:tcW w:w="1168" w:type="dxa"/>
          </w:tcPr>
          <w:p w14:paraId="0B788F34" w14:textId="77777777" w:rsidR="00CE4D5A" w:rsidRDefault="00CE4D5A"/>
        </w:tc>
        <w:tc>
          <w:tcPr>
            <w:tcW w:w="958" w:type="dxa"/>
          </w:tcPr>
          <w:p w14:paraId="2B1A70FE" w14:textId="77777777" w:rsidR="00CE4D5A" w:rsidRDefault="00CE4D5A"/>
        </w:tc>
        <w:tc>
          <w:tcPr>
            <w:tcW w:w="1098" w:type="dxa"/>
          </w:tcPr>
          <w:p w14:paraId="306D9578" w14:textId="77777777" w:rsidR="00CE4D5A" w:rsidRDefault="00CE4D5A"/>
        </w:tc>
        <w:tc>
          <w:tcPr>
            <w:tcW w:w="1122" w:type="dxa"/>
          </w:tcPr>
          <w:p w14:paraId="770BE439" w14:textId="77777777" w:rsidR="00CE4D5A" w:rsidRDefault="00CE4D5A"/>
        </w:tc>
        <w:tc>
          <w:tcPr>
            <w:tcW w:w="1079" w:type="dxa"/>
          </w:tcPr>
          <w:p w14:paraId="1E3F516D" w14:textId="77777777" w:rsidR="00CE4D5A" w:rsidRDefault="00CE4D5A"/>
        </w:tc>
        <w:tc>
          <w:tcPr>
            <w:tcW w:w="4924" w:type="dxa"/>
          </w:tcPr>
          <w:p w14:paraId="7E2379AB" w14:textId="77777777" w:rsidR="00CE4D5A" w:rsidRDefault="00CE4D5A"/>
        </w:tc>
      </w:tr>
      <w:tr w:rsidR="00CE4D5A" w14:paraId="4C2B71ED" w14:textId="77777777">
        <w:tc>
          <w:tcPr>
            <w:tcW w:w="2664" w:type="dxa"/>
            <w:shd w:val="clear" w:color="auto" w:fill="F7CBAC"/>
          </w:tcPr>
          <w:p w14:paraId="3239238B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7CBAC"/>
          </w:tcPr>
          <w:p w14:paraId="55156BB4" w14:textId="77777777" w:rsidR="00CE4D5A" w:rsidRDefault="00CE4D5A">
            <w:pPr>
              <w:jc w:val="right"/>
            </w:pPr>
          </w:p>
        </w:tc>
        <w:tc>
          <w:tcPr>
            <w:tcW w:w="1168" w:type="dxa"/>
            <w:shd w:val="clear" w:color="auto" w:fill="F7CBAC"/>
          </w:tcPr>
          <w:p w14:paraId="31D1BAEC" w14:textId="77777777" w:rsidR="00CE4D5A" w:rsidRDefault="00000000">
            <w:r>
              <w:t>95%CI</w:t>
            </w:r>
          </w:p>
        </w:tc>
        <w:tc>
          <w:tcPr>
            <w:tcW w:w="958" w:type="dxa"/>
            <w:shd w:val="clear" w:color="auto" w:fill="F7CBAC"/>
          </w:tcPr>
          <w:p w14:paraId="55FCC41A" w14:textId="77777777" w:rsidR="00CE4D5A" w:rsidRDefault="00CE4D5A"/>
        </w:tc>
        <w:tc>
          <w:tcPr>
            <w:tcW w:w="1098" w:type="dxa"/>
            <w:shd w:val="clear" w:color="auto" w:fill="F7CBAC"/>
          </w:tcPr>
          <w:p w14:paraId="5CFC0783" w14:textId="77777777" w:rsidR="00CE4D5A" w:rsidRDefault="00000000">
            <w:r>
              <w:t>95%CI</w:t>
            </w:r>
          </w:p>
        </w:tc>
        <w:tc>
          <w:tcPr>
            <w:tcW w:w="1122" w:type="dxa"/>
            <w:shd w:val="clear" w:color="auto" w:fill="F7CBAC"/>
          </w:tcPr>
          <w:p w14:paraId="4BB92646" w14:textId="77777777" w:rsidR="00CE4D5A" w:rsidRDefault="00CE4D5A"/>
        </w:tc>
        <w:tc>
          <w:tcPr>
            <w:tcW w:w="1079" w:type="dxa"/>
            <w:shd w:val="clear" w:color="auto" w:fill="F7CBAC"/>
          </w:tcPr>
          <w:p w14:paraId="18FE24AC" w14:textId="77777777" w:rsidR="00CE4D5A" w:rsidRDefault="00CE4D5A"/>
        </w:tc>
        <w:tc>
          <w:tcPr>
            <w:tcW w:w="4924" w:type="dxa"/>
            <w:shd w:val="clear" w:color="auto" w:fill="F7CBAC"/>
          </w:tcPr>
          <w:p w14:paraId="68D19AC5" w14:textId="77777777" w:rsidR="00CE4D5A" w:rsidRDefault="00CE4D5A"/>
        </w:tc>
      </w:tr>
      <w:tr w:rsidR="00CE4D5A" w14:paraId="17B37ACA" w14:textId="77777777">
        <w:tc>
          <w:tcPr>
            <w:tcW w:w="2664" w:type="dxa"/>
            <w:shd w:val="clear" w:color="auto" w:fill="auto"/>
          </w:tcPr>
          <w:p w14:paraId="39BE5C54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MUAC, mm (SD)</w:t>
            </w:r>
          </w:p>
        </w:tc>
        <w:tc>
          <w:tcPr>
            <w:tcW w:w="1022" w:type="dxa"/>
            <w:shd w:val="clear" w:color="auto" w:fill="auto"/>
          </w:tcPr>
          <w:p w14:paraId="56E8C414" w14:textId="77777777" w:rsidR="00CE4D5A" w:rsidRDefault="00000000">
            <w:pPr>
              <w:jc w:val="right"/>
            </w:pPr>
            <w:r>
              <w:t>140.6 (12.1)</w:t>
            </w:r>
          </w:p>
        </w:tc>
        <w:tc>
          <w:tcPr>
            <w:tcW w:w="1168" w:type="dxa"/>
            <w:shd w:val="clear" w:color="auto" w:fill="auto"/>
          </w:tcPr>
          <w:p w14:paraId="3AB70AA2" w14:textId="77777777" w:rsidR="00CE4D5A" w:rsidRDefault="00CE4D5A"/>
        </w:tc>
        <w:tc>
          <w:tcPr>
            <w:tcW w:w="958" w:type="dxa"/>
          </w:tcPr>
          <w:p w14:paraId="1B1FBAC0" w14:textId="77777777" w:rsidR="00CE4D5A" w:rsidRDefault="00000000">
            <w:r>
              <w:t>141.3 (11.3)</w:t>
            </w:r>
          </w:p>
        </w:tc>
        <w:tc>
          <w:tcPr>
            <w:tcW w:w="1098" w:type="dxa"/>
          </w:tcPr>
          <w:p w14:paraId="2B4C1FAF" w14:textId="77777777" w:rsidR="00CE4D5A" w:rsidRDefault="00CE4D5A"/>
        </w:tc>
        <w:tc>
          <w:tcPr>
            <w:tcW w:w="1122" w:type="dxa"/>
          </w:tcPr>
          <w:p w14:paraId="22683E70" w14:textId="77777777" w:rsidR="00CE4D5A" w:rsidRDefault="00000000">
            <w:r>
              <w:t>142.5 (11.9)</w:t>
            </w:r>
          </w:p>
        </w:tc>
        <w:tc>
          <w:tcPr>
            <w:tcW w:w="1079" w:type="dxa"/>
          </w:tcPr>
          <w:p w14:paraId="14301B91" w14:textId="77777777" w:rsidR="00CE4D5A" w:rsidRDefault="00CE4D5A"/>
        </w:tc>
        <w:tc>
          <w:tcPr>
            <w:tcW w:w="4924" w:type="dxa"/>
          </w:tcPr>
          <w:p w14:paraId="149E4B17" w14:textId="77777777" w:rsidR="00CE4D5A" w:rsidRDefault="00CE4D5A"/>
        </w:tc>
      </w:tr>
      <w:tr w:rsidR="00CE4D5A" w14:paraId="797352E1" w14:textId="77777777">
        <w:tc>
          <w:tcPr>
            <w:tcW w:w="2664" w:type="dxa"/>
          </w:tcPr>
          <w:p w14:paraId="5B7A4B28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 - all</w:t>
            </w:r>
          </w:p>
        </w:tc>
        <w:tc>
          <w:tcPr>
            <w:tcW w:w="1022" w:type="dxa"/>
          </w:tcPr>
          <w:p w14:paraId="7DA22B13" w14:textId="77777777" w:rsidR="00CE4D5A" w:rsidRDefault="00000000">
            <w:pPr>
              <w:rPr>
                <w:b/>
              </w:rPr>
            </w:pPr>
            <w:r>
              <w:rPr>
                <w:b/>
              </w:rPr>
              <w:t>8.5%</w:t>
            </w:r>
          </w:p>
        </w:tc>
        <w:tc>
          <w:tcPr>
            <w:tcW w:w="1168" w:type="dxa"/>
          </w:tcPr>
          <w:p w14:paraId="515B672C" w14:textId="77777777" w:rsidR="00CE4D5A" w:rsidRDefault="00000000">
            <w:r>
              <w:t>7.7-9.3</w:t>
            </w:r>
          </w:p>
        </w:tc>
        <w:tc>
          <w:tcPr>
            <w:tcW w:w="958" w:type="dxa"/>
          </w:tcPr>
          <w:p w14:paraId="3A91D2C9" w14:textId="77777777" w:rsidR="00CE4D5A" w:rsidRDefault="00000000">
            <w:pPr>
              <w:rPr>
                <w:b/>
              </w:rPr>
            </w:pPr>
            <w:r>
              <w:rPr>
                <w:b/>
              </w:rPr>
              <w:t>4.7%</w:t>
            </w:r>
          </w:p>
        </w:tc>
        <w:tc>
          <w:tcPr>
            <w:tcW w:w="1098" w:type="dxa"/>
          </w:tcPr>
          <w:p w14:paraId="07502DA8" w14:textId="77777777" w:rsidR="00CE4D5A" w:rsidRDefault="00000000">
            <w:r>
              <w:t>4.2-5.4</w:t>
            </w:r>
          </w:p>
        </w:tc>
        <w:tc>
          <w:tcPr>
            <w:tcW w:w="1122" w:type="dxa"/>
          </w:tcPr>
          <w:p w14:paraId="29F44832" w14:textId="77777777" w:rsidR="00CE4D5A" w:rsidRDefault="00000000">
            <w:pPr>
              <w:rPr>
                <w:b/>
              </w:rPr>
            </w:pPr>
            <w:r>
              <w:rPr>
                <w:b/>
              </w:rPr>
              <w:t>4.0%</w:t>
            </w:r>
          </w:p>
        </w:tc>
        <w:tc>
          <w:tcPr>
            <w:tcW w:w="1079" w:type="dxa"/>
          </w:tcPr>
          <w:p w14:paraId="1B82688E" w14:textId="77777777" w:rsidR="00CE4D5A" w:rsidRDefault="00000000">
            <w:r>
              <w:t>3.5-4.6</w:t>
            </w:r>
          </w:p>
        </w:tc>
        <w:tc>
          <w:tcPr>
            <w:tcW w:w="4924" w:type="dxa"/>
          </w:tcPr>
          <w:p w14:paraId="74F1C083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AM 2023=228, SAM = 38; Total AM 2024= 179, SAM 30</w:t>
            </w:r>
          </w:p>
        </w:tc>
      </w:tr>
      <w:tr w:rsidR="00CE4D5A" w14:paraId="27B2571D" w14:textId="77777777">
        <w:tc>
          <w:tcPr>
            <w:tcW w:w="2664" w:type="dxa"/>
          </w:tcPr>
          <w:p w14:paraId="583F7427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 - girls</w:t>
            </w:r>
          </w:p>
        </w:tc>
        <w:tc>
          <w:tcPr>
            <w:tcW w:w="1022" w:type="dxa"/>
          </w:tcPr>
          <w:p w14:paraId="1557E419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10.4%</w:t>
            </w:r>
          </w:p>
        </w:tc>
        <w:tc>
          <w:tcPr>
            <w:tcW w:w="1168" w:type="dxa"/>
          </w:tcPr>
          <w:p w14:paraId="67D64415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9.3-11.7</w:t>
            </w:r>
          </w:p>
        </w:tc>
        <w:tc>
          <w:tcPr>
            <w:tcW w:w="958" w:type="dxa"/>
          </w:tcPr>
          <w:p w14:paraId="21FED1E4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5.2%</w:t>
            </w:r>
          </w:p>
        </w:tc>
        <w:tc>
          <w:tcPr>
            <w:tcW w:w="1098" w:type="dxa"/>
          </w:tcPr>
          <w:p w14:paraId="47C6DFC2" w14:textId="77777777" w:rsidR="00CE4D5A" w:rsidRDefault="00CE4D5A"/>
        </w:tc>
        <w:tc>
          <w:tcPr>
            <w:tcW w:w="1122" w:type="dxa"/>
          </w:tcPr>
          <w:p w14:paraId="3382FDB4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4.9%</w:t>
            </w:r>
          </w:p>
        </w:tc>
        <w:tc>
          <w:tcPr>
            <w:tcW w:w="1079" w:type="dxa"/>
          </w:tcPr>
          <w:p w14:paraId="434BAF44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4.0-5.8</w:t>
            </w:r>
          </w:p>
        </w:tc>
        <w:tc>
          <w:tcPr>
            <w:tcW w:w="4924" w:type="dxa"/>
          </w:tcPr>
          <w:p w14:paraId="498FAB7B" w14:textId="77777777" w:rsidR="00CE4D5A" w:rsidRDefault="00CE4D5A">
            <w:pPr>
              <w:rPr>
                <w:sz w:val="18"/>
                <w:szCs w:val="18"/>
              </w:rPr>
            </w:pPr>
          </w:p>
        </w:tc>
      </w:tr>
      <w:tr w:rsidR="00CE4D5A" w14:paraId="3DEC84FE" w14:textId="77777777">
        <w:tc>
          <w:tcPr>
            <w:tcW w:w="2664" w:type="dxa"/>
          </w:tcPr>
          <w:p w14:paraId="7FC4CDAC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 - boys</w:t>
            </w:r>
          </w:p>
        </w:tc>
        <w:tc>
          <w:tcPr>
            <w:tcW w:w="1022" w:type="dxa"/>
          </w:tcPr>
          <w:p w14:paraId="3C132D08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6.5%</w:t>
            </w:r>
          </w:p>
        </w:tc>
        <w:tc>
          <w:tcPr>
            <w:tcW w:w="1168" w:type="dxa"/>
          </w:tcPr>
          <w:p w14:paraId="46B354D0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5.5-7.5</w:t>
            </w:r>
          </w:p>
        </w:tc>
        <w:tc>
          <w:tcPr>
            <w:tcW w:w="958" w:type="dxa"/>
          </w:tcPr>
          <w:p w14:paraId="68C97F49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4.2%</w:t>
            </w:r>
          </w:p>
        </w:tc>
        <w:tc>
          <w:tcPr>
            <w:tcW w:w="1098" w:type="dxa"/>
          </w:tcPr>
          <w:p w14:paraId="1524F78D" w14:textId="77777777" w:rsidR="00CE4D5A" w:rsidRDefault="00CE4D5A"/>
        </w:tc>
        <w:tc>
          <w:tcPr>
            <w:tcW w:w="1122" w:type="dxa"/>
          </w:tcPr>
          <w:p w14:paraId="4639A281" w14:textId="77777777" w:rsidR="00CE4D5A" w:rsidRDefault="00000000">
            <w:r>
              <w:t>3.2%</w:t>
            </w:r>
          </w:p>
        </w:tc>
        <w:tc>
          <w:tcPr>
            <w:tcW w:w="1079" w:type="dxa"/>
          </w:tcPr>
          <w:p w14:paraId="2C1C173D" w14:textId="77777777" w:rsidR="00CE4D5A" w:rsidRDefault="00000000">
            <w:r>
              <w:t>2.5-4.0</w:t>
            </w:r>
          </w:p>
        </w:tc>
        <w:tc>
          <w:tcPr>
            <w:tcW w:w="4924" w:type="dxa"/>
          </w:tcPr>
          <w:p w14:paraId="4CB459F9" w14:textId="77777777" w:rsidR="00CE4D5A" w:rsidRDefault="00CE4D5A"/>
        </w:tc>
      </w:tr>
      <w:tr w:rsidR="00CE4D5A" w14:paraId="58B250EA" w14:textId="77777777">
        <w:tc>
          <w:tcPr>
            <w:tcW w:w="2664" w:type="dxa"/>
          </w:tcPr>
          <w:p w14:paraId="35B6CE74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 - all</w:t>
            </w:r>
          </w:p>
        </w:tc>
        <w:tc>
          <w:tcPr>
            <w:tcW w:w="1022" w:type="dxa"/>
          </w:tcPr>
          <w:p w14:paraId="411B0B3D" w14:textId="77777777" w:rsidR="00CE4D5A" w:rsidRDefault="00000000">
            <w:pPr>
              <w:rPr>
                <w:b/>
              </w:rPr>
            </w:pPr>
            <w:r>
              <w:rPr>
                <w:b/>
              </w:rPr>
              <w:t>6.6%</w:t>
            </w:r>
          </w:p>
        </w:tc>
        <w:tc>
          <w:tcPr>
            <w:tcW w:w="1168" w:type="dxa"/>
          </w:tcPr>
          <w:p w14:paraId="458AE77F" w14:textId="77777777" w:rsidR="00CE4D5A" w:rsidRDefault="00000000">
            <w:r>
              <w:t>5.9-7.4</w:t>
            </w:r>
          </w:p>
        </w:tc>
        <w:tc>
          <w:tcPr>
            <w:tcW w:w="958" w:type="dxa"/>
          </w:tcPr>
          <w:p w14:paraId="7CDFBFC9" w14:textId="77777777" w:rsidR="00CE4D5A" w:rsidRDefault="00000000">
            <w:pPr>
              <w:rPr>
                <w:b/>
                <w:highlight w:val="yellow"/>
              </w:rPr>
            </w:pPr>
            <w:r>
              <w:rPr>
                <w:b/>
              </w:rPr>
              <w:t>3.9%</w:t>
            </w:r>
          </w:p>
        </w:tc>
        <w:tc>
          <w:tcPr>
            <w:tcW w:w="1098" w:type="dxa"/>
          </w:tcPr>
          <w:p w14:paraId="2ECD7B41" w14:textId="77777777" w:rsidR="00CE4D5A" w:rsidRDefault="00000000">
            <w:pPr>
              <w:rPr>
                <w:highlight w:val="yellow"/>
              </w:rPr>
            </w:pPr>
            <w:r>
              <w:t>3.4-4.5</w:t>
            </w:r>
          </w:p>
        </w:tc>
        <w:tc>
          <w:tcPr>
            <w:tcW w:w="1122" w:type="dxa"/>
          </w:tcPr>
          <w:p w14:paraId="1BFE4269" w14:textId="77777777" w:rsidR="00CE4D5A" w:rsidRDefault="00000000">
            <w:pPr>
              <w:rPr>
                <w:b/>
              </w:rPr>
            </w:pPr>
            <w:r>
              <w:rPr>
                <w:b/>
              </w:rPr>
              <w:t>3.4%</w:t>
            </w:r>
          </w:p>
        </w:tc>
        <w:tc>
          <w:tcPr>
            <w:tcW w:w="1079" w:type="dxa"/>
          </w:tcPr>
          <w:p w14:paraId="044668CD" w14:textId="77777777" w:rsidR="00CE4D5A" w:rsidRDefault="00000000">
            <w:r>
              <w:t>2.9-3.9</w:t>
            </w:r>
          </w:p>
        </w:tc>
        <w:tc>
          <w:tcPr>
            <w:tcW w:w="4924" w:type="dxa"/>
          </w:tcPr>
          <w:p w14:paraId="1C2F2BDC" w14:textId="77777777" w:rsidR="00CE4D5A" w:rsidRDefault="00CE4D5A"/>
        </w:tc>
      </w:tr>
      <w:tr w:rsidR="00CE4D5A" w14:paraId="3DF095B6" w14:textId="77777777">
        <w:tc>
          <w:tcPr>
            <w:tcW w:w="2664" w:type="dxa"/>
          </w:tcPr>
          <w:p w14:paraId="4BD7117A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 -all</w:t>
            </w:r>
          </w:p>
        </w:tc>
        <w:tc>
          <w:tcPr>
            <w:tcW w:w="1022" w:type="dxa"/>
          </w:tcPr>
          <w:p w14:paraId="14C64173" w14:textId="77777777" w:rsidR="00CE4D5A" w:rsidRDefault="00000000">
            <w:pPr>
              <w:rPr>
                <w:b/>
              </w:rPr>
            </w:pPr>
            <w:r>
              <w:rPr>
                <w:b/>
              </w:rPr>
              <w:t>1.8%</w:t>
            </w:r>
          </w:p>
        </w:tc>
        <w:tc>
          <w:tcPr>
            <w:tcW w:w="1168" w:type="dxa"/>
          </w:tcPr>
          <w:p w14:paraId="14C9A13C" w14:textId="77777777" w:rsidR="00CE4D5A" w:rsidRDefault="00000000">
            <w:r>
              <w:t>1.5-2.3</w:t>
            </w:r>
          </w:p>
        </w:tc>
        <w:tc>
          <w:tcPr>
            <w:tcW w:w="958" w:type="dxa"/>
          </w:tcPr>
          <w:p w14:paraId="163B4714" w14:textId="77777777" w:rsidR="00CE4D5A" w:rsidRDefault="00000000">
            <w:pPr>
              <w:rPr>
                <w:b/>
              </w:rPr>
            </w:pPr>
            <w:r>
              <w:rPr>
                <w:b/>
              </w:rPr>
              <w:t>0.8%</w:t>
            </w:r>
          </w:p>
        </w:tc>
        <w:tc>
          <w:tcPr>
            <w:tcW w:w="1098" w:type="dxa"/>
          </w:tcPr>
          <w:p w14:paraId="7B227A4B" w14:textId="77777777" w:rsidR="00CE4D5A" w:rsidRDefault="00000000">
            <w:r>
              <w:t>0.6-1.1</w:t>
            </w:r>
          </w:p>
        </w:tc>
        <w:tc>
          <w:tcPr>
            <w:tcW w:w="1122" w:type="dxa"/>
          </w:tcPr>
          <w:p w14:paraId="74BA79A4" w14:textId="77777777" w:rsidR="00CE4D5A" w:rsidRDefault="00000000">
            <w:pPr>
              <w:rPr>
                <w:b/>
              </w:rPr>
            </w:pPr>
            <w:r>
              <w:rPr>
                <w:b/>
              </w:rPr>
              <w:t>0.7%</w:t>
            </w:r>
          </w:p>
        </w:tc>
        <w:tc>
          <w:tcPr>
            <w:tcW w:w="1079" w:type="dxa"/>
          </w:tcPr>
          <w:p w14:paraId="30D98616" w14:textId="77777777" w:rsidR="00CE4D5A" w:rsidRDefault="00000000">
            <w:r>
              <w:t>0.5-0.9</w:t>
            </w:r>
          </w:p>
        </w:tc>
        <w:tc>
          <w:tcPr>
            <w:tcW w:w="4924" w:type="dxa"/>
          </w:tcPr>
          <w:p w14:paraId="23F9B710" w14:textId="77777777" w:rsidR="00CE4D5A" w:rsidRDefault="00CE4D5A"/>
        </w:tc>
      </w:tr>
      <w:tr w:rsidR="00CE4D5A" w14:paraId="7EA0D9D7" w14:textId="77777777">
        <w:tc>
          <w:tcPr>
            <w:tcW w:w="2664" w:type="dxa"/>
          </w:tcPr>
          <w:p w14:paraId="51AC4A19" w14:textId="77777777" w:rsidR="00CE4D5A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Nbr</w:t>
            </w:r>
            <w:proofErr w:type="spellEnd"/>
            <w:r>
              <w:rPr>
                <w:sz w:val="18"/>
                <w:szCs w:val="18"/>
              </w:rPr>
              <w:t xml:space="preserve"> children with edema</w:t>
            </w:r>
          </w:p>
        </w:tc>
        <w:tc>
          <w:tcPr>
            <w:tcW w:w="1022" w:type="dxa"/>
          </w:tcPr>
          <w:p w14:paraId="59A378E6" w14:textId="77777777" w:rsidR="00CE4D5A" w:rsidRDefault="00000000">
            <w:r>
              <w:t>8</w:t>
            </w:r>
          </w:p>
        </w:tc>
        <w:tc>
          <w:tcPr>
            <w:tcW w:w="1168" w:type="dxa"/>
          </w:tcPr>
          <w:p w14:paraId="6F61E4E5" w14:textId="77777777" w:rsidR="00CE4D5A" w:rsidRDefault="00CE4D5A"/>
        </w:tc>
        <w:tc>
          <w:tcPr>
            <w:tcW w:w="958" w:type="dxa"/>
          </w:tcPr>
          <w:p w14:paraId="19972120" w14:textId="77777777" w:rsidR="00CE4D5A" w:rsidRDefault="00000000">
            <w:r>
              <w:t>11</w:t>
            </w:r>
          </w:p>
        </w:tc>
        <w:tc>
          <w:tcPr>
            <w:tcW w:w="1098" w:type="dxa"/>
          </w:tcPr>
          <w:p w14:paraId="55DE8CBC" w14:textId="77777777" w:rsidR="00CE4D5A" w:rsidRDefault="00CE4D5A"/>
        </w:tc>
        <w:tc>
          <w:tcPr>
            <w:tcW w:w="1122" w:type="dxa"/>
          </w:tcPr>
          <w:p w14:paraId="55C9E668" w14:textId="77777777" w:rsidR="00CE4D5A" w:rsidRDefault="00000000">
            <w:r>
              <w:t>4</w:t>
            </w:r>
          </w:p>
        </w:tc>
        <w:tc>
          <w:tcPr>
            <w:tcW w:w="1079" w:type="dxa"/>
          </w:tcPr>
          <w:p w14:paraId="3D990304" w14:textId="77777777" w:rsidR="00CE4D5A" w:rsidRDefault="00CE4D5A"/>
        </w:tc>
        <w:tc>
          <w:tcPr>
            <w:tcW w:w="4924" w:type="dxa"/>
          </w:tcPr>
          <w:p w14:paraId="32158520" w14:textId="77777777" w:rsidR="00CE4D5A" w:rsidRDefault="00000000">
            <w:r>
              <w:t>3 girls and 1 boy in 2024</w:t>
            </w:r>
          </w:p>
        </w:tc>
      </w:tr>
      <w:tr w:rsidR="00CE4D5A" w14:paraId="7D83F753" w14:textId="77777777">
        <w:tc>
          <w:tcPr>
            <w:tcW w:w="2664" w:type="dxa"/>
          </w:tcPr>
          <w:p w14:paraId="7BD1F64D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 - girls</w:t>
            </w:r>
          </w:p>
        </w:tc>
        <w:tc>
          <w:tcPr>
            <w:tcW w:w="1022" w:type="dxa"/>
          </w:tcPr>
          <w:p w14:paraId="40E2E913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2.4%</w:t>
            </w:r>
          </w:p>
        </w:tc>
        <w:tc>
          <w:tcPr>
            <w:tcW w:w="1168" w:type="dxa"/>
          </w:tcPr>
          <w:p w14:paraId="5C14568B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1.8-3.1</w:t>
            </w:r>
          </w:p>
        </w:tc>
        <w:tc>
          <w:tcPr>
            <w:tcW w:w="958" w:type="dxa"/>
          </w:tcPr>
          <w:p w14:paraId="1348E7C4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0.81%</w:t>
            </w:r>
          </w:p>
        </w:tc>
        <w:tc>
          <w:tcPr>
            <w:tcW w:w="1098" w:type="dxa"/>
          </w:tcPr>
          <w:p w14:paraId="6EF018CD" w14:textId="77777777" w:rsidR="00CE4D5A" w:rsidRDefault="00CE4D5A"/>
        </w:tc>
        <w:tc>
          <w:tcPr>
            <w:tcW w:w="1122" w:type="dxa"/>
          </w:tcPr>
          <w:p w14:paraId="0BF45F12" w14:textId="77777777" w:rsidR="00CE4D5A" w:rsidRDefault="00000000">
            <w:r>
              <w:t>0.9%</w:t>
            </w:r>
          </w:p>
        </w:tc>
        <w:tc>
          <w:tcPr>
            <w:tcW w:w="1079" w:type="dxa"/>
          </w:tcPr>
          <w:p w14:paraId="38EFECE9" w14:textId="77777777" w:rsidR="00CE4D5A" w:rsidRDefault="00000000">
            <w:r>
              <w:t>0.6-1.4</w:t>
            </w:r>
          </w:p>
        </w:tc>
        <w:tc>
          <w:tcPr>
            <w:tcW w:w="4924" w:type="dxa"/>
          </w:tcPr>
          <w:p w14:paraId="67608966" w14:textId="77777777" w:rsidR="00CE4D5A" w:rsidRDefault="00CE4D5A"/>
        </w:tc>
      </w:tr>
      <w:tr w:rsidR="00CE4D5A" w14:paraId="71F27B51" w14:textId="77777777">
        <w:tc>
          <w:tcPr>
            <w:tcW w:w="2664" w:type="dxa"/>
          </w:tcPr>
          <w:p w14:paraId="4AB43339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SAM - boys</w:t>
            </w:r>
          </w:p>
        </w:tc>
        <w:tc>
          <w:tcPr>
            <w:tcW w:w="1022" w:type="dxa"/>
          </w:tcPr>
          <w:p w14:paraId="7E1DE626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1.3%</w:t>
            </w:r>
          </w:p>
        </w:tc>
        <w:tc>
          <w:tcPr>
            <w:tcW w:w="1168" w:type="dxa"/>
          </w:tcPr>
          <w:p w14:paraId="5C1334D7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0.9-1.9</w:t>
            </w:r>
          </w:p>
        </w:tc>
        <w:tc>
          <w:tcPr>
            <w:tcW w:w="958" w:type="dxa"/>
          </w:tcPr>
          <w:p w14:paraId="67DF11AA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0.77%</w:t>
            </w:r>
          </w:p>
        </w:tc>
        <w:tc>
          <w:tcPr>
            <w:tcW w:w="1098" w:type="dxa"/>
          </w:tcPr>
          <w:p w14:paraId="73B5A6BC" w14:textId="77777777" w:rsidR="00CE4D5A" w:rsidRDefault="00CE4D5A"/>
        </w:tc>
        <w:tc>
          <w:tcPr>
            <w:tcW w:w="1122" w:type="dxa"/>
          </w:tcPr>
          <w:p w14:paraId="1ACA5D6E" w14:textId="77777777" w:rsidR="00CE4D5A" w:rsidRDefault="00000000">
            <w:r>
              <w:t>0.4%</w:t>
            </w:r>
          </w:p>
        </w:tc>
        <w:tc>
          <w:tcPr>
            <w:tcW w:w="1079" w:type="dxa"/>
          </w:tcPr>
          <w:p w14:paraId="606F046C" w14:textId="77777777" w:rsidR="00CE4D5A" w:rsidRDefault="00000000">
            <w:r>
              <w:t>0.2-0.8</w:t>
            </w:r>
          </w:p>
        </w:tc>
        <w:tc>
          <w:tcPr>
            <w:tcW w:w="4924" w:type="dxa"/>
          </w:tcPr>
          <w:p w14:paraId="1E099DAB" w14:textId="77777777" w:rsidR="00CE4D5A" w:rsidRDefault="00CE4D5A"/>
        </w:tc>
      </w:tr>
      <w:tr w:rsidR="00CE4D5A" w14:paraId="6BB659A8" w14:textId="77777777">
        <w:tc>
          <w:tcPr>
            <w:tcW w:w="2664" w:type="dxa"/>
            <w:shd w:val="clear" w:color="auto" w:fill="F7CBAC"/>
          </w:tcPr>
          <w:p w14:paraId="7E71B63A" w14:textId="77777777" w:rsidR="00CE4D5A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Couverture </w:t>
            </w:r>
            <w:proofErr w:type="spellStart"/>
            <w:r>
              <w:rPr>
                <w:b/>
                <w:sz w:val="18"/>
                <w:szCs w:val="18"/>
              </w:rPr>
              <w:t>Programme</w:t>
            </w:r>
            <w:proofErr w:type="spellEnd"/>
            <w:r>
              <w:rPr>
                <w:b/>
                <w:sz w:val="18"/>
                <w:szCs w:val="18"/>
              </w:rPr>
              <w:t xml:space="preserve"> Nut</w:t>
            </w:r>
          </w:p>
        </w:tc>
        <w:tc>
          <w:tcPr>
            <w:tcW w:w="1022" w:type="dxa"/>
            <w:shd w:val="clear" w:color="auto" w:fill="F7CBAC"/>
          </w:tcPr>
          <w:p w14:paraId="6B68CD2C" w14:textId="77777777" w:rsidR="00CE4D5A" w:rsidRDefault="00000000">
            <w:r>
              <w:t>2022</w:t>
            </w:r>
          </w:p>
        </w:tc>
        <w:tc>
          <w:tcPr>
            <w:tcW w:w="1168" w:type="dxa"/>
            <w:shd w:val="clear" w:color="auto" w:fill="F7CBAC"/>
          </w:tcPr>
          <w:p w14:paraId="2E9405CD" w14:textId="77777777" w:rsidR="00CE4D5A" w:rsidRDefault="00000000">
            <w:r>
              <w:t>95%CI</w:t>
            </w:r>
          </w:p>
        </w:tc>
        <w:tc>
          <w:tcPr>
            <w:tcW w:w="958" w:type="dxa"/>
            <w:shd w:val="clear" w:color="auto" w:fill="F7CBAC"/>
          </w:tcPr>
          <w:p w14:paraId="7FAF43D7" w14:textId="77777777" w:rsidR="00CE4D5A" w:rsidRDefault="00000000">
            <w:r>
              <w:t>2023</w:t>
            </w:r>
          </w:p>
        </w:tc>
        <w:tc>
          <w:tcPr>
            <w:tcW w:w="1098" w:type="dxa"/>
            <w:shd w:val="clear" w:color="auto" w:fill="F7CBAC"/>
          </w:tcPr>
          <w:p w14:paraId="01CA7C0E" w14:textId="77777777" w:rsidR="00CE4D5A" w:rsidRDefault="00000000">
            <w:r>
              <w:t>95%CI</w:t>
            </w:r>
          </w:p>
        </w:tc>
        <w:tc>
          <w:tcPr>
            <w:tcW w:w="1122" w:type="dxa"/>
            <w:shd w:val="clear" w:color="auto" w:fill="F7CBAC"/>
          </w:tcPr>
          <w:p w14:paraId="5005DC9B" w14:textId="77777777" w:rsidR="00CE4D5A" w:rsidRDefault="00000000">
            <w:r>
              <w:t>2024</w:t>
            </w:r>
          </w:p>
        </w:tc>
        <w:tc>
          <w:tcPr>
            <w:tcW w:w="1079" w:type="dxa"/>
            <w:shd w:val="clear" w:color="auto" w:fill="F7CBAC"/>
          </w:tcPr>
          <w:p w14:paraId="0BED1702" w14:textId="77777777" w:rsidR="00CE4D5A" w:rsidRDefault="00000000">
            <w:r>
              <w:t>95%CI</w:t>
            </w:r>
          </w:p>
        </w:tc>
        <w:tc>
          <w:tcPr>
            <w:tcW w:w="4924" w:type="dxa"/>
            <w:shd w:val="clear" w:color="auto" w:fill="F7CBAC"/>
          </w:tcPr>
          <w:p w14:paraId="2198530A" w14:textId="77777777" w:rsidR="00CE4D5A" w:rsidRDefault="00CE4D5A"/>
        </w:tc>
      </w:tr>
      <w:tr w:rsidR="00CE4D5A" w14:paraId="64B6297E" w14:textId="77777777">
        <w:tc>
          <w:tcPr>
            <w:tcW w:w="2664" w:type="dxa"/>
          </w:tcPr>
          <w:p w14:paraId="4D9A769F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MUAC coverage</w:t>
            </w:r>
          </w:p>
        </w:tc>
        <w:tc>
          <w:tcPr>
            <w:tcW w:w="1022" w:type="dxa"/>
          </w:tcPr>
          <w:p w14:paraId="39C57D84" w14:textId="77777777" w:rsidR="00CE4D5A" w:rsidRDefault="00000000">
            <w:pPr>
              <w:rPr>
                <w:b/>
              </w:rPr>
            </w:pPr>
            <w:r>
              <w:rPr>
                <w:b/>
              </w:rPr>
              <w:t>30.1%</w:t>
            </w:r>
          </w:p>
        </w:tc>
        <w:tc>
          <w:tcPr>
            <w:tcW w:w="1168" w:type="dxa"/>
          </w:tcPr>
          <w:p w14:paraId="686CFCEE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28.5-31.6</w:t>
            </w:r>
          </w:p>
        </w:tc>
        <w:tc>
          <w:tcPr>
            <w:tcW w:w="958" w:type="dxa"/>
          </w:tcPr>
          <w:p w14:paraId="38301758" w14:textId="77777777" w:rsidR="00CE4D5A" w:rsidRDefault="00000000">
            <w:pPr>
              <w:rPr>
                <w:b/>
              </w:rPr>
            </w:pPr>
            <w:r>
              <w:rPr>
                <w:b/>
                <w:color w:val="000000"/>
                <w:highlight w:val="white"/>
              </w:rPr>
              <w:t>50.3%</w:t>
            </w:r>
          </w:p>
        </w:tc>
        <w:tc>
          <w:tcPr>
            <w:tcW w:w="1098" w:type="dxa"/>
          </w:tcPr>
          <w:p w14:paraId="27FC5F7D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48.7 – 51.8</w:t>
            </w:r>
          </w:p>
        </w:tc>
        <w:tc>
          <w:tcPr>
            <w:tcW w:w="1122" w:type="dxa"/>
          </w:tcPr>
          <w:p w14:paraId="17E8140E" w14:textId="77777777" w:rsidR="00CE4D5A" w:rsidRDefault="00000000">
            <w:pPr>
              <w:rPr>
                <w:b/>
              </w:rPr>
            </w:pPr>
            <w:r>
              <w:rPr>
                <w:b/>
              </w:rPr>
              <w:t>58.6%</w:t>
            </w:r>
          </w:p>
        </w:tc>
        <w:tc>
          <w:tcPr>
            <w:tcW w:w="1079" w:type="dxa"/>
          </w:tcPr>
          <w:p w14:paraId="3D56282A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57.0-60.2</w:t>
            </w:r>
          </w:p>
        </w:tc>
        <w:tc>
          <w:tcPr>
            <w:tcW w:w="4924" w:type="dxa"/>
          </w:tcPr>
          <w:p w14:paraId="2D4FAD40" w14:textId="77777777" w:rsidR="00CE4D5A" w:rsidRDefault="00CE4D5A"/>
        </w:tc>
      </w:tr>
      <w:tr w:rsidR="00CE4D5A" w14:paraId="07DEB71B" w14:textId="77777777">
        <w:tc>
          <w:tcPr>
            <w:tcW w:w="2664" w:type="dxa"/>
          </w:tcPr>
          <w:p w14:paraId="3B62BE49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Households with MUAC bracelet</w:t>
            </w:r>
          </w:p>
        </w:tc>
        <w:tc>
          <w:tcPr>
            <w:tcW w:w="1022" w:type="dxa"/>
          </w:tcPr>
          <w:p w14:paraId="562AC57E" w14:textId="77777777" w:rsidR="00CE4D5A" w:rsidRDefault="00CE4D5A"/>
        </w:tc>
        <w:tc>
          <w:tcPr>
            <w:tcW w:w="1168" w:type="dxa"/>
          </w:tcPr>
          <w:p w14:paraId="41E75DD9" w14:textId="77777777" w:rsidR="00CE4D5A" w:rsidRDefault="00CE4D5A"/>
        </w:tc>
        <w:tc>
          <w:tcPr>
            <w:tcW w:w="958" w:type="dxa"/>
          </w:tcPr>
          <w:p w14:paraId="640816F6" w14:textId="77777777" w:rsidR="00CE4D5A" w:rsidRDefault="00000000">
            <w:r>
              <w:t>21%</w:t>
            </w:r>
          </w:p>
        </w:tc>
        <w:tc>
          <w:tcPr>
            <w:tcW w:w="1098" w:type="dxa"/>
          </w:tcPr>
          <w:p w14:paraId="2565BFFF" w14:textId="77777777" w:rsidR="00CE4D5A" w:rsidRDefault="00CE4D5A"/>
        </w:tc>
        <w:tc>
          <w:tcPr>
            <w:tcW w:w="1122" w:type="dxa"/>
          </w:tcPr>
          <w:p w14:paraId="4B83714D" w14:textId="77777777" w:rsidR="00CE4D5A" w:rsidRDefault="00000000">
            <w:r>
              <w:t>24.7%</w:t>
            </w:r>
          </w:p>
        </w:tc>
        <w:tc>
          <w:tcPr>
            <w:tcW w:w="1079" w:type="dxa"/>
          </w:tcPr>
          <w:p w14:paraId="0C9E84BF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</w:tcPr>
          <w:p w14:paraId="38574AD6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2023: 825/</w:t>
            </w:r>
            <w:proofErr w:type="gramStart"/>
            <w:r>
              <w:rPr>
                <w:sz w:val="18"/>
                <w:szCs w:val="18"/>
              </w:rPr>
              <w:t>3924  and</w:t>
            </w:r>
            <w:proofErr w:type="gramEnd"/>
            <w:r>
              <w:rPr>
                <w:sz w:val="18"/>
                <w:szCs w:val="18"/>
              </w:rPr>
              <w:t xml:space="preserve"> 2024: 856/3463 women surveyed with MUAC bracelet</w:t>
            </w:r>
          </w:p>
        </w:tc>
      </w:tr>
      <w:tr w:rsidR="00CE4D5A" w14:paraId="781A14B6" w14:textId="77777777">
        <w:tc>
          <w:tcPr>
            <w:tcW w:w="2664" w:type="dxa"/>
          </w:tcPr>
          <w:p w14:paraId="0623459A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 coverage - point</w:t>
            </w:r>
          </w:p>
        </w:tc>
        <w:tc>
          <w:tcPr>
            <w:tcW w:w="1022" w:type="dxa"/>
          </w:tcPr>
          <w:p w14:paraId="1231E0AB" w14:textId="77777777" w:rsidR="00CE4D5A" w:rsidRDefault="00000000">
            <w:pPr>
              <w:jc w:val="center"/>
            </w:pPr>
            <w:r>
              <w:rPr>
                <w:color w:val="000000"/>
              </w:rPr>
              <w:t>23.9%</w:t>
            </w:r>
          </w:p>
        </w:tc>
        <w:tc>
          <w:tcPr>
            <w:tcW w:w="1168" w:type="dxa"/>
          </w:tcPr>
          <w:p w14:paraId="1E84AAAF" w14:textId="77777777" w:rsidR="00CE4D5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16.2-33.7</w:t>
            </w:r>
          </w:p>
        </w:tc>
        <w:tc>
          <w:tcPr>
            <w:tcW w:w="958" w:type="dxa"/>
          </w:tcPr>
          <w:p w14:paraId="6294B5A4" w14:textId="77777777" w:rsidR="00CE4D5A" w:rsidRDefault="00000000">
            <w:r>
              <w:t>28.9%</w:t>
            </w:r>
          </w:p>
        </w:tc>
        <w:tc>
          <w:tcPr>
            <w:tcW w:w="1098" w:type="dxa"/>
          </w:tcPr>
          <w:p w14:paraId="7E094C03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15.4-45.9</w:t>
            </w:r>
          </w:p>
        </w:tc>
        <w:tc>
          <w:tcPr>
            <w:tcW w:w="1122" w:type="dxa"/>
          </w:tcPr>
          <w:p w14:paraId="45B5FD76" w14:textId="77777777" w:rsidR="00CE4D5A" w:rsidRDefault="00000000">
            <w:r>
              <w:t>50.0%</w:t>
            </w:r>
          </w:p>
        </w:tc>
        <w:tc>
          <w:tcPr>
            <w:tcW w:w="1079" w:type="dxa"/>
          </w:tcPr>
          <w:p w14:paraId="71C960C5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32.1-67.9</w:t>
            </w:r>
          </w:p>
        </w:tc>
        <w:tc>
          <w:tcPr>
            <w:tcW w:w="4924" w:type="dxa"/>
            <w:vMerge w:val="restart"/>
          </w:tcPr>
          <w:p w14:paraId="55925BA7" w14:textId="77777777" w:rsidR="00CE4D5A" w:rsidRDefault="00CE4D5A">
            <w:pPr>
              <w:rPr>
                <w:sz w:val="18"/>
                <w:szCs w:val="18"/>
              </w:rPr>
            </w:pPr>
          </w:p>
          <w:p w14:paraId="6AD2F9B2" w14:textId="77777777" w:rsidR="00CE4D5A" w:rsidRDefault="00CE4D5A">
            <w:pPr>
              <w:rPr>
                <w:sz w:val="18"/>
                <w:szCs w:val="18"/>
              </w:rPr>
            </w:pPr>
          </w:p>
          <w:p w14:paraId="3AC20E50" w14:textId="77777777" w:rsidR="00CE4D5A" w:rsidRDefault="00CE4D5A">
            <w:pPr>
              <w:rPr>
                <w:sz w:val="18"/>
                <w:szCs w:val="18"/>
              </w:rPr>
            </w:pPr>
          </w:p>
          <w:p w14:paraId="41ABD513" w14:textId="77777777" w:rsidR="00CE4D5A" w:rsidRDefault="00CE4D5A">
            <w:pPr>
              <w:rPr>
                <w:sz w:val="18"/>
                <w:szCs w:val="18"/>
              </w:rPr>
            </w:pPr>
          </w:p>
        </w:tc>
      </w:tr>
      <w:tr w:rsidR="00CE4D5A" w14:paraId="6175D78D" w14:textId="77777777">
        <w:tc>
          <w:tcPr>
            <w:tcW w:w="2664" w:type="dxa"/>
          </w:tcPr>
          <w:p w14:paraId="1B999004" w14:textId="77777777" w:rsidR="00CE4D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5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</w:t>
            </w:r>
          </w:p>
        </w:tc>
        <w:tc>
          <w:tcPr>
            <w:tcW w:w="1022" w:type="dxa"/>
          </w:tcPr>
          <w:p w14:paraId="6D36B3B4" w14:textId="77777777" w:rsidR="00CE4D5A" w:rsidRDefault="00000000">
            <w:pPr>
              <w:jc w:val="center"/>
            </w:pPr>
            <w:r>
              <w:t>43.3%</w:t>
            </w:r>
          </w:p>
        </w:tc>
        <w:tc>
          <w:tcPr>
            <w:tcW w:w="1168" w:type="dxa"/>
          </w:tcPr>
          <w:p w14:paraId="669900D1" w14:textId="77777777" w:rsidR="00CE4D5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34.8-52.3</w:t>
            </w:r>
          </w:p>
        </w:tc>
        <w:tc>
          <w:tcPr>
            <w:tcW w:w="958" w:type="dxa"/>
          </w:tcPr>
          <w:p w14:paraId="16C13881" w14:textId="77777777" w:rsidR="00CE4D5A" w:rsidRDefault="00000000">
            <w:r>
              <w:t>46%</w:t>
            </w:r>
          </w:p>
        </w:tc>
        <w:tc>
          <w:tcPr>
            <w:tcW w:w="1098" w:type="dxa"/>
          </w:tcPr>
          <w:p w14:paraId="0DA179E5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31.8-60.7</w:t>
            </w:r>
          </w:p>
        </w:tc>
        <w:tc>
          <w:tcPr>
            <w:tcW w:w="1122" w:type="dxa"/>
          </w:tcPr>
          <w:p w14:paraId="06CDEF2E" w14:textId="77777777" w:rsidR="00CE4D5A" w:rsidRDefault="00CE4D5A"/>
        </w:tc>
        <w:tc>
          <w:tcPr>
            <w:tcW w:w="1079" w:type="dxa"/>
          </w:tcPr>
          <w:p w14:paraId="255D78E7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vMerge/>
          </w:tcPr>
          <w:p w14:paraId="0DF3EA72" w14:textId="77777777" w:rsidR="00CE4D5A" w:rsidRDefault="00CE4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CE4D5A" w14:paraId="4D1DBF09" w14:textId="77777777">
        <w:tc>
          <w:tcPr>
            <w:tcW w:w="2664" w:type="dxa"/>
          </w:tcPr>
          <w:p w14:paraId="00DB28A6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 km from HC</w:t>
            </w:r>
          </w:p>
        </w:tc>
        <w:tc>
          <w:tcPr>
            <w:tcW w:w="1022" w:type="dxa"/>
          </w:tcPr>
          <w:p w14:paraId="72B31569" w14:textId="77777777" w:rsidR="00CE4D5A" w:rsidRDefault="00000000">
            <w:pPr>
              <w:jc w:val="center"/>
            </w:pPr>
            <w:r>
              <w:t>36.0%</w:t>
            </w:r>
          </w:p>
        </w:tc>
        <w:tc>
          <w:tcPr>
            <w:tcW w:w="1168" w:type="dxa"/>
          </w:tcPr>
          <w:p w14:paraId="5B494452" w14:textId="77777777" w:rsidR="00CE4D5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26.1-47.3</w:t>
            </w:r>
          </w:p>
        </w:tc>
        <w:tc>
          <w:tcPr>
            <w:tcW w:w="958" w:type="dxa"/>
          </w:tcPr>
          <w:p w14:paraId="24CEE7AA" w14:textId="77777777" w:rsidR="00CE4D5A" w:rsidRDefault="00000000">
            <w:r>
              <w:t>--</w:t>
            </w:r>
          </w:p>
        </w:tc>
        <w:tc>
          <w:tcPr>
            <w:tcW w:w="1098" w:type="dxa"/>
          </w:tcPr>
          <w:p w14:paraId="309A317C" w14:textId="77777777" w:rsidR="00CE4D5A" w:rsidRDefault="00CE4D5A"/>
        </w:tc>
        <w:tc>
          <w:tcPr>
            <w:tcW w:w="1122" w:type="dxa"/>
          </w:tcPr>
          <w:p w14:paraId="26693BE3" w14:textId="77777777" w:rsidR="00CE4D5A" w:rsidRDefault="00CE4D5A"/>
        </w:tc>
        <w:tc>
          <w:tcPr>
            <w:tcW w:w="1079" w:type="dxa"/>
          </w:tcPr>
          <w:p w14:paraId="2E2B4523" w14:textId="77777777" w:rsidR="00CE4D5A" w:rsidRDefault="00CE4D5A"/>
        </w:tc>
        <w:tc>
          <w:tcPr>
            <w:tcW w:w="4924" w:type="dxa"/>
            <w:vMerge/>
          </w:tcPr>
          <w:p w14:paraId="4D08291B" w14:textId="77777777" w:rsidR="00CE4D5A" w:rsidRDefault="00CE4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E4D5A" w14:paraId="778CE9E9" w14:textId="77777777">
        <w:tc>
          <w:tcPr>
            <w:tcW w:w="2664" w:type="dxa"/>
          </w:tcPr>
          <w:p w14:paraId="09368807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6-15 km from HC</w:t>
            </w:r>
          </w:p>
        </w:tc>
        <w:tc>
          <w:tcPr>
            <w:tcW w:w="1022" w:type="dxa"/>
          </w:tcPr>
          <w:p w14:paraId="0C0D1A29" w14:textId="77777777" w:rsidR="00CE4D5A" w:rsidRDefault="00000000">
            <w:pPr>
              <w:jc w:val="center"/>
            </w:pPr>
            <w:r>
              <w:t>60.5%</w:t>
            </w:r>
          </w:p>
        </w:tc>
        <w:tc>
          <w:tcPr>
            <w:tcW w:w="1168" w:type="dxa"/>
          </w:tcPr>
          <w:p w14:paraId="6DB15169" w14:textId="77777777" w:rsidR="00CE4D5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45.6-73.6</w:t>
            </w:r>
          </w:p>
        </w:tc>
        <w:tc>
          <w:tcPr>
            <w:tcW w:w="958" w:type="dxa"/>
          </w:tcPr>
          <w:p w14:paraId="468D2407" w14:textId="77777777" w:rsidR="00CE4D5A" w:rsidRDefault="00000000">
            <w:r>
              <w:t>--</w:t>
            </w:r>
          </w:p>
        </w:tc>
        <w:tc>
          <w:tcPr>
            <w:tcW w:w="1098" w:type="dxa"/>
          </w:tcPr>
          <w:p w14:paraId="2FABF630" w14:textId="77777777" w:rsidR="00CE4D5A" w:rsidRDefault="00CE4D5A"/>
        </w:tc>
        <w:tc>
          <w:tcPr>
            <w:tcW w:w="1122" w:type="dxa"/>
          </w:tcPr>
          <w:p w14:paraId="73105A83" w14:textId="77777777" w:rsidR="00CE4D5A" w:rsidRDefault="00CE4D5A"/>
        </w:tc>
        <w:tc>
          <w:tcPr>
            <w:tcW w:w="1079" w:type="dxa"/>
          </w:tcPr>
          <w:p w14:paraId="556D53F1" w14:textId="77777777" w:rsidR="00CE4D5A" w:rsidRDefault="00CE4D5A"/>
        </w:tc>
        <w:tc>
          <w:tcPr>
            <w:tcW w:w="4924" w:type="dxa"/>
            <w:vMerge/>
          </w:tcPr>
          <w:p w14:paraId="5E3A243C" w14:textId="77777777" w:rsidR="00CE4D5A" w:rsidRDefault="00CE4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E4D5A" w14:paraId="6C7C3968" w14:textId="77777777">
        <w:tc>
          <w:tcPr>
            <w:tcW w:w="2664" w:type="dxa"/>
          </w:tcPr>
          <w:p w14:paraId="73F680DC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&gt;15 km from HC</w:t>
            </w:r>
          </w:p>
        </w:tc>
        <w:tc>
          <w:tcPr>
            <w:tcW w:w="1022" w:type="dxa"/>
          </w:tcPr>
          <w:p w14:paraId="52BA6371" w14:textId="77777777" w:rsidR="00CE4D5A" w:rsidRDefault="00000000">
            <w:pPr>
              <w:jc w:val="center"/>
            </w:pPr>
            <w:r>
              <w:t>0.0%</w:t>
            </w:r>
          </w:p>
        </w:tc>
        <w:tc>
          <w:tcPr>
            <w:tcW w:w="1168" w:type="dxa"/>
          </w:tcPr>
          <w:p w14:paraId="5385D911" w14:textId="77777777" w:rsidR="00CE4D5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8" w:type="dxa"/>
          </w:tcPr>
          <w:p w14:paraId="50E5340C" w14:textId="77777777" w:rsidR="00CE4D5A" w:rsidRDefault="00000000">
            <w:r>
              <w:t>--</w:t>
            </w:r>
          </w:p>
        </w:tc>
        <w:tc>
          <w:tcPr>
            <w:tcW w:w="1098" w:type="dxa"/>
          </w:tcPr>
          <w:p w14:paraId="040A8628" w14:textId="77777777" w:rsidR="00CE4D5A" w:rsidRDefault="00CE4D5A"/>
        </w:tc>
        <w:tc>
          <w:tcPr>
            <w:tcW w:w="1122" w:type="dxa"/>
          </w:tcPr>
          <w:p w14:paraId="22C95F2F" w14:textId="77777777" w:rsidR="00CE4D5A" w:rsidRDefault="00CE4D5A"/>
        </w:tc>
        <w:tc>
          <w:tcPr>
            <w:tcW w:w="1079" w:type="dxa"/>
          </w:tcPr>
          <w:p w14:paraId="22555FD3" w14:textId="77777777" w:rsidR="00CE4D5A" w:rsidRDefault="00CE4D5A"/>
        </w:tc>
        <w:tc>
          <w:tcPr>
            <w:tcW w:w="4924" w:type="dxa"/>
            <w:vMerge/>
          </w:tcPr>
          <w:p w14:paraId="4049DBA6" w14:textId="77777777" w:rsidR="00CE4D5A" w:rsidRDefault="00CE4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E4D5A" w14:paraId="43A65843" w14:textId="77777777">
        <w:tc>
          <w:tcPr>
            <w:tcW w:w="2664" w:type="dxa"/>
          </w:tcPr>
          <w:p w14:paraId="74B33D45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MAM coverage </w:t>
            </w:r>
            <w:proofErr w:type="gramStart"/>
            <w:r>
              <w:rPr>
                <w:sz w:val="18"/>
                <w:szCs w:val="18"/>
              </w:rPr>
              <w:t>-  point</w:t>
            </w:r>
            <w:proofErr w:type="gramEnd"/>
          </w:p>
        </w:tc>
        <w:tc>
          <w:tcPr>
            <w:tcW w:w="1022" w:type="dxa"/>
          </w:tcPr>
          <w:p w14:paraId="1B426EE3" w14:textId="77777777" w:rsidR="00CE4D5A" w:rsidRDefault="00000000">
            <w:pPr>
              <w:jc w:val="center"/>
            </w:pPr>
            <w:r>
              <w:t>12.7%</w:t>
            </w:r>
          </w:p>
        </w:tc>
        <w:tc>
          <w:tcPr>
            <w:tcW w:w="1168" w:type="dxa"/>
          </w:tcPr>
          <w:p w14:paraId="5EA4C6D1" w14:textId="77777777" w:rsidR="00CE4D5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9.5-16.7</w:t>
            </w:r>
          </w:p>
        </w:tc>
        <w:tc>
          <w:tcPr>
            <w:tcW w:w="958" w:type="dxa"/>
          </w:tcPr>
          <w:p w14:paraId="726C1D49" w14:textId="77777777" w:rsidR="00CE4D5A" w:rsidRDefault="00000000">
            <w:r>
              <w:t>19.9%</w:t>
            </w:r>
          </w:p>
        </w:tc>
        <w:tc>
          <w:tcPr>
            <w:tcW w:w="1098" w:type="dxa"/>
          </w:tcPr>
          <w:p w14:paraId="38AC5FCC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14.3-26.5</w:t>
            </w:r>
          </w:p>
        </w:tc>
        <w:tc>
          <w:tcPr>
            <w:tcW w:w="1122" w:type="dxa"/>
          </w:tcPr>
          <w:p w14:paraId="47E3ECB3" w14:textId="77777777" w:rsidR="00CE4D5A" w:rsidRDefault="00000000">
            <w:r>
              <w:t>39.6%</w:t>
            </w:r>
          </w:p>
        </w:tc>
        <w:tc>
          <w:tcPr>
            <w:tcW w:w="1079" w:type="dxa"/>
          </w:tcPr>
          <w:p w14:paraId="0DFC75D5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31.7-47.5</w:t>
            </w:r>
          </w:p>
        </w:tc>
        <w:tc>
          <w:tcPr>
            <w:tcW w:w="4924" w:type="dxa"/>
            <w:vMerge/>
          </w:tcPr>
          <w:p w14:paraId="294127F3" w14:textId="77777777" w:rsidR="00CE4D5A" w:rsidRDefault="00CE4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CE4D5A" w14:paraId="62AE0C3B" w14:textId="77777777">
        <w:tc>
          <w:tcPr>
            <w:tcW w:w="2664" w:type="dxa"/>
          </w:tcPr>
          <w:p w14:paraId="5F94EB03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</w:t>
            </w:r>
          </w:p>
        </w:tc>
        <w:tc>
          <w:tcPr>
            <w:tcW w:w="1022" w:type="dxa"/>
          </w:tcPr>
          <w:p w14:paraId="6F08C8C6" w14:textId="77777777" w:rsidR="00CE4D5A" w:rsidRDefault="00000000">
            <w:pPr>
              <w:jc w:val="center"/>
            </w:pPr>
            <w:r>
              <w:t>9.6%</w:t>
            </w:r>
          </w:p>
        </w:tc>
        <w:tc>
          <w:tcPr>
            <w:tcW w:w="1168" w:type="dxa"/>
          </w:tcPr>
          <w:p w14:paraId="3F0B4958" w14:textId="77777777" w:rsidR="00CE4D5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6.3-14.6</w:t>
            </w:r>
          </w:p>
        </w:tc>
        <w:tc>
          <w:tcPr>
            <w:tcW w:w="958" w:type="dxa"/>
          </w:tcPr>
          <w:p w14:paraId="2F0980B9" w14:textId="77777777" w:rsidR="00CE4D5A" w:rsidRDefault="00000000">
            <w:r>
              <w:t>32.5%</w:t>
            </w:r>
          </w:p>
        </w:tc>
        <w:tc>
          <w:tcPr>
            <w:tcW w:w="1098" w:type="dxa"/>
          </w:tcPr>
          <w:p w14:paraId="1A9C0530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26.3-39.3</w:t>
            </w:r>
          </w:p>
        </w:tc>
        <w:tc>
          <w:tcPr>
            <w:tcW w:w="1122" w:type="dxa"/>
          </w:tcPr>
          <w:p w14:paraId="6E7FBCF4" w14:textId="77777777" w:rsidR="00CE4D5A" w:rsidRDefault="00CE4D5A"/>
        </w:tc>
        <w:tc>
          <w:tcPr>
            <w:tcW w:w="1079" w:type="dxa"/>
          </w:tcPr>
          <w:p w14:paraId="3580D786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vMerge/>
          </w:tcPr>
          <w:p w14:paraId="2AD90553" w14:textId="77777777" w:rsidR="00CE4D5A" w:rsidRDefault="00CE4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CE4D5A" w14:paraId="1A70D8EB" w14:textId="77777777">
        <w:tc>
          <w:tcPr>
            <w:tcW w:w="2664" w:type="dxa"/>
          </w:tcPr>
          <w:p w14:paraId="4A180D6C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 km from HC</w:t>
            </w:r>
          </w:p>
        </w:tc>
        <w:tc>
          <w:tcPr>
            <w:tcW w:w="1022" w:type="dxa"/>
          </w:tcPr>
          <w:p w14:paraId="17C7C7D8" w14:textId="77777777" w:rsidR="00CE4D5A" w:rsidRDefault="00000000">
            <w:pPr>
              <w:jc w:val="center"/>
            </w:pPr>
            <w:r>
              <w:t>19.6%</w:t>
            </w:r>
          </w:p>
        </w:tc>
        <w:tc>
          <w:tcPr>
            <w:tcW w:w="1168" w:type="dxa"/>
          </w:tcPr>
          <w:p w14:paraId="664A7A9D" w14:textId="77777777" w:rsidR="00CE4D5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13.3-28.0</w:t>
            </w:r>
          </w:p>
        </w:tc>
        <w:tc>
          <w:tcPr>
            <w:tcW w:w="958" w:type="dxa"/>
          </w:tcPr>
          <w:p w14:paraId="524ECE5F" w14:textId="77777777" w:rsidR="00CE4D5A" w:rsidRDefault="00000000">
            <w:r>
              <w:t>--</w:t>
            </w:r>
          </w:p>
        </w:tc>
        <w:tc>
          <w:tcPr>
            <w:tcW w:w="1098" w:type="dxa"/>
          </w:tcPr>
          <w:p w14:paraId="344FFD96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14:paraId="7BC02C9E" w14:textId="77777777" w:rsidR="00CE4D5A" w:rsidRDefault="00CE4D5A"/>
        </w:tc>
        <w:tc>
          <w:tcPr>
            <w:tcW w:w="1079" w:type="dxa"/>
          </w:tcPr>
          <w:p w14:paraId="167CB465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vMerge/>
          </w:tcPr>
          <w:p w14:paraId="49213812" w14:textId="77777777" w:rsidR="00CE4D5A" w:rsidRDefault="00CE4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CE4D5A" w14:paraId="4A7A8493" w14:textId="77777777">
        <w:tc>
          <w:tcPr>
            <w:tcW w:w="2664" w:type="dxa"/>
          </w:tcPr>
          <w:p w14:paraId="763E62B2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6-15 km from HC</w:t>
            </w:r>
          </w:p>
        </w:tc>
        <w:tc>
          <w:tcPr>
            <w:tcW w:w="1022" w:type="dxa"/>
          </w:tcPr>
          <w:p w14:paraId="525D30C3" w14:textId="77777777" w:rsidR="00CE4D5A" w:rsidRDefault="00000000">
            <w:pPr>
              <w:jc w:val="center"/>
            </w:pPr>
            <w:r>
              <w:t>0.0%</w:t>
            </w:r>
          </w:p>
        </w:tc>
        <w:tc>
          <w:tcPr>
            <w:tcW w:w="1168" w:type="dxa"/>
          </w:tcPr>
          <w:p w14:paraId="5C248A78" w14:textId="77777777" w:rsidR="00CE4D5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8" w:type="dxa"/>
          </w:tcPr>
          <w:p w14:paraId="00E11170" w14:textId="77777777" w:rsidR="00CE4D5A" w:rsidRDefault="00000000">
            <w:r>
              <w:t>--</w:t>
            </w:r>
          </w:p>
        </w:tc>
        <w:tc>
          <w:tcPr>
            <w:tcW w:w="1098" w:type="dxa"/>
          </w:tcPr>
          <w:p w14:paraId="5566A21E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14:paraId="5D664E16" w14:textId="77777777" w:rsidR="00CE4D5A" w:rsidRDefault="00CE4D5A"/>
        </w:tc>
        <w:tc>
          <w:tcPr>
            <w:tcW w:w="1079" w:type="dxa"/>
          </w:tcPr>
          <w:p w14:paraId="38CE8A98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vMerge/>
          </w:tcPr>
          <w:p w14:paraId="66A7B292" w14:textId="77777777" w:rsidR="00CE4D5A" w:rsidRDefault="00CE4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CE4D5A" w14:paraId="0F63EB83" w14:textId="77777777">
        <w:tc>
          <w:tcPr>
            <w:tcW w:w="2664" w:type="dxa"/>
          </w:tcPr>
          <w:p w14:paraId="593CC6B4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&gt;15 km from HC</w:t>
            </w:r>
          </w:p>
        </w:tc>
        <w:tc>
          <w:tcPr>
            <w:tcW w:w="1022" w:type="dxa"/>
          </w:tcPr>
          <w:p w14:paraId="0B9FD64A" w14:textId="77777777" w:rsidR="00CE4D5A" w:rsidRDefault="00000000">
            <w:pPr>
              <w:jc w:val="center"/>
            </w:pPr>
            <w:r>
              <w:t>13.2%</w:t>
            </w:r>
          </w:p>
        </w:tc>
        <w:tc>
          <w:tcPr>
            <w:tcW w:w="1168" w:type="dxa"/>
          </w:tcPr>
          <w:p w14:paraId="0DEC81C5" w14:textId="77777777" w:rsidR="00CE4D5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10.2-16.8</w:t>
            </w:r>
          </w:p>
        </w:tc>
        <w:tc>
          <w:tcPr>
            <w:tcW w:w="958" w:type="dxa"/>
          </w:tcPr>
          <w:p w14:paraId="453B0E79" w14:textId="77777777" w:rsidR="00CE4D5A" w:rsidRDefault="00000000">
            <w:r>
              <w:t>--</w:t>
            </w:r>
          </w:p>
        </w:tc>
        <w:tc>
          <w:tcPr>
            <w:tcW w:w="1098" w:type="dxa"/>
          </w:tcPr>
          <w:p w14:paraId="05A722BC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14:paraId="77EC338D" w14:textId="77777777" w:rsidR="00CE4D5A" w:rsidRDefault="00CE4D5A"/>
        </w:tc>
        <w:tc>
          <w:tcPr>
            <w:tcW w:w="1079" w:type="dxa"/>
          </w:tcPr>
          <w:p w14:paraId="3B829D56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vMerge/>
          </w:tcPr>
          <w:p w14:paraId="1CDAC27D" w14:textId="77777777" w:rsidR="00CE4D5A" w:rsidRDefault="00CE4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CE4D5A" w14:paraId="6AA20B0F" w14:textId="77777777">
        <w:tc>
          <w:tcPr>
            <w:tcW w:w="2664" w:type="dxa"/>
          </w:tcPr>
          <w:p w14:paraId="074EB99D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 coverage - point</w:t>
            </w:r>
          </w:p>
        </w:tc>
        <w:tc>
          <w:tcPr>
            <w:tcW w:w="1022" w:type="dxa"/>
          </w:tcPr>
          <w:p w14:paraId="72337846" w14:textId="77777777" w:rsidR="00CE4D5A" w:rsidRDefault="00000000">
            <w:pPr>
              <w:jc w:val="center"/>
            </w:pPr>
            <w:r>
              <w:t>21.2%</w:t>
            </w:r>
          </w:p>
        </w:tc>
        <w:tc>
          <w:tcPr>
            <w:tcW w:w="1168" w:type="dxa"/>
          </w:tcPr>
          <w:p w14:paraId="3B9A1722" w14:textId="77777777" w:rsidR="00CE4D5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17.6-25.2</w:t>
            </w:r>
          </w:p>
        </w:tc>
        <w:tc>
          <w:tcPr>
            <w:tcW w:w="958" w:type="dxa"/>
          </w:tcPr>
          <w:p w14:paraId="21763704" w14:textId="77777777" w:rsidR="00CE4D5A" w:rsidRDefault="00000000">
            <w:r>
              <w:t>24.6%</w:t>
            </w:r>
          </w:p>
        </w:tc>
        <w:tc>
          <w:tcPr>
            <w:tcW w:w="1098" w:type="dxa"/>
          </w:tcPr>
          <w:p w14:paraId="4F2948C1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19.1-30.7</w:t>
            </w:r>
          </w:p>
        </w:tc>
        <w:tc>
          <w:tcPr>
            <w:tcW w:w="1122" w:type="dxa"/>
          </w:tcPr>
          <w:p w14:paraId="7DD8E5B5" w14:textId="77777777" w:rsidR="00CE4D5A" w:rsidRDefault="00000000">
            <w:r>
              <w:t>41.3%</w:t>
            </w:r>
          </w:p>
        </w:tc>
        <w:tc>
          <w:tcPr>
            <w:tcW w:w="1079" w:type="dxa"/>
          </w:tcPr>
          <w:p w14:paraId="04F1498B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34.1-48.5</w:t>
            </w:r>
          </w:p>
        </w:tc>
        <w:tc>
          <w:tcPr>
            <w:tcW w:w="4924" w:type="dxa"/>
            <w:vMerge/>
          </w:tcPr>
          <w:p w14:paraId="379F057B" w14:textId="77777777" w:rsidR="00CE4D5A" w:rsidRDefault="00CE4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CE4D5A" w14:paraId="0C45838F" w14:textId="77777777">
        <w:tc>
          <w:tcPr>
            <w:tcW w:w="2664" w:type="dxa"/>
          </w:tcPr>
          <w:p w14:paraId="658F344F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</w:t>
            </w:r>
          </w:p>
        </w:tc>
        <w:tc>
          <w:tcPr>
            <w:tcW w:w="1022" w:type="dxa"/>
          </w:tcPr>
          <w:p w14:paraId="41D6B030" w14:textId="77777777" w:rsidR="00CE4D5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16.9%</w:t>
            </w:r>
          </w:p>
        </w:tc>
        <w:tc>
          <w:tcPr>
            <w:tcW w:w="1168" w:type="dxa"/>
          </w:tcPr>
          <w:p w14:paraId="6431F415" w14:textId="77777777" w:rsidR="00CE4D5A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12.9-21.8</w:t>
            </w:r>
          </w:p>
        </w:tc>
        <w:tc>
          <w:tcPr>
            <w:tcW w:w="958" w:type="dxa"/>
          </w:tcPr>
          <w:p w14:paraId="6B6DB0E1" w14:textId="77777777" w:rsidR="00CE4D5A" w:rsidRDefault="00000000">
            <w:pPr>
              <w:rPr>
                <w:b/>
              </w:rPr>
            </w:pPr>
            <w:r>
              <w:rPr>
                <w:b/>
              </w:rPr>
              <w:t>35.1%</w:t>
            </w:r>
          </w:p>
        </w:tc>
        <w:tc>
          <w:tcPr>
            <w:tcW w:w="1098" w:type="dxa"/>
          </w:tcPr>
          <w:p w14:paraId="6A278D1D" w14:textId="77777777" w:rsidR="00CE4D5A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29.4-41.2</w:t>
            </w:r>
          </w:p>
        </w:tc>
        <w:tc>
          <w:tcPr>
            <w:tcW w:w="1122" w:type="dxa"/>
          </w:tcPr>
          <w:p w14:paraId="0A5D889A" w14:textId="77777777" w:rsidR="00CE4D5A" w:rsidRDefault="00000000">
            <w:pPr>
              <w:rPr>
                <w:b/>
              </w:rPr>
            </w:pPr>
            <w:r>
              <w:rPr>
                <w:b/>
              </w:rPr>
              <w:t>52.3%</w:t>
            </w:r>
          </w:p>
        </w:tc>
        <w:tc>
          <w:tcPr>
            <w:tcW w:w="1079" w:type="dxa"/>
          </w:tcPr>
          <w:p w14:paraId="414E211C" w14:textId="77777777" w:rsidR="00CE4D5A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45.7-58.9</w:t>
            </w:r>
          </w:p>
        </w:tc>
        <w:tc>
          <w:tcPr>
            <w:tcW w:w="4924" w:type="dxa"/>
          </w:tcPr>
          <w:p w14:paraId="6D590C9B" w14:textId="77777777" w:rsidR="00CE4D5A" w:rsidRDefault="00000000">
            <w:r>
              <w:t>41 children MUAC ≥ 125 mm under treatment</w:t>
            </w:r>
          </w:p>
        </w:tc>
      </w:tr>
      <w:tr w:rsidR="00CE4D5A" w14:paraId="156AD691" w14:textId="77777777">
        <w:tc>
          <w:tcPr>
            <w:tcW w:w="2664" w:type="dxa"/>
          </w:tcPr>
          <w:p w14:paraId="61D4B1FB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 km from HC</w:t>
            </w:r>
          </w:p>
        </w:tc>
        <w:tc>
          <w:tcPr>
            <w:tcW w:w="1022" w:type="dxa"/>
          </w:tcPr>
          <w:p w14:paraId="37BCCA64" w14:textId="77777777" w:rsidR="00CE4D5A" w:rsidRDefault="00000000">
            <w:pPr>
              <w:jc w:val="center"/>
            </w:pPr>
            <w:r>
              <w:t>31.0%</w:t>
            </w:r>
          </w:p>
        </w:tc>
        <w:tc>
          <w:tcPr>
            <w:tcW w:w="1168" w:type="dxa"/>
          </w:tcPr>
          <w:p w14:paraId="60AD40DB" w14:textId="77777777" w:rsidR="00CE4D5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24.2-38.6</w:t>
            </w:r>
          </w:p>
        </w:tc>
        <w:tc>
          <w:tcPr>
            <w:tcW w:w="958" w:type="dxa"/>
          </w:tcPr>
          <w:p w14:paraId="719E0C4A" w14:textId="77777777" w:rsidR="00CE4D5A" w:rsidRDefault="00000000">
            <w:r>
              <w:t>--</w:t>
            </w:r>
          </w:p>
        </w:tc>
        <w:tc>
          <w:tcPr>
            <w:tcW w:w="1098" w:type="dxa"/>
          </w:tcPr>
          <w:p w14:paraId="574A60F4" w14:textId="77777777" w:rsidR="00CE4D5A" w:rsidRDefault="00CE4D5A"/>
        </w:tc>
        <w:tc>
          <w:tcPr>
            <w:tcW w:w="1122" w:type="dxa"/>
          </w:tcPr>
          <w:p w14:paraId="5B764409" w14:textId="77777777" w:rsidR="00CE4D5A" w:rsidRDefault="00CE4D5A"/>
        </w:tc>
        <w:tc>
          <w:tcPr>
            <w:tcW w:w="1079" w:type="dxa"/>
          </w:tcPr>
          <w:p w14:paraId="631CED7A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</w:tcPr>
          <w:p w14:paraId="67CF43D9" w14:textId="77777777" w:rsidR="00CE4D5A" w:rsidRDefault="00CE4D5A"/>
        </w:tc>
      </w:tr>
      <w:tr w:rsidR="00CE4D5A" w14:paraId="20CD1146" w14:textId="77777777">
        <w:tc>
          <w:tcPr>
            <w:tcW w:w="2664" w:type="dxa"/>
          </w:tcPr>
          <w:p w14:paraId="3EB64062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6-15 km from HC</w:t>
            </w:r>
          </w:p>
        </w:tc>
        <w:tc>
          <w:tcPr>
            <w:tcW w:w="1022" w:type="dxa"/>
          </w:tcPr>
          <w:p w14:paraId="70D0C2EB" w14:textId="77777777" w:rsidR="00CE4D5A" w:rsidRDefault="00000000">
            <w:pPr>
              <w:jc w:val="center"/>
            </w:pPr>
            <w:r>
              <w:t>0.0%</w:t>
            </w:r>
          </w:p>
        </w:tc>
        <w:tc>
          <w:tcPr>
            <w:tcW w:w="1168" w:type="dxa"/>
          </w:tcPr>
          <w:p w14:paraId="13D2B0FA" w14:textId="77777777" w:rsidR="00CE4D5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8" w:type="dxa"/>
          </w:tcPr>
          <w:p w14:paraId="14DC2730" w14:textId="77777777" w:rsidR="00CE4D5A" w:rsidRDefault="00000000">
            <w:r>
              <w:t>--</w:t>
            </w:r>
          </w:p>
        </w:tc>
        <w:tc>
          <w:tcPr>
            <w:tcW w:w="1098" w:type="dxa"/>
          </w:tcPr>
          <w:p w14:paraId="5CD81109" w14:textId="77777777" w:rsidR="00CE4D5A" w:rsidRDefault="00CE4D5A"/>
        </w:tc>
        <w:tc>
          <w:tcPr>
            <w:tcW w:w="1122" w:type="dxa"/>
          </w:tcPr>
          <w:p w14:paraId="681273BD" w14:textId="77777777" w:rsidR="00CE4D5A" w:rsidRDefault="00CE4D5A"/>
        </w:tc>
        <w:tc>
          <w:tcPr>
            <w:tcW w:w="1079" w:type="dxa"/>
          </w:tcPr>
          <w:p w14:paraId="26EF01F6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</w:tcPr>
          <w:p w14:paraId="3A2B0E36" w14:textId="77777777" w:rsidR="00CE4D5A" w:rsidRDefault="00CE4D5A"/>
        </w:tc>
      </w:tr>
      <w:tr w:rsidR="00CE4D5A" w14:paraId="42356349" w14:textId="77777777">
        <w:tc>
          <w:tcPr>
            <w:tcW w:w="2664" w:type="dxa"/>
          </w:tcPr>
          <w:p w14:paraId="761C743B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&gt;15 km from HC</w:t>
            </w:r>
          </w:p>
        </w:tc>
        <w:tc>
          <w:tcPr>
            <w:tcW w:w="1022" w:type="dxa"/>
          </w:tcPr>
          <w:p w14:paraId="3CA3F86A" w14:textId="77777777" w:rsidR="00CE4D5A" w:rsidRDefault="00000000">
            <w:pPr>
              <w:jc w:val="center"/>
            </w:pPr>
            <w:r>
              <w:rPr>
                <w:color w:val="000000"/>
              </w:rPr>
              <w:t>23.9%</w:t>
            </w:r>
          </w:p>
        </w:tc>
        <w:tc>
          <w:tcPr>
            <w:tcW w:w="1168" w:type="dxa"/>
          </w:tcPr>
          <w:p w14:paraId="797DD372" w14:textId="77777777" w:rsidR="00CE4D5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16.2-33.7</w:t>
            </w:r>
          </w:p>
        </w:tc>
        <w:tc>
          <w:tcPr>
            <w:tcW w:w="958" w:type="dxa"/>
          </w:tcPr>
          <w:p w14:paraId="6B25AD8E" w14:textId="77777777" w:rsidR="00CE4D5A" w:rsidRDefault="00000000">
            <w:r>
              <w:t>--</w:t>
            </w:r>
          </w:p>
        </w:tc>
        <w:tc>
          <w:tcPr>
            <w:tcW w:w="1098" w:type="dxa"/>
          </w:tcPr>
          <w:p w14:paraId="1F800511" w14:textId="77777777" w:rsidR="00CE4D5A" w:rsidRDefault="00CE4D5A"/>
        </w:tc>
        <w:tc>
          <w:tcPr>
            <w:tcW w:w="1122" w:type="dxa"/>
          </w:tcPr>
          <w:p w14:paraId="0D4F26FC" w14:textId="77777777" w:rsidR="00CE4D5A" w:rsidRDefault="00CE4D5A"/>
        </w:tc>
        <w:tc>
          <w:tcPr>
            <w:tcW w:w="1079" w:type="dxa"/>
          </w:tcPr>
          <w:p w14:paraId="309741CD" w14:textId="77777777" w:rsidR="00CE4D5A" w:rsidRDefault="00CE4D5A"/>
        </w:tc>
        <w:tc>
          <w:tcPr>
            <w:tcW w:w="4924" w:type="dxa"/>
          </w:tcPr>
          <w:p w14:paraId="35C42E6A" w14:textId="77777777" w:rsidR="00CE4D5A" w:rsidRDefault="00CE4D5A"/>
        </w:tc>
      </w:tr>
      <w:tr w:rsidR="00CE4D5A" w14:paraId="141B7694" w14:textId="77777777">
        <w:tc>
          <w:tcPr>
            <w:tcW w:w="2664" w:type="dxa"/>
          </w:tcPr>
          <w:p w14:paraId="152ECC00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Mothers reporting treatment at time of survey</w:t>
            </w:r>
          </w:p>
        </w:tc>
        <w:tc>
          <w:tcPr>
            <w:tcW w:w="1022" w:type="dxa"/>
          </w:tcPr>
          <w:p w14:paraId="3F54E5BB" w14:textId="77777777" w:rsidR="00CE4D5A" w:rsidRDefault="00CE4D5A">
            <w:pPr>
              <w:jc w:val="center"/>
            </w:pPr>
          </w:p>
        </w:tc>
        <w:tc>
          <w:tcPr>
            <w:tcW w:w="1168" w:type="dxa"/>
          </w:tcPr>
          <w:p w14:paraId="36FE0695" w14:textId="77777777" w:rsidR="00CE4D5A" w:rsidRDefault="00CE4D5A">
            <w:pPr>
              <w:jc w:val="center"/>
            </w:pPr>
          </w:p>
        </w:tc>
        <w:tc>
          <w:tcPr>
            <w:tcW w:w="958" w:type="dxa"/>
          </w:tcPr>
          <w:p w14:paraId="4A4F5F31" w14:textId="77777777" w:rsidR="00CE4D5A" w:rsidRDefault="00000000">
            <w:r>
              <w:t>1.9%</w:t>
            </w:r>
          </w:p>
        </w:tc>
        <w:tc>
          <w:tcPr>
            <w:tcW w:w="1098" w:type="dxa"/>
          </w:tcPr>
          <w:p w14:paraId="6203A534" w14:textId="77777777" w:rsidR="00CE4D5A" w:rsidRDefault="00CE4D5A"/>
        </w:tc>
        <w:tc>
          <w:tcPr>
            <w:tcW w:w="1122" w:type="dxa"/>
          </w:tcPr>
          <w:p w14:paraId="40E5A3E4" w14:textId="77777777" w:rsidR="00CE4D5A" w:rsidRDefault="00000000">
            <w:r>
              <w:t>--</w:t>
            </w:r>
          </w:p>
        </w:tc>
        <w:tc>
          <w:tcPr>
            <w:tcW w:w="1079" w:type="dxa"/>
          </w:tcPr>
          <w:p w14:paraId="44CD402A" w14:textId="77777777" w:rsidR="00CE4D5A" w:rsidRDefault="00000000">
            <w:r>
              <w:t>--</w:t>
            </w:r>
          </w:p>
        </w:tc>
        <w:tc>
          <w:tcPr>
            <w:tcW w:w="4924" w:type="dxa"/>
          </w:tcPr>
          <w:p w14:paraId="11235909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2023, 93/4802; did not ask question in 2024</w:t>
            </w:r>
          </w:p>
        </w:tc>
      </w:tr>
      <w:tr w:rsidR="00CE4D5A" w14:paraId="36C04342" w14:textId="77777777">
        <w:tc>
          <w:tcPr>
            <w:tcW w:w="2664" w:type="dxa"/>
          </w:tcPr>
          <w:p w14:paraId="7CA0CA1A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Family reporting treatment at any point during previous </w:t>
            </w:r>
            <w:proofErr w:type="spellStart"/>
            <w:r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022" w:type="dxa"/>
          </w:tcPr>
          <w:p w14:paraId="3F764C72" w14:textId="77777777" w:rsidR="00CE4D5A" w:rsidRDefault="00CE4D5A">
            <w:pPr>
              <w:jc w:val="center"/>
            </w:pPr>
          </w:p>
        </w:tc>
        <w:tc>
          <w:tcPr>
            <w:tcW w:w="1168" w:type="dxa"/>
          </w:tcPr>
          <w:p w14:paraId="385F74C7" w14:textId="77777777" w:rsidR="00CE4D5A" w:rsidRDefault="00CE4D5A">
            <w:pPr>
              <w:jc w:val="center"/>
            </w:pPr>
          </w:p>
        </w:tc>
        <w:tc>
          <w:tcPr>
            <w:tcW w:w="958" w:type="dxa"/>
          </w:tcPr>
          <w:p w14:paraId="410FB515" w14:textId="77777777" w:rsidR="00CE4D5A" w:rsidRDefault="00000000">
            <w:r>
              <w:t>14.5%</w:t>
            </w:r>
          </w:p>
        </w:tc>
        <w:tc>
          <w:tcPr>
            <w:tcW w:w="1098" w:type="dxa"/>
          </w:tcPr>
          <w:p w14:paraId="12A2C8B7" w14:textId="77777777" w:rsidR="00CE4D5A" w:rsidRDefault="00CE4D5A"/>
        </w:tc>
        <w:tc>
          <w:tcPr>
            <w:tcW w:w="1122" w:type="dxa"/>
          </w:tcPr>
          <w:p w14:paraId="09FABF0B" w14:textId="77777777" w:rsidR="00CE4D5A" w:rsidRDefault="00000000">
            <w:r>
              <w:t>8.5%</w:t>
            </w:r>
          </w:p>
        </w:tc>
        <w:tc>
          <w:tcPr>
            <w:tcW w:w="1079" w:type="dxa"/>
          </w:tcPr>
          <w:p w14:paraId="737FC310" w14:textId="77777777" w:rsidR="00CE4D5A" w:rsidRDefault="00CE4D5A"/>
        </w:tc>
        <w:tc>
          <w:tcPr>
            <w:tcW w:w="4924" w:type="dxa"/>
          </w:tcPr>
          <w:p w14:paraId="076B3441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2023:694/4802, 2024: 377/4436</w:t>
            </w:r>
          </w:p>
        </w:tc>
      </w:tr>
      <w:tr w:rsidR="00CE4D5A" w14:paraId="5E726FC2" w14:textId="77777777">
        <w:tc>
          <w:tcPr>
            <w:tcW w:w="2664" w:type="dxa"/>
          </w:tcPr>
          <w:p w14:paraId="08E103D0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with ration cards among families reporting treatment in previous year</w:t>
            </w:r>
          </w:p>
        </w:tc>
        <w:tc>
          <w:tcPr>
            <w:tcW w:w="1022" w:type="dxa"/>
          </w:tcPr>
          <w:p w14:paraId="3B5BE4F5" w14:textId="77777777" w:rsidR="00CE4D5A" w:rsidRDefault="00CE4D5A"/>
        </w:tc>
        <w:tc>
          <w:tcPr>
            <w:tcW w:w="1168" w:type="dxa"/>
          </w:tcPr>
          <w:p w14:paraId="4F6B4CCA" w14:textId="77777777" w:rsidR="00CE4D5A" w:rsidRDefault="00CE4D5A"/>
        </w:tc>
        <w:tc>
          <w:tcPr>
            <w:tcW w:w="958" w:type="dxa"/>
          </w:tcPr>
          <w:p w14:paraId="626DCDA7" w14:textId="77777777" w:rsidR="00CE4D5A" w:rsidRDefault="00000000">
            <w:r>
              <w:t>41%</w:t>
            </w:r>
          </w:p>
        </w:tc>
        <w:tc>
          <w:tcPr>
            <w:tcW w:w="1098" w:type="dxa"/>
          </w:tcPr>
          <w:p w14:paraId="29776B91" w14:textId="77777777" w:rsidR="00CE4D5A" w:rsidRDefault="00CE4D5A"/>
        </w:tc>
        <w:tc>
          <w:tcPr>
            <w:tcW w:w="1122" w:type="dxa"/>
          </w:tcPr>
          <w:p w14:paraId="656662BB" w14:textId="77777777" w:rsidR="00CE4D5A" w:rsidRDefault="00000000">
            <w:r>
              <w:t>73.5%</w:t>
            </w:r>
          </w:p>
        </w:tc>
        <w:tc>
          <w:tcPr>
            <w:tcW w:w="1079" w:type="dxa"/>
          </w:tcPr>
          <w:p w14:paraId="23E67D99" w14:textId="77777777" w:rsidR="00CE4D5A" w:rsidRDefault="00CE4D5A"/>
        </w:tc>
        <w:tc>
          <w:tcPr>
            <w:tcW w:w="4924" w:type="dxa"/>
          </w:tcPr>
          <w:p w14:paraId="5C6D0C01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2023: 284/694 2024: 277/377 with ration card</w:t>
            </w:r>
          </w:p>
        </w:tc>
      </w:tr>
      <w:tr w:rsidR="00CE4D5A" w14:paraId="4963654F" w14:textId="77777777">
        <w:tc>
          <w:tcPr>
            <w:tcW w:w="2664" w:type="dxa"/>
          </w:tcPr>
          <w:p w14:paraId="673646CE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</w:t>
            </w:r>
          </w:p>
        </w:tc>
        <w:tc>
          <w:tcPr>
            <w:tcW w:w="1022" w:type="dxa"/>
          </w:tcPr>
          <w:p w14:paraId="28474B2B" w14:textId="77777777" w:rsidR="00CE4D5A" w:rsidRDefault="00CE4D5A"/>
        </w:tc>
        <w:tc>
          <w:tcPr>
            <w:tcW w:w="1168" w:type="dxa"/>
          </w:tcPr>
          <w:p w14:paraId="521B6D89" w14:textId="77777777" w:rsidR="00CE4D5A" w:rsidRDefault="00CE4D5A"/>
        </w:tc>
        <w:tc>
          <w:tcPr>
            <w:tcW w:w="958" w:type="dxa"/>
          </w:tcPr>
          <w:p w14:paraId="01461477" w14:textId="77777777" w:rsidR="00CE4D5A" w:rsidRDefault="00000000">
            <w:r>
              <w:t>21.8%</w:t>
            </w:r>
          </w:p>
        </w:tc>
        <w:tc>
          <w:tcPr>
            <w:tcW w:w="1098" w:type="dxa"/>
          </w:tcPr>
          <w:p w14:paraId="788BB7B9" w14:textId="77777777" w:rsidR="00CE4D5A" w:rsidRDefault="00CE4D5A"/>
        </w:tc>
        <w:tc>
          <w:tcPr>
            <w:tcW w:w="1122" w:type="dxa"/>
          </w:tcPr>
          <w:p w14:paraId="231431A4" w14:textId="77777777" w:rsidR="00CE4D5A" w:rsidRDefault="00000000">
            <w:r>
              <w:t>21.7%</w:t>
            </w:r>
          </w:p>
        </w:tc>
        <w:tc>
          <w:tcPr>
            <w:tcW w:w="1079" w:type="dxa"/>
          </w:tcPr>
          <w:p w14:paraId="58C12224" w14:textId="77777777" w:rsidR="00CE4D5A" w:rsidRDefault="00CE4D5A"/>
        </w:tc>
        <w:tc>
          <w:tcPr>
            <w:tcW w:w="4924" w:type="dxa"/>
          </w:tcPr>
          <w:p w14:paraId="04479673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2023: 62/284; 2024: 60/277 admitted red</w:t>
            </w:r>
          </w:p>
        </w:tc>
      </w:tr>
      <w:tr w:rsidR="00CE4D5A" w14:paraId="4F119B06" w14:textId="77777777">
        <w:tc>
          <w:tcPr>
            <w:tcW w:w="2664" w:type="dxa"/>
          </w:tcPr>
          <w:p w14:paraId="053275FF" w14:textId="77777777" w:rsidR="00CE4D5A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Yellow</w:t>
            </w:r>
          </w:p>
        </w:tc>
        <w:tc>
          <w:tcPr>
            <w:tcW w:w="1022" w:type="dxa"/>
          </w:tcPr>
          <w:p w14:paraId="7BE5797F" w14:textId="77777777" w:rsidR="00CE4D5A" w:rsidRDefault="00CE4D5A">
            <w:pPr>
              <w:jc w:val="center"/>
            </w:pPr>
          </w:p>
        </w:tc>
        <w:tc>
          <w:tcPr>
            <w:tcW w:w="1168" w:type="dxa"/>
          </w:tcPr>
          <w:p w14:paraId="2D72F061" w14:textId="77777777" w:rsidR="00CE4D5A" w:rsidRDefault="00CE4D5A">
            <w:pPr>
              <w:jc w:val="center"/>
            </w:pPr>
          </w:p>
        </w:tc>
        <w:tc>
          <w:tcPr>
            <w:tcW w:w="958" w:type="dxa"/>
          </w:tcPr>
          <w:p w14:paraId="2D7C7AA7" w14:textId="77777777" w:rsidR="00CE4D5A" w:rsidRDefault="00000000">
            <w:r>
              <w:t>78.2%</w:t>
            </w:r>
          </w:p>
        </w:tc>
        <w:tc>
          <w:tcPr>
            <w:tcW w:w="1098" w:type="dxa"/>
          </w:tcPr>
          <w:p w14:paraId="1B7A221A" w14:textId="77777777" w:rsidR="00CE4D5A" w:rsidRDefault="00CE4D5A"/>
        </w:tc>
        <w:tc>
          <w:tcPr>
            <w:tcW w:w="1122" w:type="dxa"/>
          </w:tcPr>
          <w:p w14:paraId="377AF339" w14:textId="77777777" w:rsidR="00CE4D5A" w:rsidRDefault="00000000">
            <w:r>
              <w:t>78.3%</w:t>
            </w:r>
          </w:p>
        </w:tc>
        <w:tc>
          <w:tcPr>
            <w:tcW w:w="1079" w:type="dxa"/>
          </w:tcPr>
          <w:p w14:paraId="02D198E5" w14:textId="77777777" w:rsidR="00CE4D5A" w:rsidRDefault="00CE4D5A"/>
        </w:tc>
        <w:tc>
          <w:tcPr>
            <w:tcW w:w="4924" w:type="dxa"/>
          </w:tcPr>
          <w:p w14:paraId="3DE32BBC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2023: 222/284; 2024: 217/277</w:t>
            </w:r>
          </w:p>
        </w:tc>
      </w:tr>
      <w:tr w:rsidR="00CE4D5A" w14:paraId="4B1D3EAD" w14:textId="77777777">
        <w:tc>
          <w:tcPr>
            <w:tcW w:w="2664" w:type="dxa"/>
            <w:shd w:val="clear" w:color="auto" w:fill="F7CBAC"/>
          </w:tcPr>
          <w:p w14:paraId="717509D9" w14:textId="77777777" w:rsidR="00CE4D5A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Vaccination</w:t>
            </w:r>
          </w:p>
        </w:tc>
        <w:tc>
          <w:tcPr>
            <w:tcW w:w="1022" w:type="dxa"/>
            <w:shd w:val="clear" w:color="auto" w:fill="F7CBAC"/>
          </w:tcPr>
          <w:p w14:paraId="3207AD6A" w14:textId="77777777" w:rsidR="00CE4D5A" w:rsidRDefault="00CE4D5A">
            <w:pPr>
              <w:jc w:val="center"/>
            </w:pPr>
          </w:p>
        </w:tc>
        <w:tc>
          <w:tcPr>
            <w:tcW w:w="1168" w:type="dxa"/>
            <w:shd w:val="clear" w:color="auto" w:fill="F7CBAC"/>
          </w:tcPr>
          <w:p w14:paraId="6B947E6B" w14:textId="77777777" w:rsidR="00CE4D5A" w:rsidRDefault="00000000">
            <w:pPr>
              <w:jc w:val="center"/>
            </w:pPr>
            <w:r>
              <w:t>IC 95</w:t>
            </w:r>
          </w:p>
        </w:tc>
        <w:tc>
          <w:tcPr>
            <w:tcW w:w="958" w:type="dxa"/>
            <w:shd w:val="clear" w:color="auto" w:fill="F7CBAC"/>
          </w:tcPr>
          <w:p w14:paraId="3AC2B094" w14:textId="77777777" w:rsidR="00CE4D5A" w:rsidRDefault="00CE4D5A"/>
        </w:tc>
        <w:tc>
          <w:tcPr>
            <w:tcW w:w="1098" w:type="dxa"/>
            <w:shd w:val="clear" w:color="auto" w:fill="F7CBAC"/>
          </w:tcPr>
          <w:p w14:paraId="59FCF235" w14:textId="77777777" w:rsidR="00CE4D5A" w:rsidRDefault="00000000">
            <w:r>
              <w:t>IC 95</w:t>
            </w:r>
          </w:p>
        </w:tc>
        <w:tc>
          <w:tcPr>
            <w:tcW w:w="1122" w:type="dxa"/>
            <w:shd w:val="clear" w:color="auto" w:fill="F7CBAC"/>
          </w:tcPr>
          <w:p w14:paraId="57E4D04A" w14:textId="77777777" w:rsidR="00CE4D5A" w:rsidRDefault="00CE4D5A"/>
        </w:tc>
        <w:tc>
          <w:tcPr>
            <w:tcW w:w="1079" w:type="dxa"/>
            <w:shd w:val="clear" w:color="auto" w:fill="F7CBAC"/>
          </w:tcPr>
          <w:p w14:paraId="00179C73" w14:textId="77777777" w:rsidR="00CE4D5A" w:rsidRDefault="00000000">
            <w:r>
              <w:t>IC 95/%</w:t>
            </w:r>
          </w:p>
        </w:tc>
        <w:tc>
          <w:tcPr>
            <w:tcW w:w="4924" w:type="dxa"/>
            <w:shd w:val="clear" w:color="auto" w:fill="F7CBAC"/>
          </w:tcPr>
          <w:p w14:paraId="24D99B08" w14:textId="77777777" w:rsidR="00CE4D5A" w:rsidRDefault="00CE4D5A"/>
        </w:tc>
      </w:tr>
      <w:tr w:rsidR="00CE4D5A" w14:paraId="0A4BFFB0" w14:textId="77777777">
        <w:tc>
          <w:tcPr>
            <w:tcW w:w="2664" w:type="dxa"/>
          </w:tcPr>
          <w:p w14:paraId="3BFA3FE0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children 6-59 m in survey</w:t>
            </w:r>
          </w:p>
        </w:tc>
        <w:tc>
          <w:tcPr>
            <w:tcW w:w="1022" w:type="dxa"/>
          </w:tcPr>
          <w:p w14:paraId="0A7143BA" w14:textId="77777777" w:rsidR="00CE4D5A" w:rsidRDefault="00CE4D5A">
            <w:pPr>
              <w:jc w:val="center"/>
            </w:pPr>
          </w:p>
        </w:tc>
        <w:tc>
          <w:tcPr>
            <w:tcW w:w="1168" w:type="dxa"/>
          </w:tcPr>
          <w:p w14:paraId="363FF7C2" w14:textId="77777777" w:rsidR="00CE4D5A" w:rsidRDefault="00CE4D5A">
            <w:pPr>
              <w:jc w:val="center"/>
            </w:pPr>
          </w:p>
        </w:tc>
        <w:tc>
          <w:tcPr>
            <w:tcW w:w="958" w:type="dxa"/>
          </w:tcPr>
          <w:p w14:paraId="4F10A85D" w14:textId="77777777" w:rsidR="00CE4D5A" w:rsidRDefault="00000000">
            <w:r>
              <w:t>4802</w:t>
            </w:r>
          </w:p>
        </w:tc>
        <w:tc>
          <w:tcPr>
            <w:tcW w:w="1098" w:type="dxa"/>
          </w:tcPr>
          <w:p w14:paraId="4D17DE49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14:paraId="27B782F1" w14:textId="77777777" w:rsidR="00CE4D5A" w:rsidRDefault="00000000">
            <w:r>
              <w:t>4436</w:t>
            </w:r>
          </w:p>
        </w:tc>
        <w:tc>
          <w:tcPr>
            <w:tcW w:w="1079" w:type="dxa"/>
          </w:tcPr>
          <w:p w14:paraId="46272B05" w14:textId="77777777" w:rsidR="00CE4D5A" w:rsidRDefault="00CE4D5A"/>
        </w:tc>
        <w:tc>
          <w:tcPr>
            <w:tcW w:w="4924" w:type="dxa"/>
          </w:tcPr>
          <w:p w14:paraId="67AA45FE" w14:textId="77777777" w:rsidR="00CE4D5A" w:rsidRDefault="00000000">
            <w:r>
              <w:t>Target age group for Penta 3 vax</w:t>
            </w:r>
          </w:p>
        </w:tc>
      </w:tr>
      <w:tr w:rsidR="00CE4D5A" w14:paraId="72AFE2D5" w14:textId="77777777">
        <w:tc>
          <w:tcPr>
            <w:tcW w:w="2664" w:type="dxa"/>
          </w:tcPr>
          <w:p w14:paraId="209CB152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children 6-59 m w/ vax card (%)</w:t>
            </w:r>
          </w:p>
        </w:tc>
        <w:tc>
          <w:tcPr>
            <w:tcW w:w="1022" w:type="dxa"/>
          </w:tcPr>
          <w:p w14:paraId="364B5AFA" w14:textId="77777777" w:rsidR="00CE4D5A" w:rsidRDefault="00CE4D5A">
            <w:pPr>
              <w:jc w:val="center"/>
            </w:pPr>
          </w:p>
        </w:tc>
        <w:tc>
          <w:tcPr>
            <w:tcW w:w="1168" w:type="dxa"/>
          </w:tcPr>
          <w:p w14:paraId="03EDE78A" w14:textId="77777777" w:rsidR="00CE4D5A" w:rsidRDefault="00CE4D5A">
            <w:pPr>
              <w:jc w:val="center"/>
            </w:pPr>
          </w:p>
        </w:tc>
        <w:tc>
          <w:tcPr>
            <w:tcW w:w="958" w:type="dxa"/>
          </w:tcPr>
          <w:p w14:paraId="58D84DE2" w14:textId="77777777" w:rsidR="00CE4D5A" w:rsidRDefault="00CE4D5A"/>
        </w:tc>
        <w:tc>
          <w:tcPr>
            <w:tcW w:w="1098" w:type="dxa"/>
          </w:tcPr>
          <w:p w14:paraId="7D30AC24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14:paraId="4F48E780" w14:textId="77777777" w:rsidR="00CE4D5A" w:rsidRDefault="00000000">
            <w:r>
              <w:t>1247</w:t>
            </w:r>
          </w:p>
        </w:tc>
        <w:tc>
          <w:tcPr>
            <w:tcW w:w="1079" w:type="dxa"/>
          </w:tcPr>
          <w:p w14:paraId="3AE5EE18" w14:textId="77777777" w:rsidR="00CE4D5A" w:rsidRDefault="00000000">
            <w:r>
              <w:t>(28.1)</w:t>
            </w:r>
          </w:p>
        </w:tc>
        <w:tc>
          <w:tcPr>
            <w:tcW w:w="4924" w:type="dxa"/>
          </w:tcPr>
          <w:p w14:paraId="21EBEB55" w14:textId="77777777" w:rsidR="00CE4D5A" w:rsidRDefault="00CE4D5A"/>
        </w:tc>
      </w:tr>
      <w:tr w:rsidR="00CE4D5A" w14:paraId="331CFF08" w14:textId="77777777">
        <w:tc>
          <w:tcPr>
            <w:tcW w:w="2664" w:type="dxa"/>
          </w:tcPr>
          <w:p w14:paraId="609E061B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children 6-59 m Penta 3 verified by vax card</w:t>
            </w:r>
          </w:p>
        </w:tc>
        <w:tc>
          <w:tcPr>
            <w:tcW w:w="1022" w:type="dxa"/>
          </w:tcPr>
          <w:p w14:paraId="295D15E6" w14:textId="77777777" w:rsidR="00CE4D5A" w:rsidRDefault="00000000">
            <w:pPr>
              <w:jc w:val="center"/>
            </w:pPr>
            <w:r>
              <w:t>16.9%</w:t>
            </w:r>
          </w:p>
        </w:tc>
        <w:tc>
          <w:tcPr>
            <w:tcW w:w="1168" w:type="dxa"/>
          </w:tcPr>
          <w:p w14:paraId="731DD518" w14:textId="77777777" w:rsidR="00CE4D5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15.9-18.0</w:t>
            </w:r>
          </w:p>
        </w:tc>
        <w:tc>
          <w:tcPr>
            <w:tcW w:w="958" w:type="dxa"/>
          </w:tcPr>
          <w:p w14:paraId="5A84F0EE" w14:textId="77777777" w:rsidR="00CE4D5A" w:rsidRDefault="00000000">
            <w:r>
              <w:t>21.1%</w:t>
            </w:r>
          </w:p>
        </w:tc>
        <w:tc>
          <w:tcPr>
            <w:tcW w:w="1098" w:type="dxa"/>
          </w:tcPr>
          <w:p w14:paraId="391BB400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20.0-22.3</w:t>
            </w:r>
          </w:p>
        </w:tc>
        <w:tc>
          <w:tcPr>
            <w:tcW w:w="1122" w:type="dxa"/>
          </w:tcPr>
          <w:p w14:paraId="76D54029" w14:textId="77777777" w:rsidR="00CE4D5A" w:rsidRDefault="00000000">
            <w:r>
              <w:t>25.4%</w:t>
            </w:r>
          </w:p>
        </w:tc>
        <w:tc>
          <w:tcPr>
            <w:tcW w:w="1079" w:type="dxa"/>
          </w:tcPr>
          <w:p w14:paraId="6E0B4EC4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24.2-26.8</w:t>
            </w:r>
          </w:p>
        </w:tc>
        <w:tc>
          <w:tcPr>
            <w:tcW w:w="4924" w:type="dxa"/>
          </w:tcPr>
          <w:p w14:paraId="42D9A85E" w14:textId="77777777" w:rsidR="00CE4D5A" w:rsidRDefault="00000000">
            <w:r>
              <w:t>1129/4436 children with documented Penta3</w:t>
            </w:r>
          </w:p>
        </w:tc>
      </w:tr>
      <w:tr w:rsidR="00CE4D5A" w14:paraId="76EA780D" w14:textId="77777777">
        <w:tc>
          <w:tcPr>
            <w:tcW w:w="2664" w:type="dxa"/>
          </w:tcPr>
          <w:p w14:paraId="7A70AA6C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children 12-23 m in survey</w:t>
            </w:r>
          </w:p>
        </w:tc>
        <w:tc>
          <w:tcPr>
            <w:tcW w:w="1022" w:type="dxa"/>
          </w:tcPr>
          <w:p w14:paraId="4F46ED3D" w14:textId="77777777" w:rsidR="00CE4D5A" w:rsidRDefault="00CE4D5A">
            <w:pPr>
              <w:jc w:val="center"/>
            </w:pPr>
          </w:p>
        </w:tc>
        <w:tc>
          <w:tcPr>
            <w:tcW w:w="1168" w:type="dxa"/>
          </w:tcPr>
          <w:p w14:paraId="6F082EAD" w14:textId="77777777" w:rsidR="00CE4D5A" w:rsidRDefault="00CE4D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27F383CF" w14:textId="77777777" w:rsidR="00CE4D5A" w:rsidRDefault="00CE4D5A"/>
        </w:tc>
        <w:tc>
          <w:tcPr>
            <w:tcW w:w="1098" w:type="dxa"/>
          </w:tcPr>
          <w:p w14:paraId="44145153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14:paraId="5A80AEAC" w14:textId="77777777" w:rsidR="00CE4D5A" w:rsidRDefault="00000000">
            <w:r>
              <w:t>954</w:t>
            </w:r>
          </w:p>
        </w:tc>
        <w:tc>
          <w:tcPr>
            <w:tcW w:w="1079" w:type="dxa"/>
          </w:tcPr>
          <w:p w14:paraId="15B9EE4E" w14:textId="77777777" w:rsidR="00CE4D5A" w:rsidRDefault="00CE4D5A"/>
        </w:tc>
        <w:tc>
          <w:tcPr>
            <w:tcW w:w="4924" w:type="dxa"/>
          </w:tcPr>
          <w:p w14:paraId="18F7D671" w14:textId="77777777" w:rsidR="00CE4D5A" w:rsidRDefault="00000000">
            <w:r>
              <w:t>Typical age bracket used to evaluate vax coverage</w:t>
            </w:r>
          </w:p>
        </w:tc>
      </w:tr>
      <w:tr w:rsidR="00CE4D5A" w14:paraId="7D856BDF" w14:textId="77777777">
        <w:tc>
          <w:tcPr>
            <w:tcW w:w="2664" w:type="dxa"/>
          </w:tcPr>
          <w:p w14:paraId="1C0C841C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No children 12-23 m w/ vax card</w:t>
            </w:r>
          </w:p>
        </w:tc>
        <w:tc>
          <w:tcPr>
            <w:tcW w:w="1022" w:type="dxa"/>
          </w:tcPr>
          <w:p w14:paraId="2734E38A" w14:textId="77777777" w:rsidR="00CE4D5A" w:rsidRDefault="00CE4D5A">
            <w:pPr>
              <w:jc w:val="center"/>
            </w:pPr>
          </w:p>
        </w:tc>
        <w:tc>
          <w:tcPr>
            <w:tcW w:w="1168" w:type="dxa"/>
          </w:tcPr>
          <w:p w14:paraId="3309F5E8" w14:textId="77777777" w:rsidR="00CE4D5A" w:rsidRDefault="00CE4D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202B97C8" w14:textId="77777777" w:rsidR="00CE4D5A" w:rsidRDefault="00CE4D5A"/>
        </w:tc>
        <w:tc>
          <w:tcPr>
            <w:tcW w:w="1098" w:type="dxa"/>
          </w:tcPr>
          <w:p w14:paraId="436A869C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14:paraId="68BAD5ED" w14:textId="77777777" w:rsidR="00CE4D5A" w:rsidRDefault="00000000">
            <w:r>
              <w:t>351</w:t>
            </w:r>
          </w:p>
        </w:tc>
        <w:tc>
          <w:tcPr>
            <w:tcW w:w="1079" w:type="dxa"/>
          </w:tcPr>
          <w:p w14:paraId="62ADDB55" w14:textId="77777777" w:rsidR="00CE4D5A" w:rsidRDefault="00000000">
            <w:r>
              <w:t>(36.8)</w:t>
            </w:r>
          </w:p>
        </w:tc>
        <w:tc>
          <w:tcPr>
            <w:tcW w:w="4924" w:type="dxa"/>
          </w:tcPr>
          <w:p w14:paraId="42C43DD8" w14:textId="77777777" w:rsidR="00CE4D5A" w:rsidRDefault="00CE4D5A"/>
        </w:tc>
      </w:tr>
      <w:tr w:rsidR="00CE4D5A" w14:paraId="486C487C" w14:textId="77777777">
        <w:tc>
          <w:tcPr>
            <w:tcW w:w="2664" w:type="dxa"/>
          </w:tcPr>
          <w:p w14:paraId="02883324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children 12-23 m Penta 3 verified by vax card</w:t>
            </w:r>
          </w:p>
        </w:tc>
        <w:tc>
          <w:tcPr>
            <w:tcW w:w="1022" w:type="dxa"/>
          </w:tcPr>
          <w:p w14:paraId="3E1E998F" w14:textId="77777777" w:rsidR="00CE4D5A" w:rsidRDefault="00CE4D5A">
            <w:pPr>
              <w:jc w:val="center"/>
            </w:pPr>
          </w:p>
        </w:tc>
        <w:tc>
          <w:tcPr>
            <w:tcW w:w="1168" w:type="dxa"/>
          </w:tcPr>
          <w:p w14:paraId="36F5E69B" w14:textId="77777777" w:rsidR="00CE4D5A" w:rsidRDefault="00CE4D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129CA91E" w14:textId="77777777" w:rsidR="00CE4D5A" w:rsidRDefault="00CE4D5A"/>
        </w:tc>
        <w:tc>
          <w:tcPr>
            <w:tcW w:w="1098" w:type="dxa"/>
          </w:tcPr>
          <w:p w14:paraId="1F10B174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14:paraId="5E74628A" w14:textId="77777777" w:rsidR="00CE4D5A" w:rsidRDefault="00000000">
            <w:r>
              <w:t>33.2%</w:t>
            </w:r>
          </w:p>
        </w:tc>
        <w:tc>
          <w:tcPr>
            <w:tcW w:w="1079" w:type="dxa"/>
          </w:tcPr>
          <w:p w14:paraId="31F53933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30.2-36.3</w:t>
            </w:r>
          </w:p>
        </w:tc>
        <w:tc>
          <w:tcPr>
            <w:tcW w:w="4924" w:type="dxa"/>
          </w:tcPr>
          <w:p w14:paraId="27A0370A" w14:textId="77777777" w:rsidR="00CE4D5A" w:rsidRDefault="00000000">
            <w:r>
              <w:t>317/954 12-23 m children w/ documented Penta3</w:t>
            </w:r>
          </w:p>
        </w:tc>
      </w:tr>
      <w:tr w:rsidR="00CE4D5A" w14:paraId="5BD35FD8" w14:textId="77777777">
        <w:tc>
          <w:tcPr>
            <w:tcW w:w="2664" w:type="dxa"/>
          </w:tcPr>
          <w:p w14:paraId="7D258C51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children 9-59 m</w:t>
            </w:r>
          </w:p>
        </w:tc>
        <w:tc>
          <w:tcPr>
            <w:tcW w:w="1022" w:type="dxa"/>
          </w:tcPr>
          <w:p w14:paraId="24850660" w14:textId="77777777" w:rsidR="00CE4D5A" w:rsidRDefault="00CE4D5A">
            <w:pPr>
              <w:jc w:val="center"/>
            </w:pPr>
          </w:p>
        </w:tc>
        <w:tc>
          <w:tcPr>
            <w:tcW w:w="1168" w:type="dxa"/>
          </w:tcPr>
          <w:p w14:paraId="1E524999" w14:textId="77777777" w:rsidR="00CE4D5A" w:rsidRDefault="00CE4D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55DE3950" w14:textId="77777777" w:rsidR="00CE4D5A" w:rsidRDefault="00000000">
            <w:r>
              <w:t>4549</w:t>
            </w:r>
          </w:p>
        </w:tc>
        <w:tc>
          <w:tcPr>
            <w:tcW w:w="1098" w:type="dxa"/>
          </w:tcPr>
          <w:p w14:paraId="49499DE2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14:paraId="283ACF8E" w14:textId="77777777" w:rsidR="00CE4D5A" w:rsidRDefault="00000000">
            <w:r>
              <w:t>4256</w:t>
            </w:r>
          </w:p>
        </w:tc>
        <w:tc>
          <w:tcPr>
            <w:tcW w:w="1079" w:type="dxa"/>
          </w:tcPr>
          <w:p w14:paraId="73393600" w14:textId="77777777" w:rsidR="00CE4D5A" w:rsidRDefault="00CE4D5A"/>
        </w:tc>
        <w:tc>
          <w:tcPr>
            <w:tcW w:w="4924" w:type="dxa"/>
          </w:tcPr>
          <w:p w14:paraId="74D99FC6" w14:textId="77777777" w:rsidR="00CE4D5A" w:rsidRDefault="00000000">
            <w:r>
              <w:t>Target age group for measles vax</w:t>
            </w:r>
          </w:p>
        </w:tc>
      </w:tr>
      <w:tr w:rsidR="00CE4D5A" w14:paraId="45869CF6" w14:textId="77777777">
        <w:tc>
          <w:tcPr>
            <w:tcW w:w="2664" w:type="dxa"/>
          </w:tcPr>
          <w:p w14:paraId="5710D77B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children 9-59 m w/ vax card (%)</w:t>
            </w:r>
          </w:p>
        </w:tc>
        <w:tc>
          <w:tcPr>
            <w:tcW w:w="1022" w:type="dxa"/>
          </w:tcPr>
          <w:p w14:paraId="3C2766BF" w14:textId="77777777" w:rsidR="00CE4D5A" w:rsidRDefault="00CE4D5A">
            <w:pPr>
              <w:jc w:val="center"/>
            </w:pPr>
          </w:p>
        </w:tc>
        <w:tc>
          <w:tcPr>
            <w:tcW w:w="1168" w:type="dxa"/>
          </w:tcPr>
          <w:p w14:paraId="4E9D77CA" w14:textId="77777777" w:rsidR="00CE4D5A" w:rsidRDefault="00CE4D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0A096863" w14:textId="77777777" w:rsidR="00CE4D5A" w:rsidRDefault="00000000">
            <w:r>
              <w:t>1076</w:t>
            </w:r>
          </w:p>
        </w:tc>
        <w:tc>
          <w:tcPr>
            <w:tcW w:w="1098" w:type="dxa"/>
          </w:tcPr>
          <w:p w14:paraId="25F655F0" w14:textId="77777777" w:rsidR="00CE4D5A" w:rsidRDefault="00CE4D5A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14:paraId="764BA5F6" w14:textId="77777777" w:rsidR="00CE4D5A" w:rsidRDefault="00000000">
            <w:r>
              <w:t>1167</w:t>
            </w:r>
          </w:p>
        </w:tc>
        <w:tc>
          <w:tcPr>
            <w:tcW w:w="1079" w:type="dxa"/>
          </w:tcPr>
          <w:p w14:paraId="4F2ABD09" w14:textId="77777777" w:rsidR="00CE4D5A" w:rsidRDefault="00000000">
            <w:r>
              <w:t>(27.4)</w:t>
            </w:r>
          </w:p>
        </w:tc>
        <w:tc>
          <w:tcPr>
            <w:tcW w:w="4924" w:type="dxa"/>
          </w:tcPr>
          <w:p w14:paraId="35A2E70D" w14:textId="77777777" w:rsidR="00CE4D5A" w:rsidRDefault="00CE4D5A"/>
        </w:tc>
      </w:tr>
      <w:tr w:rsidR="00CE4D5A" w14:paraId="0346E939" w14:textId="77777777">
        <w:tc>
          <w:tcPr>
            <w:tcW w:w="2664" w:type="dxa"/>
          </w:tcPr>
          <w:p w14:paraId="58406EE5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Measles vaccine coverage w/ vax card 9-59 m</w:t>
            </w:r>
          </w:p>
        </w:tc>
        <w:tc>
          <w:tcPr>
            <w:tcW w:w="1022" w:type="dxa"/>
          </w:tcPr>
          <w:p w14:paraId="3AEB25C0" w14:textId="77777777" w:rsidR="00CE4D5A" w:rsidRDefault="00000000">
            <w:pPr>
              <w:jc w:val="center"/>
            </w:pPr>
            <w:r>
              <w:t>24.8</w:t>
            </w:r>
          </w:p>
        </w:tc>
        <w:tc>
          <w:tcPr>
            <w:tcW w:w="1168" w:type="dxa"/>
          </w:tcPr>
          <w:p w14:paraId="6A14196E" w14:textId="77777777" w:rsidR="00CE4D5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23.5-26.1</w:t>
            </w:r>
          </w:p>
        </w:tc>
        <w:tc>
          <w:tcPr>
            <w:tcW w:w="958" w:type="dxa"/>
          </w:tcPr>
          <w:p w14:paraId="20207345" w14:textId="77777777" w:rsidR="00CE4D5A" w:rsidRDefault="00000000">
            <w:r>
              <w:t>22.4%</w:t>
            </w:r>
          </w:p>
        </w:tc>
        <w:tc>
          <w:tcPr>
            <w:tcW w:w="1098" w:type="dxa"/>
          </w:tcPr>
          <w:p w14:paraId="17F2DD89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21.2-23.7</w:t>
            </w:r>
          </w:p>
        </w:tc>
        <w:tc>
          <w:tcPr>
            <w:tcW w:w="1122" w:type="dxa"/>
          </w:tcPr>
          <w:p w14:paraId="5B297E79" w14:textId="77777777" w:rsidR="00CE4D5A" w:rsidRDefault="00000000">
            <w:r>
              <w:t>24.9%</w:t>
            </w:r>
          </w:p>
        </w:tc>
        <w:tc>
          <w:tcPr>
            <w:tcW w:w="1079" w:type="dxa"/>
          </w:tcPr>
          <w:p w14:paraId="61E5E084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23.6-26.2</w:t>
            </w:r>
          </w:p>
        </w:tc>
        <w:tc>
          <w:tcPr>
            <w:tcW w:w="4924" w:type="dxa"/>
          </w:tcPr>
          <w:p w14:paraId="4AE30BC2" w14:textId="77777777" w:rsidR="00CE4D5A" w:rsidRDefault="00000000">
            <w:r>
              <w:t>1061/4256</w:t>
            </w:r>
          </w:p>
        </w:tc>
      </w:tr>
      <w:tr w:rsidR="00CE4D5A" w14:paraId="338A6556" w14:textId="77777777">
        <w:tc>
          <w:tcPr>
            <w:tcW w:w="2664" w:type="dxa"/>
          </w:tcPr>
          <w:p w14:paraId="526DD7B8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Measles vaccine coverage by oral report 9-59 m</w:t>
            </w:r>
          </w:p>
        </w:tc>
        <w:tc>
          <w:tcPr>
            <w:tcW w:w="1022" w:type="dxa"/>
          </w:tcPr>
          <w:p w14:paraId="5AF98789" w14:textId="77777777" w:rsidR="00CE4D5A" w:rsidRDefault="00CE4D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31D16D82" w14:textId="77777777" w:rsidR="00CE4D5A" w:rsidRDefault="00CE4D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4A62ECCB" w14:textId="77777777" w:rsidR="00CE4D5A" w:rsidRDefault="00000000">
            <w:r>
              <w:t>52.2%</w:t>
            </w:r>
          </w:p>
        </w:tc>
        <w:tc>
          <w:tcPr>
            <w:tcW w:w="1098" w:type="dxa"/>
          </w:tcPr>
          <w:p w14:paraId="5022F60C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50.7-53.7</w:t>
            </w:r>
          </w:p>
        </w:tc>
        <w:tc>
          <w:tcPr>
            <w:tcW w:w="1122" w:type="dxa"/>
          </w:tcPr>
          <w:p w14:paraId="6845FD14" w14:textId="77777777" w:rsidR="00CE4D5A" w:rsidRDefault="00000000">
            <w:r>
              <w:t>43.5%</w:t>
            </w:r>
          </w:p>
        </w:tc>
        <w:tc>
          <w:tcPr>
            <w:tcW w:w="1079" w:type="dxa"/>
          </w:tcPr>
          <w:p w14:paraId="600AD67C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42.0-45.0</w:t>
            </w:r>
          </w:p>
        </w:tc>
        <w:tc>
          <w:tcPr>
            <w:tcW w:w="4924" w:type="dxa"/>
          </w:tcPr>
          <w:p w14:paraId="1AD3344E" w14:textId="77777777" w:rsidR="00CE4D5A" w:rsidRDefault="00000000">
            <w:r>
              <w:t>1850/4256</w:t>
            </w:r>
          </w:p>
        </w:tc>
      </w:tr>
      <w:tr w:rsidR="00CE4D5A" w14:paraId="657F989F" w14:textId="77777777">
        <w:tc>
          <w:tcPr>
            <w:tcW w:w="2664" w:type="dxa"/>
          </w:tcPr>
          <w:p w14:paraId="5F5E5547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Measles vax coverage card + oral report 9-59 m</w:t>
            </w:r>
          </w:p>
        </w:tc>
        <w:tc>
          <w:tcPr>
            <w:tcW w:w="1022" w:type="dxa"/>
          </w:tcPr>
          <w:p w14:paraId="40FA781C" w14:textId="77777777" w:rsidR="00CE4D5A" w:rsidRDefault="00CE4D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3DE928D" w14:textId="77777777" w:rsidR="00CE4D5A" w:rsidRDefault="00CE4D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6CA916E4" w14:textId="77777777" w:rsidR="00CE4D5A" w:rsidRDefault="00000000">
            <w:r>
              <w:t>74.7%</w:t>
            </w:r>
          </w:p>
        </w:tc>
        <w:tc>
          <w:tcPr>
            <w:tcW w:w="1098" w:type="dxa"/>
          </w:tcPr>
          <w:p w14:paraId="2DE029B5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73.3-75.9</w:t>
            </w:r>
          </w:p>
        </w:tc>
        <w:tc>
          <w:tcPr>
            <w:tcW w:w="1122" w:type="dxa"/>
          </w:tcPr>
          <w:p w14:paraId="0BACC86B" w14:textId="77777777" w:rsidR="00CE4D5A" w:rsidRDefault="00000000">
            <w:r>
              <w:t>68.4%</w:t>
            </w:r>
          </w:p>
        </w:tc>
        <w:tc>
          <w:tcPr>
            <w:tcW w:w="1079" w:type="dxa"/>
          </w:tcPr>
          <w:p w14:paraId="7E91652B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67.0-69.8</w:t>
            </w:r>
          </w:p>
        </w:tc>
        <w:tc>
          <w:tcPr>
            <w:tcW w:w="4924" w:type="dxa"/>
          </w:tcPr>
          <w:p w14:paraId="2AE31A95" w14:textId="77777777" w:rsidR="00CE4D5A" w:rsidRDefault="00000000">
            <w:r>
              <w:t>2,911/4256</w:t>
            </w:r>
          </w:p>
        </w:tc>
      </w:tr>
      <w:tr w:rsidR="00CE4D5A" w14:paraId="57032A55" w14:textId="77777777">
        <w:tc>
          <w:tcPr>
            <w:tcW w:w="2664" w:type="dxa"/>
          </w:tcPr>
          <w:p w14:paraId="6B0F0B70" w14:textId="77777777" w:rsidR="00CE4D5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Measles vax in children 12-23 m, by card or oral report</w:t>
            </w:r>
          </w:p>
        </w:tc>
        <w:tc>
          <w:tcPr>
            <w:tcW w:w="1022" w:type="dxa"/>
          </w:tcPr>
          <w:p w14:paraId="3B36B54F" w14:textId="77777777" w:rsidR="00CE4D5A" w:rsidRDefault="00CE4D5A"/>
        </w:tc>
        <w:tc>
          <w:tcPr>
            <w:tcW w:w="1168" w:type="dxa"/>
          </w:tcPr>
          <w:p w14:paraId="3CD667A6" w14:textId="77777777" w:rsidR="00CE4D5A" w:rsidRDefault="00CE4D5A"/>
        </w:tc>
        <w:tc>
          <w:tcPr>
            <w:tcW w:w="958" w:type="dxa"/>
          </w:tcPr>
          <w:p w14:paraId="08531DE1" w14:textId="77777777" w:rsidR="00CE4D5A" w:rsidRDefault="00CE4D5A"/>
        </w:tc>
        <w:tc>
          <w:tcPr>
            <w:tcW w:w="1098" w:type="dxa"/>
          </w:tcPr>
          <w:p w14:paraId="77ADFAA8" w14:textId="77777777" w:rsidR="00CE4D5A" w:rsidRDefault="00CE4D5A"/>
        </w:tc>
        <w:tc>
          <w:tcPr>
            <w:tcW w:w="1122" w:type="dxa"/>
          </w:tcPr>
          <w:p w14:paraId="6875E887" w14:textId="77777777" w:rsidR="00CE4D5A" w:rsidRDefault="00000000">
            <w:r>
              <w:t>69.4%</w:t>
            </w:r>
          </w:p>
        </w:tc>
        <w:tc>
          <w:tcPr>
            <w:tcW w:w="1079" w:type="dxa"/>
          </w:tcPr>
          <w:p w14:paraId="0E6679A8" w14:textId="77777777" w:rsidR="00CE4D5A" w:rsidRDefault="00000000">
            <w:pPr>
              <w:rPr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sz w:val="18"/>
                <w:szCs w:val="18"/>
              </w:rPr>
              <w:t>66.4-72.3</w:t>
            </w:r>
          </w:p>
        </w:tc>
        <w:tc>
          <w:tcPr>
            <w:tcW w:w="4924" w:type="dxa"/>
          </w:tcPr>
          <w:p w14:paraId="0C55EA1E" w14:textId="77777777" w:rsidR="00CE4D5A" w:rsidRDefault="00000000">
            <w:r>
              <w:t>662/954</w:t>
            </w:r>
          </w:p>
        </w:tc>
      </w:tr>
    </w:tbl>
    <w:p w14:paraId="2F7BE9E1" w14:textId="77777777" w:rsidR="00CE4D5A" w:rsidRDefault="00CE4D5A"/>
    <w:sectPr w:rsidR="00CE4D5A">
      <w:pgSz w:w="15840" w:h="12240" w:orient="landscape"/>
      <w:pgMar w:top="1170" w:right="1440" w:bottom="144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5A"/>
    <w:rsid w:val="00CE4D5A"/>
    <w:rsid w:val="00D2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D3F5A1"/>
  <w15:docId w15:val="{B9E978D4-1A23-9B49-A12C-E57C7A91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5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5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35C"/>
    <w:pPr>
      <w:spacing w:line="240" w:lineRule="auto"/>
    </w:pPr>
    <w:rPr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35C"/>
    <w:rPr>
      <w:rFonts w:ascii="Calibri" w:eastAsia="Calibri" w:hAnsi="Calibri" w:cs="Calibri"/>
      <w:sz w:val="20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C538B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OvPAkV6rHGD7KHEOQaLw1+FXWQ==">CgMxLjAyCGguZ2pkZ3hzOAByITFxcDlWc2dhckR2TTVLb3dyS1lhZk1RbDlmUVJMQko0MQ==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3297</Characters>
  <Application>Microsoft Office Word</Application>
  <DocSecurity>0</DocSecurity>
  <Lines>534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Jessica Millen</cp:lastModifiedBy>
  <cp:revision>2</cp:revision>
  <dcterms:created xsi:type="dcterms:W3CDTF">2023-02-14T20:09:00Z</dcterms:created>
  <dcterms:modified xsi:type="dcterms:W3CDTF">2024-06-13T22:21:00Z</dcterms:modified>
  <cp:category/>
</cp:coreProperties>
</file>