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E54201" w14:textId="399CBE23" w:rsidR="16F1DBA3" w:rsidRDefault="7ED23E2C" w:rsidP="577E600F">
      <w:pPr>
        <w:spacing w:line="240" w:lineRule="auto"/>
        <w:jc w:val="center"/>
        <w:rPr>
          <w:rFonts w:ascii="Garamond" w:eastAsia="Garamond" w:hAnsi="Garamond" w:cs="Garamond"/>
          <w:sz w:val="24"/>
          <w:szCs w:val="24"/>
        </w:rPr>
      </w:pPr>
      <w:r w:rsidRPr="3E9BE700">
        <w:rPr>
          <w:rFonts w:ascii="Garamond" w:eastAsia="Garamond" w:hAnsi="Garamond" w:cs="Garamond"/>
          <w:b/>
          <w:bCs/>
          <w:color w:val="000000" w:themeColor="text1"/>
          <w:sz w:val="24"/>
          <w:szCs w:val="24"/>
        </w:rPr>
        <w:t xml:space="preserve">Executive Summary: Impact of mCCTs for immunizations roll-in in Sindh, Pakistan: Findings as of </w:t>
      </w:r>
      <w:r w:rsidR="7B2DBB8C" w:rsidRPr="3E9BE700">
        <w:rPr>
          <w:rFonts w:ascii="Garamond" w:eastAsia="Garamond" w:hAnsi="Garamond" w:cs="Garamond"/>
          <w:b/>
          <w:bCs/>
          <w:color w:val="000000" w:themeColor="text1"/>
          <w:sz w:val="24"/>
          <w:szCs w:val="24"/>
        </w:rPr>
        <w:t xml:space="preserve">February </w:t>
      </w:r>
      <w:r w:rsidRPr="3E9BE700">
        <w:rPr>
          <w:rFonts w:ascii="Garamond" w:eastAsia="Garamond" w:hAnsi="Garamond" w:cs="Garamond"/>
          <w:b/>
          <w:bCs/>
          <w:color w:val="000000" w:themeColor="text1"/>
          <w:sz w:val="24"/>
          <w:szCs w:val="24"/>
        </w:rPr>
        <w:t>2024</w:t>
      </w:r>
    </w:p>
    <w:p w14:paraId="792F81BE" w14:textId="26727E3A" w:rsidR="001A2257" w:rsidRPr="001A2257" w:rsidRDefault="07EA1E9E" w:rsidP="577E600F">
      <w:pPr>
        <w:spacing w:line="240" w:lineRule="auto"/>
        <w:jc w:val="center"/>
        <w:rPr>
          <w:rFonts w:ascii="Garamond" w:eastAsia="Garamond" w:hAnsi="Garamond" w:cs="Garamond"/>
          <w:sz w:val="24"/>
          <w:szCs w:val="24"/>
        </w:rPr>
      </w:pPr>
      <w:r w:rsidRPr="1941A774">
        <w:rPr>
          <w:rFonts w:ascii="Garamond" w:eastAsia="Garamond" w:hAnsi="Garamond" w:cs="Garamond"/>
          <w:color w:val="000000" w:themeColor="text1"/>
          <w:sz w:val="24"/>
          <w:szCs w:val="24"/>
        </w:rPr>
        <w:t>Prepared by: Rachel Glennerster, Maryiam Haroon, and Edward Jee</w:t>
      </w:r>
    </w:p>
    <w:p w14:paraId="2E91400C" w14:textId="352238A8" w:rsidR="001A2257" w:rsidRPr="001A2257" w:rsidRDefault="3C8D2F81" w:rsidP="576CBB63">
      <w:pPr>
        <w:spacing w:line="240" w:lineRule="auto"/>
        <w:jc w:val="center"/>
        <w:rPr>
          <w:rFonts w:ascii="Garamond" w:eastAsia="Garamond" w:hAnsi="Garamond" w:cs="Garamond"/>
          <w:color w:val="000000" w:themeColor="text1"/>
          <w:sz w:val="24"/>
          <w:szCs w:val="24"/>
        </w:rPr>
      </w:pPr>
      <w:r w:rsidRPr="4220E3CC">
        <w:rPr>
          <w:rFonts w:ascii="Garamond" w:eastAsia="Garamond" w:hAnsi="Garamond" w:cs="Garamond"/>
          <w:color w:val="000000" w:themeColor="text1"/>
          <w:sz w:val="24"/>
          <w:szCs w:val="24"/>
        </w:rPr>
        <w:t>With inputs from:</w:t>
      </w:r>
      <w:r w:rsidR="08CF8533" w:rsidRPr="4220E3CC">
        <w:rPr>
          <w:rFonts w:ascii="Garamond" w:eastAsia="Garamond" w:hAnsi="Garamond" w:cs="Garamond"/>
          <w:color w:val="000000" w:themeColor="text1"/>
          <w:sz w:val="24"/>
          <w:szCs w:val="24"/>
        </w:rPr>
        <w:t xml:space="preserve"> Subhash Chandir, Danya Arif Siddiqi</w:t>
      </w:r>
      <w:r w:rsidR="6C7D0999" w:rsidRPr="4220E3CC">
        <w:rPr>
          <w:rFonts w:ascii="Garamond" w:eastAsia="Garamond" w:hAnsi="Garamond" w:cs="Garamond"/>
          <w:color w:val="000000" w:themeColor="text1"/>
          <w:sz w:val="24"/>
          <w:szCs w:val="24"/>
        </w:rPr>
        <w:t xml:space="preserve"> and</w:t>
      </w:r>
      <w:r w:rsidR="08CF8533" w:rsidRPr="4220E3CC">
        <w:rPr>
          <w:rFonts w:ascii="Garamond" w:eastAsia="Garamond" w:hAnsi="Garamond" w:cs="Garamond"/>
          <w:color w:val="000000" w:themeColor="text1"/>
          <w:sz w:val="24"/>
          <w:szCs w:val="24"/>
        </w:rPr>
        <w:t xml:space="preserve"> Mubarak Taighoon Shah </w:t>
      </w:r>
      <w:r w:rsidR="5A75F4D6" w:rsidRPr="4220E3CC">
        <w:rPr>
          <w:rFonts w:ascii="Garamond" w:eastAsia="Garamond" w:hAnsi="Garamond" w:cs="Garamond"/>
          <w:color w:val="000000" w:themeColor="text1"/>
          <w:sz w:val="24"/>
          <w:szCs w:val="24"/>
        </w:rPr>
        <w:t>(IRD)</w:t>
      </w:r>
    </w:p>
    <w:p w14:paraId="41735A7C" w14:textId="0F7801E3" w:rsidR="16F1DBA3" w:rsidRDefault="1DFE9F6F" w:rsidP="576CBB63">
      <w:pPr>
        <w:spacing w:after="240" w:line="240" w:lineRule="auto"/>
        <w:jc w:val="both"/>
        <w:rPr>
          <w:rFonts w:ascii="Garamond" w:eastAsia="Garamond" w:hAnsi="Garamond" w:cs="Garamond"/>
          <w:color w:val="000000" w:themeColor="text1"/>
          <w:sz w:val="24"/>
          <w:szCs w:val="24"/>
        </w:rPr>
      </w:pPr>
      <w:r w:rsidRPr="4220E3CC">
        <w:rPr>
          <w:rFonts w:ascii="Garamond" w:eastAsia="Garamond" w:hAnsi="Garamond" w:cs="Garamond"/>
          <w:color w:val="000000" w:themeColor="text1"/>
          <w:sz w:val="24"/>
          <w:szCs w:val="24"/>
        </w:rPr>
        <w:t>Note: Final decisions on interpretations of results were made by the Study PI Rachel Glennerster</w:t>
      </w:r>
    </w:p>
    <w:p w14:paraId="287882A6" w14:textId="74B0A9C3" w:rsidR="001A2257" w:rsidRPr="001A2257" w:rsidRDefault="61A51C11" w:rsidP="4220E3CC">
      <w:pPr>
        <w:spacing w:after="240" w:line="240" w:lineRule="auto"/>
        <w:jc w:val="both"/>
        <w:rPr>
          <w:rFonts w:ascii="Garamond" w:eastAsia="Garamond" w:hAnsi="Garamond" w:cs="Garamond"/>
          <w:color w:val="000000" w:themeColor="text1"/>
          <w:sz w:val="24"/>
          <w:szCs w:val="24"/>
        </w:rPr>
      </w:pPr>
      <w:r w:rsidRPr="577E600F">
        <w:rPr>
          <w:rFonts w:ascii="Garamond" w:eastAsia="Garamond" w:hAnsi="Garamond" w:cs="Garamond"/>
          <w:color w:val="000000"/>
          <w:sz w:val="24"/>
          <w:szCs w:val="24"/>
        </w:rPr>
        <w:t xml:space="preserve">The report provides results on the impact of the scale-up of the mobile conditional cash transfers (mCCTs) for </w:t>
      </w:r>
      <w:r w:rsidR="4732AAF6" w:rsidRPr="577E600F">
        <w:rPr>
          <w:rFonts w:ascii="Garamond" w:eastAsia="Garamond" w:hAnsi="Garamond" w:cs="Garamond"/>
          <w:color w:val="000000"/>
          <w:sz w:val="24"/>
          <w:szCs w:val="24"/>
        </w:rPr>
        <w:t>immunization</w:t>
      </w:r>
      <w:r w:rsidR="42009365" w:rsidRPr="577E600F">
        <w:rPr>
          <w:rFonts w:ascii="Garamond" w:eastAsia="Garamond" w:hAnsi="Garamond" w:cs="Garamond"/>
          <w:color w:val="000000"/>
          <w:sz w:val="24"/>
          <w:szCs w:val="24"/>
        </w:rPr>
        <w:t xml:space="preserve"> known as </w:t>
      </w:r>
      <w:r w:rsidRPr="577E600F">
        <w:rPr>
          <w:rFonts w:ascii="Garamond" w:eastAsia="Garamond" w:hAnsi="Garamond" w:cs="Garamond"/>
          <w:color w:val="000000"/>
          <w:sz w:val="24"/>
          <w:szCs w:val="24"/>
          <w:shd w:val="clear" w:color="auto" w:fill="FFFFFF"/>
        </w:rPr>
        <w:t>Choti Khushi (Little Joy)</w:t>
      </w:r>
      <w:r w:rsidR="25190D4A" w:rsidRPr="577E600F">
        <w:rPr>
          <w:rFonts w:ascii="Garamond" w:eastAsia="Garamond" w:hAnsi="Garamond" w:cs="Garamond"/>
          <w:color w:val="000000"/>
          <w:sz w:val="24"/>
          <w:szCs w:val="24"/>
          <w:shd w:val="clear" w:color="auto" w:fill="FFFFFF"/>
        </w:rPr>
        <w:t>.</w:t>
      </w:r>
      <w:r w:rsidRPr="577E600F">
        <w:rPr>
          <w:rFonts w:ascii="Garamond" w:eastAsia="Garamond" w:hAnsi="Garamond" w:cs="Garamond"/>
          <w:color w:val="000000"/>
          <w:sz w:val="24"/>
          <w:szCs w:val="24"/>
          <w:shd w:val="clear" w:color="auto" w:fill="FFFFFF"/>
        </w:rPr>
        <w:t xml:space="preserve"> </w:t>
      </w:r>
      <w:r w:rsidR="4C7A3F5D" w:rsidRPr="577E600F">
        <w:rPr>
          <w:rFonts w:ascii="Garamond" w:eastAsia="Garamond" w:hAnsi="Garamond" w:cs="Garamond"/>
          <w:color w:val="000000"/>
          <w:sz w:val="24"/>
          <w:szCs w:val="24"/>
          <w:shd w:val="clear" w:color="auto" w:fill="FFFFFF"/>
        </w:rPr>
        <w:t>The i</w:t>
      </w:r>
      <w:r w:rsidRPr="577E600F">
        <w:rPr>
          <w:rFonts w:ascii="Garamond" w:eastAsia="Garamond" w:hAnsi="Garamond" w:cs="Garamond"/>
          <w:color w:val="000000"/>
          <w:sz w:val="24"/>
          <w:szCs w:val="24"/>
          <w:shd w:val="clear" w:color="auto" w:fill="FFFFFF"/>
        </w:rPr>
        <w:t xml:space="preserve">ncentive </w:t>
      </w:r>
      <w:r w:rsidRPr="577E600F">
        <w:rPr>
          <w:rFonts w:ascii="Garamond" w:eastAsia="Garamond" w:hAnsi="Garamond" w:cs="Garamond"/>
          <w:color w:val="000000"/>
          <w:sz w:val="24"/>
          <w:szCs w:val="24"/>
        </w:rPr>
        <w:t xml:space="preserve">program </w:t>
      </w:r>
      <w:r w:rsidR="3498C21D" w:rsidRPr="577E600F">
        <w:rPr>
          <w:rFonts w:ascii="Garamond" w:eastAsia="Garamond" w:hAnsi="Garamond" w:cs="Garamond"/>
          <w:color w:val="000000"/>
          <w:sz w:val="24"/>
          <w:szCs w:val="24"/>
        </w:rPr>
        <w:t xml:space="preserve">was rolled-in </w:t>
      </w:r>
      <w:r w:rsidRPr="577E600F">
        <w:rPr>
          <w:rFonts w:ascii="Garamond" w:eastAsia="Garamond" w:hAnsi="Garamond" w:cs="Garamond"/>
          <w:color w:val="000000"/>
          <w:sz w:val="24"/>
          <w:szCs w:val="24"/>
        </w:rPr>
        <w:t xml:space="preserve">the seven </w:t>
      </w:r>
      <w:r w:rsidR="2448F2F8" w:rsidRPr="577E600F">
        <w:rPr>
          <w:rFonts w:ascii="Garamond" w:eastAsia="Garamond" w:hAnsi="Garamond" w:cs="Garamond"/>
          <w:color w:val="000000"/>
          <w:sz w:val="24"/>
          <w:szCs w:val="24"/>
        </w:rPr>
        <w:t>hig</w:t>
      </w:r>
      <w:r w:rsidR="78D41C3F" w:rsidRPr="577E600F">
        <w:rPr>
          <w:rFonts w:ascii="Garamond" w:eastAsia="Garamond" w:hAnsi="Garamond" w:cs="Garamond"/>
          <w:color w:val="000000"/>
          <w:sz w:val="24"/>
          <w:szCs w:val="24"/>
        </w:rPr>
        <w:t>h</w:t>
      </w:r>
      <w:r w:rsidR="2448F2F8" w:rsidRPr="577E600F">
        <w:rPr>
          <w:rFonts w:ascii="Garamond" w:eastAsia="Garamond" w:hAnsi="Garamond" w:cs="Garamond"/>
          <w:color w:val="000000"/>
          <w:sz w:val="24"/>
          <w:szCs w:val="24"/>
        </w:rPr>
        <w:t xml:space="preserve">-risk </w:t>
      </w:r>
      <w:r w:rsidRPr="577E600F">
        <w:rPr>
          <w:rFonts w:ascii="Garamond" w:eastAsia="Garamond" w:hAnsi="Garamond" w:cs="Garamond"/>
          <w:color w:val="000000"/>
          <w:sz w:val="24"/>
          <w:szCs w:val="24"/>
        </w:rPr>
        <w:t>districts in the Sindh province of Pakistan</w:t>
      </w:r>
      <w:r w:rsidR="3BB8BE96" w:rsidRPr="577E600F">
        <w:rPr>
          <w:rFonts w:ascii="Garamond" w:eastAsia="Garamond" w:hAnsi="Garamond" w:cs="Garamond"/>
          <w:color w:val="000000"/>
          <w:sz w:val="24"/>
          <w:szCs w:val="24"/>
        </w:rPr>
        <w:t xml:space="preserve"> </w:t>
      </w:r>
      <w:r w:rsidR="3BB8BE96" w:rsidRPr="576CBB63">
        <w:rPr>
          <w:rFonts w:ascii="Garamond" w:eastAsia="Garamond" w:hAnsi="Garamond" w:cs="Garamond"/>
          <w:color w:val="000000" w:themeColor="text1"/>
          <w:sz w:val="24"/>
          <w:szCs w:val="24"/>
        </w:rPr>
        <w:t>(</w:t>
      </w:r>
      <w:r w:rsidR="08448CEC" w:rsidRPr="576CBB63">
        <w:rPr>
          <w:rFonts w:ascii="Garamond" w:eastAsia="Garamond" w:hAnsi="Garamond" w:cs="Garamond"/>
          <w:color w:val="000000" w:themeColor="text1"/>
          <w:sz w:val="24"/>
          <w:szCs w:val="24"/>
        </w:rPr>
        <w:t>those with</w:t>
      </w:r>
      <w:r w:rsidR="3BB8BE96" w:rsidRPr="576CBB63">
        <w:rPr>
          <w:rFonts w:ascii="Garamond" w:eastAsia="Garamond" w:hAnsi="Garamond" w:cs="Garamond"/>
          <w:color w:val="000000" w:themeColor="text1"/>
          <w:sz w:val="24"/>
          <w:szCs w:val="24"/>
        </w:rPr>
        <w:t xml:space="preserve"> low Pentavalent-3 and </w:t>
      </w:r>
      <w:r w:rsidR="0E271B8B" w:rsidRPr="576CBB63">
        <w:rPr>
          <w:rFonts w:ascii="Garamond" w:eastAsia="Garamond" w:hAnsi="Garamond" w:cs="Garamond"/>
          <w:color w:val="000000" w:themeColor="text1"/>
          <w:sz w:val="24"/>
          <w:szCs w:val="24"/>
        </w:rPr>
        <w:t>M</w:t>
      </w:r>
      <w:r w:rsidR="3BB8BE96" w:rsidRPr="576CBB63">
        <w:rPr>
          <w:rFonts w:ascii="Garamond" w:eastAsia="Garamond" w:hAnsi="Garamond" w:cs="Garamond"/>
          <w:color w:val="000000" w:themeColor="text1"/>
          <w:sz w:val="24"/>
          <w:szCs w:val="24"/>
        </w:rPr>
        <w:t>ealses-1 coverage rates)</w:t>
      </w:r>
      <w:r w:rsidRPr="577E600F">
        <w:rPr>
          <w:rFonts w:ascii="Garamond" w:eastAsia="Garamond" w:hAnsi="Garamond" w:cs="Garamond"/>
          <w:color w:val="000000"/>
          <w:sz w:val="24"/>
          <w:szCs w:val="24"/>
        </w:rPr>
        <w:t xml:space="preserve">. This program provides </w:t>
      </w:r>
      <w:r w:rsidR="5FC6549A" w:rsidRPr="577E600F">
        <w:rPr>
          <w:rFonts w:ascii="Garamond" w:eastAsia="Garamond" w:hAnsi="Garamond" w:cs="Garamond"/>
          <w:color w:val="000000"/>
          <w:sz w:val="24"/>
          <w:szCs w:val="24"/>
        </w:rPr>
        <w:t>a small mobile top</w:t>
      </w:r>
      <w:r w:rsidR="1113E142" w:rsidRPr="577E600F">
        <w:rPr>
          <w:rFonts w:ascii="Garamond" w:eastAsia="Garamond" w:hAnsi="Garamond" w:cs="Garamond"/>
          <w:color w:val="000000"/>
          <w:sz w:val="24"/>
          <w:szCs w:val="24"/>
        </w:rPr>
        <w:t>-</w:t>
      </w:r>
      <w:r w:rsidR="5FC6549A" w:rsidRPr="577E600F">
        <w:rPr>
          <w:rFonts w:ascii="Garamond" w:eastAsia="Garamond" w:hAnsi="Garamond" w:cs="Garamond"/>
          <w:color w:val="000000"/>
          <w:sz w:val="24"/>
          <w:szCs w:val="24"/>
        </w:rPr>
        <w:t>up incentive</w:t>
      </w:r>
      <w:r w:rsidRPr="577E600F">
        <w:rPr>
          <w:rFonts w:ascii="Garamond" w:eastAsia="Garamond" w:hAnsi="Garamond" w:cs="Garamond"/>
          <w:color w:val="000000"/>
          <w:sz w:val="24"/>
          <w:szCs w:val="24"/>
        </w:rPr>
        <w:t xml:space="preserve"> (</w:t>
      </w:r>
      <w:r w:rsidR="2E3B4A2C" w:rsidRPr="577E600F">
        <w:rPr>
          <w:rFonts w:ascii="Garamond" w:eastAsia="Garamond" w:hAnsi="Garamond" w:cs="Garamond"/>
          <w:color w:val="000000"/>
          <w:sz w:val="24"/>
          <w:szCs w:val="24"/>
        </w:rPr>
        <w:t xml:space="preserve">initially </w:t>
      </w:r>
      <w:r w:rsidRPr="577E600F">
        <w:rPr>
          <w:rFonts w:ascii="Garamond" w:eastAsia="Garamond" w:hAnsi="Garamond" w:cs="Garamond"/>
          <w:color w:val="000000"/>
          <w:sz w:val="24"/>
          <w:szCs w:val="24"/>
        </w:rPr>
        <w:t>PKR 200 or $</w:t>
      </w:r>
      <w:r w:rsidR="171C5B25" w:rsidRPr="577E600F">
        <w:rPr>
          <w:rFonts w:ascii="Garamond" w:eastAsia="Garamond" w:hAnsi="Garamond" w:cs="Garamond"/>
          <w:color w:val="000000"/>
          <w:sz w:val="24"/>
          <w:szCs w:val="24"/>
        </w:rPr>
        <w:t xml:space="preserve">1.25 </w:t>
      </w:r>
      <w:r w:rsidRPr="577E600F">
        <w:rPr>
          <w:rFonts w:ascii="Garamond" w:eastAsia="Garamond" w:hAnsi="Garamond" w:cs="Garamond"/>
          <w:color w:val="000000"/>
          <w:sz w:val="24"/>
          <w:szCs w:val="24"/>
        </w:rPr>
        <w:t>per immunization visit) to caregivers to encourage them to get their children vaccinated. </w:t>
      </w:r>
    </w:p>
    <w:p w14:paraId="3758B762" w14:textId="2ABA6547" w:rsidR="65E481CB" w:rsidRDefault="618C7359" w:rsidP="576CBB63">
      <w:pPr>
        <w:spacing w:after="240" w:line="240" w:lineRule="auto"/>
        <w:jc w:val="both"/>
        <w:rPr>
          <w:rFonts w:ascii="Garamond" w:eastAsia="Garamond" w:hAnsi="Garamond" w:cs="Garamond"/>
          <w:color w:val="000000" w:themeColor="text1"/>
          <w:sz w:val="24"/>
          <w:szCs w:val="24"/>
        </w:rPr>
      </w:pPr>
      <w:r w:rsidRPr="05D3FB02">
        <w:rPr>
          <w:rFonts w:ascii="Garamond" w:eastAsia="Garamond" w:hAnsi="Garamond" w:cs="Garamond"/>
          <w:color w:val="000000" w:themeColor="text1"/>
          <w:sz w:val="24"/>
          <w:szCs w:val="24"/>
        </w:rPr>
        <w:t xml:space="preserve">The </w:t>
      </w:r>
      <w:r w:rsidR="1EF86F89" w:rsidRPr="05D3FB02">
        <w:rPr>
          <w:rFonts w:ascii="Garamond" w:eastAsia="Garamond" w:hAnsi="Garamond" w:cs="Garamond"/>
          <w:color w:val="000000" w:themeColor="text1"/>
          <w:sz w:val="24"/>
          <w:szCs w:val="24"/>
        </w:rPr>
        <w:t>seven</w:t>
      </w:r>
      <w:r w:rsidRPr="05D3FB02">
        <w:rPr>
          <w:rFonts w:ascii="Garamond" w:eastAsia="Garamond" w:hAnsi="Garamond" w:cs="Garamond"/>
          <w:color w:val="000000" w:themeColor="text1"/>
          <w:sz w:val="24"/>
          <w:szCs w:val="24"/>
        </w:rPr>
        <w:t>-month rollout closely followed a randomized order prescribed by the University of Chicago researchers. This report uses randomized variation in the roll-in along with quasi-random variation in how districts were selected for the program, and individual-level data from the Government of Sindh</w:t>
      </w:r>
      <w:r w:rsidR="0C891EF0" w:rsidRPr="05D3FB02">
        <w:rPr>
          <w:rFonts w:ascii="Garamond" w:eastAsia="Garamond" w:hAnsi="Garamond" w:cs="Garamond"/>
          <w:color w:val="000000" w:themeColor="text1"/>
          <w:sz w:val="24"/>
          <w:szCs w:val="24"/>
        </w:rPr>
        <w:t>’s</w:t>
      </w:r>
      <w:r w:rsidRPr="05D3FB02">
        <w:rPr>
          <w:rFonts w:ascii="Garamond" w:eastAsia="Garamond" w:hAnsi="Garamond" w:cs="Garamond"/>
          <w:color w:val="000000" w:themeColor="text1"/>
          <w:sz w:val="24"/>
          <w:szCs w:val="24"/>
        </w:rPr>
        <w:t xml:space="preserve"> </w:t>
      </w:r>
      <w:r w:rsidR="3D72306B" w:rsidRPr="05D3FB02">
        <w:rPr>
          <w:rFonts w:ascii="Garamond" w:eastAsia="Garamond" w:hAnsi="Garamond" w:cs="Garamond"/>
          <w:color w:val="000000" w:themeColor="text1"/>
          <w:sz w:val="24"/>
          <w:szCs w:val="24"/>
        </w:rPr>
        <w:t>E</w:t>
      </w:r>
      <w:r w:rsidRPr="05D3FB02">
        <w:rPr>
          <w:rFonts w:ascii="Garamond" w:eastAsia="Garamond" w:hAnsi="Garamond" w:cs="Garamond"/>
          <w:color w:val="000000" w:themeColor="text1"/>
          <w:sz w:val="24"/>
          <w:szCs w:val="24"/>
        </w:rPr>
        <w:t xml:space="preserve">lectronic </w:t>
      </w:r>
      <w:r w:rsidR="596214AC" w:rsidRPr="05D3FB02">
        <w:rPr>
          <w:rFonts w:ascii="Garamond" w:eastAsia="Garamond" w:hAnsi="Garamond" w:cs="Garamond"/>
          <w:color w:val="000000" w:themeColor="text1"/>
          <w:sz w:val="24"/>
          <w:szCs w:val="24"/>
        </w:rPr>
        <w:t>I</w:t>
      </w:r>
      <w:r w:rsidRPr="05D3FB02">
        <w:rPr>
          <w:rFonts w:ascii="Garamond" w:eastAsia="Garamond" w:hAnsi="Garamond" w:cs="Garamond"/>
          <w:color w:val="000000" w:themeColor="text1"/>
          <w:sz w:val="24"/>
          <w:szCs w:val="24"/>
        </w:rPr>
        <w:t xml:space="preserve">mmunizations </w:t>
      </w:r>
      <w:r w:rsidR="285E3907" w:rsidRPr="05D3FB02">
        <w:rPr>
          <w:rFonts w:ascii="Garamond" w:eastAsia="Garamond" w:hAnsi="Garamond" w:cs="Garamond"/>
          <w:color w:val="000000" w:themeColor="text1"/>
          <w:sz w:val="24"/>
          <w:szCs w:val="24"/>
        </w:rPr>
        <w:t xml:space="preserve">Registry (SEIR; aka Zindagi Mehfooz Electronic Immunization Registry (ZM-EIR)) </w:t>
      </w:r>
      <w:r w:rsidRPr="05D3FB02">
        <w:rPr>
          <w:rFonts w:ascii="Garamond" w:eastAsia="Garamond" w:hAnsi="Garamond" w:cs="Garamond"/>
          <w:color w:val="000000" w:themeColor="text1"/>
          <w:sz w:val="24"/>
          <w:szCs w:val="24"/>
        </w:rPr>
        <w:t>to generate estimates of the impact of the mCCT program. In part one, we present our empirical approach and results for our main (prespecified) outcomes: the log of the number of children immunized</w:t>
      </w:r>
      <w:r w:rsidR="0FDD0BD2" w:rsidRPr="05D3FB02">
        <w:rPr>
          <w:rFonts w:ascii="Garamond" w:eastAsia="Garamond" w:hAnsi="Garamond" w:cs="Garamond"/>
          <w:color w:val="000000" w:themeColor="text1"/>
          <w:sz w:val="24"/>
          <w:szCs w:val="24"/>
        </w:rPr>
        <w:t xml:space="preserve">. We report for all vaccines though provide more detail on Penta-1 and Measles-1 </w:t>
      </w:r>
      <w:r w:rsidR="14D6CCD4" w:rsidRPr="05D3FB02">
        <w:rPr>
          <w:rFonts w:ascii="Garamond" w:eastAsia="Garamond" w:hAnsi="Garamond" w:cs="Garamond"/>
          <w:color w:val="000000" w:themeColor="text1"/>
          <w:sz w:val="24"/>
          <w:szCs w:val="24"/>
        </w:rPr>
        <w:t>(</w:t>
      </w:r>
      <w:r w:rsidR="0FDD0BD2" w:rsidRPr="05D3FB02">
        <w:rPr>
          <w:rFonts w:ascii="Garamond" w:eastAsia="Garamond" w:hAnsi="Garamond" w:cs="Garamond"/>
          <w:color w:val="000000" w:themeColor="text1"/>
          <w:sz w:val="24"/>
          <w:szCs w:val="24"/>
        </w:rPr>
        <w:t>our prespecified vaccines</w:t>
      </w:r>
      <w:r w:rsidR="0EF958F3" w:rsidRPr="05D3FB02">
        <w:rPr>
          <w:rFonts w:ascii="Garamond" w:eastAsia="Garamond" w:hAnsi="Garamond" w:cs="Garamond"/>
          <w:color w:val="000000" w:themeColor="text1"/>
          <w:sz w:val="24"/>
          <w:szCs w:val="24"/>
        </w:rPr>
        <w:t>)</w:t>
      </w:r>
      <w:r w:rsidR="2C052973" w:rsidRPr="05D3FB02">
        <w:rPr>
          <w:rFonts w:ascii="Garamond" w:eastAsia="Garamond" w:hAnsi="Garamond" w:cs="Garamond"/>
          <w:color w:val="000000" w:themeColor="text1"/>
          <w:sz w:val="24"/>
          <w:szCs w:val="24"/>
        </w:rPr>
        <w:t xml:space="preserve">. </w:t>
      </w:r>
      <w:r w:rsidR="6B4B251F" w:rsidRPr="05D3FB02">
        <w:rPr>
          <w:rFonts w:ascii="Garamond" w:eastAsia="Garamond" w:hAnsi="Garamond" w:cs="Garamond"/>
          <w:color w:val="000000" w:themeColor="text1"/>
          <w:sz w:val="24"/>
          <w:szCs w:val="24"/>
        </w:rPr>
        <w:t>Other specifications</w:t>
      </w:r>
      <w:r w:rsidRPr="05D3FB02">
        <w:rPr>
          <w:rFonts w:ascii="Garamond" w:eastAsia="Garamond" w:hAnsi="Garamond" w:cs="Garamond"/>
          <w:color w:val="000000" w:themeColor="text1"/>
          <w:sz w:val="24"/>
          <w:szCs w:val="24"/>
        </w:rPr>
        <w:t xml:space="preserve"> are reported in an appendix.  We </w:t>
      </w:r>
      <w:r w:rsidR="5B4DBD63" w:rsidRPr="05D3FB02">
        <w:rPr>
          <w:rFonts w:ascii="Garamond" w:eastAsia="Garamond" w:hAnsi="Garamond" w:cs="Garamond"/>
          <w:color w:val="000000" w:themeColor="text1"/>
          <w:sz w:val="24"/>
          <w:szCs w:val="24"/>
        </w:rPr>
        <w:t>use</w:t>
      </w:r>
      <w:r w:rsidRPr="05D3FB02">
        <w:rPr>
          <w:rFonts w:ascii="Garamond" w:eastAsia="Garamond" w:hAnsi="Garamond" w:cs="Garamond"/>
          <w:color w:val="000000" w:themeColor="text1"/>
          <w:sz w:val="24"/>
          <w:szCs w:val="24"/>
        </w:rPr>
        <w:t xml:space="preserve"> individual-level data with vaccine due dates, to</w:t>
      </w:r>
      <w:r w:rsidR="057219EE" w:rsidRPr="05D3FB02">
        <w:rPr>
          <w:rFonts w:ascii="Garamond" w:eastAsia="Garamond" w:hAnsi="Garamond" w:cs="Garamond"/>
          <w:color w:val="000000" w:themeColor="text1"/>
          <w:sz w:val="24"/>
          <w:szCs w:val="24"/>
        </w:rPr>
        <w:t xml:space="preserve"> </w:t>
      </w:r>
      <w:r w:rsidRPr="05D3FB02">
        <w:rPr>
          <w:rFonts w:ascii="Garamond" w:eastAsia="Garamond" w:hAnsi="Garamond" w:cs="Garamond"/>
          <w:color w:val="000000" w:themeColor="text1"/>
          <w:sz w:val="24"/>
          <w:szCs w:val="24"/>
        </w:rPr>
        <w:t xml:space="preserve">verify our results and understand the mechanisms behind these results.  </w:t>
      </w:r>
    </w:p>
    <w:p w14:paraId="6E877DB3" w14:textId="2D48C773" w:rsidR="001A2257" w:rsidRPr="001A2257" w:rsidRDefault="618C7359" w:rsidP="576CBB63">
      <w:pPr>
        <w:spacing w:after="240" w:line="240" w:lineRule="auto"/>
        <w:jc w:val="both"/>
        <w:rPr>
          <w:rFonts w:ascii="Garamond" w:eastAsia="Garamond" w:hAnsi="Garamond" w:cs="Garamond"/>
          <w:color w:val="000000" w:themeColor="text1"/>
          <w:sz w:val="24"/>
          <w:szCs w:val="24"/>
        </w:rPr>
      </w:pPr>
      <w:r w:rsidRPr="2C230140">
        <w:rPr>
          <w:rFonts w:ascii="Garamond" w:eastAsia="Garamond" w:hAnsi="Garamond" w:cs="Garamond"/>
          <w:color w:val="000000" w:themeColor="text1"/>
          <w:sz w:val="24"/>
          <w:szCs w:val="24"/>
        </w:rPr>
        <w:t xml:space="preserve">In part two, we use independent data sources to check for biases in the electronic registry data and </w:t>
      </w:r>
      <w:r w:rsidR="3DDE3391" w:rsidRPr="2C230140">
        <w:rPr>
          <w:rFonts w:ascii="Garamond" w:eastAsia="Garamond" w:hAnsi="Garamond" w:cs="Garamond"/>
          <w:color w:val="000000" w:themeColor="text1"/>
          <w:sz w:val="24"/>
          <w:szCs w:val="24"/>
        </w:rPr>
        <w:t xml:space="preserve">any </w:t>
      </w:r>
      <w:r w:rsidRPr="2C230140">
        <w:rPr>
          <w:rFonts w:ascii="Garamond" w:eastAsia="Garamond" w:hAnsi="Garamond" w:cs="Garamond"/>
          <w:color w:val="000000" w:themeColor="text1"/>
          <w:sz w:val="24"/>
          <w:szCs w:val="24"/>
        </w:rPr>
        <w:t xml:space="preserve">evidence of fraud: we survey those reported to have received payments through </w:t>
      </w:r>
      <w:r w:rsidR="1E8E407A" w:rsidRPr="2C230140">
        <w:rPr>
          <w:rFonts w:ascii="Garamond" w:eastAsia="Garamond" w:hAnsi="Garamond" w:cs="Garamond"/>
          <w:color w:val="000000" w:themeColor="text1"/>
          <w:sz w:val="24"/>
          <w:szCs w:val="24"/>
        </w:rPr>
        <w:t xml:space="preserve">SEIR by phone, visit </w:t>
      </w:r>
      <w:r w:rsidRPr="2C230140">
        <w:rPr>
          <w:rFonts w:ascii="Garamond" w:eastAsia="Garamond" w:hAnsi="Garamond" w:cs="Garamond"/>
          <w:color w:val="000000" w:themeColor="text1"/>
          <w:sz w:val="24"/>
          <w:szCs w:val="24"/>
        </w:rPr>
        <w:t>a representative sample of households in two districts</w:t>
      </w:r>
      <w:r w:rsidR="4EA7DB30" w:rsidRPr="2C230140">
        <w:rPr>
          <w:rFonts w:ascii="Garamond" w:eastAsia="Garamond" w:hAnsi="Garamond" w:cs="Garamond"/>
          <w:color w:val="000000" w:themeColor="text1"/>
          <w:sz w:val="24"/>
          <w:szCs w:val="24"/>
        </w:rPr>
        <w:t xml:space="preserve"> and areas with higher-than-average rates of discrepancies between phone surveys and SEIR and </w:t>
      </w:r>
      <w:r w:rsidR="1D26A6C1" w:rsidRPr="2C230140">
        <w:rPr>
          <w:rFonts w:ascii="Garamond" w:eastAsia="Garamond" w:hAnsi="Garamond" w:cs="Garamond"/>
          <w:color w:val="000000" w:themeColor="text1"/>
          <w:sz w:val="24"/>
          <w:szCs w:val="24"/>
        </w:rPr>
        <w:t>visit clinics</w:t>
      </w:r>
      <w:r w:rsidRPr="2C230140">
        <w:rPr>
          <w:rFonts w:ascii="Garamond" w:eastAsia="Garamond" w:hAnsi="Garamond" w:cs="Garamond"/>
          <w:color w:val="000000" w:themeColor="text1"/>
          <w:sz w:val="24"/>
          <w:szCs w:val="24"/>
        </w:rPr>
        <w:t xml:space="preserve">.   </w:t>
      </w:r>
    </w:p>
    <w:p w14:paraId="5B0ADBC3" w14:textId="2679DA68" w:rsidR="001A2257" w:rsidRPr="001A2257" w:rsidRDefault="050C8390" w:rsidP="577E600F">
      <w:pPr>
        <w:spacing w:after="200" w:line="240" w:lineRule="auto"/>
        <w:jc w:val="both"/>
        <w:rPr>
          <w:rFonts w:ascii="Garamond" w:eastAsia="Garamond" w:hAnsi="Garamond" w:cs="Garamond"/>
          <w:b/>
          <w:bCs/>
          <w:sz w:val="24"/>
          <w:szCs w:val="24"/>
        </w:rPr>
      </w:pPr>
      <w:r w:rsidRPr="577E600F">
        <w:rPr>
          <w:rFonts w:ascii="Garamond" w:eastAsia="Garamond" w:hAnsi="Garamond" w:cs="Garamond"/>
          <w:b/>
          <w:bCs/>
          <w:color w:val="000000" w:themeColor="text1"/>
          <w:sz w:val="24"/>
          <w:szCs w:val="24"/>
        </w:rPr>
        <w:t>Results</w:t>
      </w:r>
    </w:p>
    <w:p w14:paraId="45B1C1F1" w14:textId="102C4600" w:rsidR="00333641" w:rsidRDefault="6B03DF8C" w:rsidP="76C27B1E">
      <w:pPr>
        <w:spacing w:after="240" w:line="240" w:lineRule="auto"/>
        <w:jc w:val="both"/>
        <w:rPr>
          <w:rFonts w:ascii="Garamond" w:eastAsia="Garamond" w:hAnsi="Garamond" w:cs="Garamond"/>
          <w:color w:val="000000" w:themeColor="text1"/>
          <w:sz w:val="24"/>
          <w:szCs w:val="24"/>
        </w:rPr>
      </w:pPr>
      <w:r w:rsidRPr="577E600F">
        <w:rPr>
          <w:rFonts w:ascii="Garamond" w:eastAsia="Garamond" w:hAnsi="Garamond" w:cs="Garamond"/>
          <w:color w:val="000000" w:themeColor="text1"/>
          <w:sz w:val="24"/>
          <w:szCs w:val="24"/>
        </w:rPr>
        <w:t xml:space="preserve">Penta-1 </w:t>
      </w:r>
      <w:r w:rsidR="25CEFAA3" w:rsidRPr="577E600F">
        <w:rPr>
          <w:rFonts w:ascii="Garamond" w:eastAsia="Garamond" w:hAnsi="Garamond" w:cs="Garamond"/>
          <w:color w:val="000000" w:themeColor="text1"/>
          <w:sz w:val="24"/>
          <w:szCs w:val="24"/>
        </w:rPr>
        <w:t>immunizations rose by 1</w:t>
      </w:r>
      <w:r w:rsidR="6941D511" w:rsidRPr="577E600F">
        <w:rPr>
          <w:rFonts w:ascii="Garamond" w:eastAsia="Garamond" w:hAnsi="Garamond" w:cs="Garamond"/>
          <w:color w:val="000000" w:themeColor="text1"/>
          <w:sz w:val="24"/>
          <w:szCs w:val="24"/>
        </w:rPr>
        <w:t>4</w:t>
      </w:r>
      <w:r w:rsidRPr="577E600F">
        <w:rPr>
          <w:rFonts w:ascii="Garamond" w:eastAsia="Garamond" w:hAnsi="Garamond" w:cs="Garamond"/>
          <w:color w:val="000000" w:themeColor="text1"/>
          <w:sz w:val="24"/>
          <w:szCs w:val="24"/>
        </w:rPr>
        <w:t>.</w:t>
      </w:r>
      <w:r w:rsidR="2706FFDF" w:rsidRPr="577E600F">
        <w:rPr>
          <w:rFonts w:ascii="Garamond" w:eastAsia="Garamond" w:hAnsi="Garamond" w:cs="Garamond"/>
          <w:color w:val="000000" w:themeColor="text1"/>
          <w:sz w:val="24"/>
          <w:szCs w:val="24"/>
        </w:rPr>
        <w:t>59</w:t>
      </w:r>
      <w:r w:rsidR="25CEFAA3" w:rsidRPr="577E600F">
        <w:rPr>
          <w:rFonts w:ascii="Garamond" w:eastAsia="Garamond" w:hAnsi="Garamond" w:cs="Garamond"/>
          <w:color w:val="000000" w:themeColor="text1"/>
          <w:sz w:val="24"/>
          <w:szCs w:val="24"/>
        </w:rPr>
        <w:t xml:space="preserve"> percent</w:t>
      </w:r>
      <w:r w:rsidRPr="577E600F">
        <w:rPr>
          <w:rFonts w:ascii="Garamond" w:eastAsia="Garamond" w:hAnsi="Garamond" w:cs="Garamond"/>
          <w:color w:val="000000" w:themeColor="text1"/>
          <w:sz w:val="24"/>
          <w:szCs w:val="24"/>
        </w:rPr>
        <w:t xml:space="preserve"> </w:t>
      </w:r>
      <w:r w:rsidR="4488C047" w:rsidRPr="577E600F">
        <w:rPr>
          <w:rFonts w:ascii="Garamond" w:eastAsia="Garamond" w:hAnsi="Garamond" w:cs="Garamond"/>
          <w:color w:val="000000" w:themeColor="text1"/>
          <w:sz w:val="24"/>
          <w:szCs w:val="24"/>
        </w:rPr>
        <w:t>(</w:t>
      </w:r>
      <w:r w:rsidR="5548777B" w:rsidRPr="577E600F">
        <w:rPr>
          <w:rFonts w:ascii="Garamond" w:eastAsia="Garamond" w:hAnsi="Garamond" w:cs="Garamond"/>
          <w:color w:val="000000" w:themeColor="text1"/>
          <w:sz w:val="24"/>
          <w:szCs w:val="24"/>
        </w:rPr>
        <w:t>95% CI: [1</w:t>
      </w:r>
      <w:r w:rsidR="2E136697" w:rsidRPr="577E600F">
        <w:rPr>
          <w:rFonts w:ascii="Garamond" w:eastAsia="Garamond" w:hAnsi="Garamond" w:cs="Garamond"/>
          <w:color w:val="000000" w:themeColor="text1"/>
          <w:sz w:val="24"/>
          <w:szCs w:val="24"/>
        </w:rPr>
        <w:t>0</w:t>
      </w:r>
      <w:r w:rsidR="0B4E27D8" w:rsidRPr="577E600F">
        <w:rPr>
          <w:rFonts w:ascii="Garamond" w:eastAsia="Garamond" w:hAnsi="Garamond" w:cs="Garamond"/>
          <w:color w:val="000000" w:themeColor="text1"/>
          <w:sz w:val="24"/>
          <w:szCs w:val="24"/>
        </w:rPr>
        <w:t>.</w:t>
      </w:r>
      <w:r w:rsidR="2A56EB90" w:rsidRPr="577E600F">
        <w:rPr>
          <w:rFonts w:ascii="Garamond" w:eastAsia="Garamond" w:hAnsi="Garamond" w:cs="Garamond"/>
          <w:color w:val="000000" w:themeColor="text1"/>
          <w:sz w:val="24"/>
          <w:szCs w:val="24"/>
        </w:rPr>
        <w:t>76</w:t>
      </w:r>
      <w:r w:rsidR="5548777B" w:rsidRPr="577E600F">
        <w:rPr>
          <w:rFonts w:ascii="Garamond" w:eastAsia="Garamond" w:hAnsi="Garamond" w:cs="Garamond"/>
          <w:color w:val="000000" w:themeColor="text1"/>
          <w:sz w:val="24"/>
          <w:szCs w:val="24"/>
        </w:rPr>
        <w:t xml:space="preserve">, </w:t>
      </w:r>
      <w:r w:rsidR="7D515698" w:rsidRPr="577E600F">
        <w:rPr>
          <w:rFonts w:ascii="Garamond" w:eastAsia="Garamond" w:hAnsi="Garamond" w:cs="Garamond"/>
          <w:color w:val="000000" w:themeColor="text1"/>
          <w:sz w:val="24"/>
          <w:szCs w:val="24"/>
        </w:rPr>
        <w:t>18.66</w:t>
      </w:r>
      <w:r w:rsidR="5548777B" w:rsidRPr="577E600F">
        <w:rPr>
          <w:rFonts w:ascii="Garamond" w:eastAsia="Garamond" w:hAnsi="Garamond" w:cs="Garamond"/>
          <w:color w:val="000000" w:themeColor="text1"/>
          <w:sz w:val="24"/>
          <w:szCs w:val="24"/>
        </w:rPr>
        <w:t>]</w:t>
      </w:r>
      <w:r w:rsidR="4488C047" w:rsidRPr="577E600F">
        <w:rPr>
          <w:rFonts w:ascii="Garamond" w:eastAsia="Garamond" w:hAnsi="Garamond" w:cs="Garamond"/>
          <w:color w:val="000000" w:themeColor="text1"/>
          <w:sz w:val="24"/>
          <w:szCs w:val="24"/>
        </w:rPr>
        <w:t xml:space="preserve">) </w:t>
      </w:r>
      <w:r w:rsidRPr="577E600F">
        <w:rPr>
          <w:rFonts w:ascii="Garamond" w:eastAsia="Garamond" w:hAnsi="Garamond" w:cs="Garamond"/>
          <w:color w:val="000000" w:themeColor="text1"/>
          <w:sz w:val="24"/>
          <w:szCs w:val="24"/>
        </w:rPr>
        <w:t>and Measles</w:t>
      </w:r>
      <w:r w:rsidR="4488C047" w:rsidRPr="577E600F">
        <w:rPr>
          <w:rFonts w:ascii="Garamond" w:eastAsia="Garamond" w:hAnsi="Garamond" w:cs="Garamond"/>
          <w:color w:val="000000" w:themeColor="text1"/>
          <w:sz w:val="24"/>
          <w:szCs w:val="24"/>
        </w:rPr>
        <w:t>-1 immunizations rose by 1</w:t>
      </w:r>
      <w:r w:rsidR="4226209B" w:rsidRPr="577E600F">
        <w:rPr>
          <w:rFonts w:ascii="Garamond" w:eastAsia="Garamond" w:hAnsi="Garamond" w:cs="Garamond"/>
          <w:color w:val="000000" w:themeColor="text1"/>
          <w:sz w:val="24"/>
          <w:szCs w:val="24"/>
        </w:rPr>
        <w:t>4</w:t>
      </w:r>
      <w:r w:rsidR="7A559BF7" w:rsidRPr="577E600F">
        <w:rPr>
          <w:rFonts w:ascii="Garamond" w:eastAsia="Garamond" w:hAnsi="Garamond" w:cs="Garamond"/>
          <w:color w:val="000000" w:themeColor="text1"/>
          <w:sz w:val="24"/>
          <w:szCs w:val="24"/>
        </w:rPr>
        <w:t>.</w:t>
      </w:r>
      <w:r w:rsidR="6BD005B8" w:rsidRPr="577E600F">
        <w:rPr>
          <w:rFonts w:ascii="Garamond" w:eastAsia="Garamond" w:hAnsi="Garamond" w:cs="Garamond"/>
          <w:color w:val="000000" w:themeColor="text1"/>
          <w:sz w:val="24"/>
          <w:szCs w:val="24"/>
        </w:rPr>
        <w:t>75</w:t>
      </w:r>
      <w:r w:rsidR="4488C047" w:rsidRPr="577E600F">
        <w:rPr>
          <w:rFonts w:ascii="Garamond" w:eastAsia="Garamond" w:hAnsi="Garamond" w:cs="Garamond"/>
          <w:color w:val="000000" w:themeColor="text1"/>
          <w:sz w:val="24"/>
          <w:szCs w:val="24"/>
        </w:rPr>
        <w:t xml:space="preserve"> percent (</w:t>
      </w:r>
      <w:r w:rsidR="67F2E615" w:rsidRPr="577E600F">
        <w:rPr>
          <w:rFonts w:ascii="Garamond" w:eastAsia="Garamond" w:hAnsi="Garamond" w:cs="Garamond"/>
          <w:color w:val="000000" w:themeColor="text1"/>
          <w:sz w:val="24"/>
          <w:szCs w:val="24"/>
        </w:rPr>
        <w:t>95% CI: [</w:t>
      </w:r>
      <w:r w:rsidR="423976C0" w:rsidRPr="577E600F">
        <w:rPr>
          <w:rFonts w:ascii="Garamond" w:eastAsia="Garamond" w:hAnsi="Garamond" w:cs="Garamond"/>
          <w:color w:val="000000" w:themeColor="text1"/>
          <w:sz w:val="24"/>
          <w:szCs w:val="24"/>
        </w:rPr>
        <w:t>10</w:t>
      </w:r>
      <w:r w:rsidR="547EA5F8" w:rsidRPr="577E600F">
        <w:rPr>
          <w:rFonts w:ascii="Garamond" w:eastAsia="Garamond" w:hAnsi="Garamond" w:cs="Garamond"/>
          <w:color w:val="000000" w:themeColor="text1"/>
          <w:sz w:val="24"/>
          <w:szCs w:val="24"/>
        </w:rPr>
        <w:t>.</w:t>
      </w:r>
      <w:r w:rsidR="2E686D9B" w:rsidRPr="577E600F">
        <w:rPr>
          <w:rFonts w:ascii="Garamond" w:eastAsia="Garamond" w:hAnsi="Garamond" w:cs="Garamond"/>
          <w:color w:val="000000" w:themeColor="text1"/>
          <w:sz w:val="24"/>
          <w:szCs w:val="24"/>
        </w:rPr>
        <w:t>57</w:t>
      </w:r>
      <w:r w:rsidR="67F2E615" w:rsidRPr="577E600F">
        <w:rPr>
          <w:rFonts w:ascii="Garamond" w:eastAsia="Garamond" w:hAnsi="Garamond" w:cs="Garamond"/>
          <w:color w:val="000000" w:themeColor="text1"/>
          <w:sz w:val="24"/>
          <w:szCs w:val="24"/>
        </w:rPr>
        <w:t>, 1</w:t>
      </w:r>
      <w:r w:rsidR="1C887068" w:rsidRPr="577E600F">
        <w:rPr>
          <w:rFonts w:ascii="Garamond" w:eastAsia="Garamond" w:hAnsi="Garamond" w:cs="Garamond"/>
          <w:color w:val="000000" w:themeColor="text1"/>
          <w:sz w:val="24"/>
          <w:szCs w:val="24"/>
        </w:rPr>
        <w:t>9</w:t>
      </w:r>
      <w:r w:rsidR="67F2E615" w:rsidRPr="577E600F">
        <w:rPr>
          <w:rFonts w:ascii="Garamond" w:eastAsia="Garamond" w:hAnsi="Garamond" w:cs="Garamond"/>
          <w:color w:val="000000" w:themeColor="text1"/>
          <w:sz w:val="24"/>
          <w:szCs w:val="24"/>
        </w:rPr>
        <w:t>.</w:t>
      </w:r>
      <w:r w:rsidR="25A23B75" w:rsidRPr="577E600F">
        <w:rPr>
          <w:rFonts w:ascii="Garamond" w:eastAsia="Garamond" w:hAnsi="Garamond" w:cs="Garamond"/>
          <w:color w:val="000000" w:themeColor="text1"/>
          <w:sz w:val="24"/>
          <w:szCs w:val="24"/>
        </w:rPr>
        <w:t>06</w:t>
      </w:r>
      <w:r w:rsidR="67F2E615" w:rsidRPr="577E600F">
        <w:rPr>
          <w:rFonts w:ascii="Garamond" w:eastAsia="Garamond" w:hAnsi="Garamond" w:cs="Garamond"/>
          <w:color w:val="000000" w:themeColor="text1"/>
          <w:sz w:val="24"/>
          <w:szCs w:val="24"/>
        </w:rPr>
        <w:t>]</w:t>
      </w:r>
      <w:r w:rsidR="4488C047" w:rsidRPr="577E600F">
        <w:rPr>
          <w:rFonts w:ascii="Garamond" w:eastAsia="Garamond" w:hAnsi="Garamond" w:cs="Garamond"/>
          <w:color w:val="000000" w:themeColor="text1"/>
          <w:sz w:val="24"/>
          <w:szCs w:val="24"/>
        </w:rPr>
        <w:t>)</w:t>
      </w:r>
      <w:r w:rsidR="17107FFF" w:rsidRPr="577E600F">
        <w:rPr>
          <w:rFonts w:ascii="Garamond" w:eastAsia="Garamond" w:hAnsi="Garamond" w:cs="Garamond"/>
          <w:color w:val="000000" w:themeColor="text1"/>
          <w:sz w:val="24"/>
          <w:szCs w:val="24"/>
        </w:rPr>
        <w:t xml:space="preserve"> as a result of the mCCT program</w:t>
      </w:r>
      <w:r w:rsidR="4488C047" w:rsidRPr="577E600F">
        <w:rPr>
          <w:rFonts w:ascii="Garamond" w:eastAsia="Garamond" w:hAnsi="Garamond" w:cs="Garamond"/>
          <w:color w:val="000000" w:themeColor="text1"/>
          <w:sz w:val="24"/>
          <w:szCs w:val="24"/>
        </w:rPr>
        <w:t xml:space="preserve">. </w:t>
      </w:r>
      <w:r w:rsidR="5F2F347D" w:rsidRPr="577E600F">
        <w:rPr>
          <w:rFonts w:ascii="Garamond" w:eastAsia="Garamond" w:hAnsi="Garamond" w:cs="Garamond"/>
          <w:color w:val="000000" w:themeColor="text1"/>
          <w:sz w:val="24"/>
          <w:szCs w:val="24"/>
        </w:rPr>
        <w:t>This means 5</w:t>
      </w:r>
      <w:r w:rsidR="19C73CD7" w:rsidRPr="577E600F">
        <w:rPr>
          <w:rFonts w:ascii="Garamond" w:eastAsia="Garamond" w:hAnsi="Garamond" w:cs="Garamond"/>
          <w:color w:val="000000" w:themeColor="text1"/>
          <w:sz w:val="24"/>
          <w:szCs w:val="24"/>
        </w:rPr>
        <w:t>7</w:t>
      </w:r>
      <w:r w:rsidR="5F2F347D" w:rsidRPr="577E600F">
        <w:rPr>
          <w:rFonts w:ascii="Garamond" w:eastAsia="Garamond" w:hAnsi="Garamond" w:cs="Garamond"/>
          <w:color w:val="000000" w:themeColor="text1"/>
          <w:sz w:val="24"/>
          <w:szCs w:val="24"/>
        </w:rPr>
        <w:t>,</w:t>
      </w:r>
      <w:r w:rsidR="7438EB9F" w:rsidRPr="577E600F">
        <w:rPr>
          <w:rFonts w:ascii="Garamond" w:eastAsia="Garamond" w:hAnsi="Garamond" w:cs="Garamond"/>
          <w:color w:val="000000" w:themeColor="text1"/>
          <w:sz w:val="24"/>
          <w:szCs w:val="24"/>
        </w:rPr>
        <w:t>895</w:t>
      </w:r>
      <w:r w:rsidR="5F2F347D" w:rsidRPr="577E600F">
        <w:rPr>
          <w:rFonts w:ascii="Garamond" w:eastAsia="Garamond" w:hAnsi="Garamond" w:cs="Garamond"/>
          <w:color w:val="000000" w:themeColor="text1"/>
          <w:sz w:val="24"/>
          <w:szCs w:val="24"/>
        </w:rPr>
        <w:t xml:space="preserve"> </w:t>
      </w:r>
      <w:r w:rsidR="5B7B5300" w:rsidRPr="577E600F">
        <w:rPr>
          <w:rFonts w:ascii="Garamond" w:eastAsia="Garamond" w:hAnsi="Garamond" w:cs="Garamond"/>
          <w:color w:val="000000" w:themeColor="text1"/>
          <w:sz w:val="24"/>
          <w:szCs w:val="24"/>
        </w:rPr>
        <w:t>(CI: [4</w:t>
      </w:r>
      <w:r w:rsidR="0DD6C044" w:rsidRPr="577E600F">
        <w:rPr>
          <w:rFonts w:ascii="Garamond" w:eastAsia="Garamond" w:hAnsi="Garamond" w:cs="Garamond"/>
          <w:color w:val="000000" w:themeColor="text1"/>
          <w:sz w:val="24"/>
          <w:szCs w:val="24"/>
        </w:rPr>
        <w:t>4,539</w:t>
      </w:r>
      <w:r w:rsidR="5B7B5300" w:rsidRPr="577E600F">
        <w:rPr>
          <w:rFonts w:ascii="Garamond" w:eastAsia="Garamond" w:hAnsi="Garamond" w:cs="Garamond"/>
          <w:color w:val="000000" w:themeColor="text1"/>
          <w:sz w:val="24"/>
          <w:szCs w:val="24"/>
        </w:rPr>
        <w:t>, 7</w:t>
      </w:r>
      <w:r w:rsidR="6D365B44" w:rsidRPr="577E600F">
        <w:rPr>
          <w:rFonts w:ascii="Garamond" w:eastAsia="Garamond" w:hAnsi="Garamond" w:cs="Garamond"/>
          <w:color w:val="000000" w:themeColor="text1"/>
          <w:sz w:val="24"/>
          <w:szCs w:val="24"/>
        </w:rPr>
        <w:t>1</w:t>
      </w:r>
      <w:r w:rsidR="5B7B5300" w:rsidRPr="577E600F">
        <w:rPr>
          <w:rFonts w:ascii="Garamond" w:eastAsia="Garamond" w:hAnsi="Garamond" w:cs="Garamond"/>
          <w:color w:val="000000" w:themeColor="text1"/>
          <w:sz w:val="24"/>
          <w:szCs w:val="24"/>
        </w:rPr>
        <w:t>,</w:t>
      </w:r>
      <w:r w:rsidR="2186DBBD" w:rsidRPr="577E600F">
        <w:rPr>
          <w:rFonts w:ascii="Garamond" w:eastAsia="Garamond" w:hAnsi="Garamond" w:cs="Garamond"/>
          <w:color w:val="000000" w:themeColor="text1"/>
          <w:sz w:val="24"/>
          <w:szCs w:val="24"/>
        </w:rPr>
        <w:t>178</w:t>
      </w:r>
      <w:r w:rsidR="5B7B5300" w:rsidRPr="577E600F">
        <w:rPr>
          <w:rFonts w:ascii="Garamond" w:eastAsia="Garamond" w:hAnsi="Garamond" w:cs="Garamond"/>
          <w:color w:val="000000" w:themeColor="text1"/>
          <w:sz w:val="24"/>
          <w:szCs w:val="24"/>
        </w:rPr>
        <w:t xml:space="preserve">]) </w:t>
      </w:r>
      <w:r w:rsidR="17107FFF" w:rsidRPr="577E600F">
        <w:rPr>
          <w:rFonts w:ascii="Garamond" w:eastAsia="Garamond" w:hAnsi="Garamond" w:cs="Garamond"/>
          <w:color w:val="000000" w:themeColor="text1"/>
          <w:sz w:val="24"/>
          <w:szCs w:val="24"/>
        </w:rPr>
        <w:t xml:space="preserve">more </w:t>
      </w:r>
      <w:r w:rsidR="6E8BE845" w:rsidRPr="577E600F">
        <w:rPr>
          <w:rFonts w:ascii="Garamond" w:eastAsia="Garamond" w:hAnsi="Garamond" w:cs="Garamond"/>
          <w:color w:val="000000" w:themeColor="text1"/>
          <w:sz w:val="24"/>
          <w:szCs w:val="24"/>
        </w:rPr>
        <w:t>Penta</w:t>
      </w:r>
      <w:r w:rsidR="31EA7AFC" w:rsidRPr="577E600F">
        <w:rPr>
          <w:rFonts w:ascii="Garamond" w:eastAsia="Garamond" w:hAnsi="Garamond" w:cs="Garamond"/>
          <w:color w:val="000000" w:themeColor="text1"/>
          <w:sz w:val="24"/>
          <w:szCs w:val="24"/>
        </w:rPr>
        <w:t>valent</w:t>
      </w:r>
      <w:r w:rsidR="6E8BE845" w:rsidRPr="577E600F">
        <w:rPr>
          <w:rFonts w:ascii="Garamond" w:eastAsia="Garamond" w:hAnsi="Garamond" w:cs="Garamond"/>
          <w:color w:val="000000" w:themeColor="text1"/>
          <w:sz w:val="24"/>
          <w:szCs w:val="24"/>
        </w:rPr>
        <w:t xml:space="preserve">-1 </w:t>
      </w:r>
      <w:r w:rsidR="4F0A385D" w:rsidRPr="577E600F">
        <w:rPr>
          <w:rFonts w:ascii="Garamond" w:eastAsia="Garamond" w:hAnsi="Garamond" w:cs="Garamond"/>
          <w:color w:val="000000" w:themeColor="text1"/>
          <w:sz w:val="24"/>
          <w:szCs w:val="24"/>
        </w:rPr>
        <w:t xml:space="preserve">and </w:t>
      </w:r>
      <w:r w:rsidR="5320719C" w:rsidRPr="577E600F">
        <w:rPr>
          <w:rFonts w:ascii="Garamond" w:eastAsia="Garamond" w:hAnsi="Garamond" w:cs="Garamond"/>
          <w:color w:val="000000" w:themeColor="text1"/>
          <w:sz w:val="24"/>
          <w:szCs w:val="24"/>
        </w:rPr>
        <w:t>52,196</w:t>
      </w:r>
      <w:r w:rsidR="4F0A385D" w:rsidRPr="577E600F">
        <w:rPr>
          <w:rFonts w:ascii="Garamond" w:eastAsia="Garamond" w:hAnsi="Garamond" w:cs="Garamond"/>
          <w:color w:val="000000" w:themeColor="text1"/>
          <w:sz w:val="24"/>
          <w:szCs w:val="24"/>
        </w:rPr>
        <w:t xml:space="preserve"> (CI: [</w:t>
      </w:r>
      <w:r w:rsidR="60C0456F" w:rsidRPr="76C27B1E">
        <w:rPr>
          <w:rFonts w:ascii="Garamond" w:eastAsia="Garamond" w:hAnsi="Garamond" w:cs="Garamond"/>
          <w:color w:val="000000" w:themeColor="text1"/>
          <w:sz w:val="24"/>
          <w:szCs w:val="24"/>
        </w:rPr>
        <w:t>39,546</w:t>
      </w:r>
      <w:r w:rsidR="4F0A385D" w:rsidRPr="577E600F">
        <w:rPr>
          <w:rFonts w:ascii="Garamond" w:eastAsia="Garamond" w:hAnsi="Garamond" w:cs="Garamond"/>
          <w:color w:val="000000" w:themeColor="text1"/>
          <w:sz w:val="24"/>
          <w:szCs w:val="24"/>
        </w:rPr>
        <w:t xml:space="preserve">, </w:t>
      </w:r>
      <w:r w:rsidR="66E9B268" w:rsidRPr="76C27B1E">
        <w:rPr>
          <w:rFonts w:ascii="Garamond" w:eastAsia="Garamond" w:hAnsi="Garamond" w:cs="Garamond"/>
          <w:color w:val="000000" w:themeColor="text1"/>
          <w:sz w:val="24"/>
          <w:szCs w:val="24"/>
        </w:rPr>
        <w:t>64,666</w:t>
      </w:r>
      <w:r w:rsidR="4F0A385D" w:rsidRPr="577E600F">
        <w:rPr>
          <w:rFonts w:ascii="Garamond" w:eastAsia="Garamond" w:hAnsi="Garamond" w:cs="Garamond"/>
          <w:color w:val="000000" w:themeColor="text1"/>
          <w:sz w:val="24"/>
          <w:szCs w:val="24"/>
        </w:rPr>
        <w:t>]) Measles-1</w:t>
      </w:r>
      <w:r w:rsidR="2A5457DC" w:rsidRPr="577E600F">
        <w:rPr>
          <w:rFonts w:ascii="Garamond" w:eastAsia="Garamond" w:hAnsi="Garamond" w:cs="Garamond"/>
          <w:color w:val="000000" w:themeColor="text1"/>
          <w:sz w:val="24"/>
          <w:szCs w:val="24"/>
        </w:rPr>
        <w:t xml:space="preserve"> immunizations took place </w:t>
      </w:r>
      <w:r w:rsidR="2986EDFB" w:rsidRPr="577E600F">
        <w:rPr>
          <w:rFonts w:ascii="Garamond" w:eastAsia="Garamond" w:hAnsi="Garamond" w:cs="Garamond"/>
          <w:color w:val="000000" w:themeColor="text1"/>
          <w:sz w:val="24"/>
          <w:szCs w:val="24"/>
        </w:rPr>
        <w:t xml:space="preserve">in </w:t>
      </w:r>
      <w:r w:rsidR="3BFEB9B8" w:rsidRPr="577E600F">
        <w:rPr>
          <w:rFonts w:ascii="Garamond" w:eastAsia="Garamond" w:hAnsi="Garamond" w:cs="Garamond"/>
          <w:color w:val="000000" w:themeColor="text1"/>
          <w:sz w:val="24"/>
          <w:szCs w:val="24"/>
        </w:rPr>
        <w:t xml:space="preserve">mCCT districts </w:t>
      </w:r>
      <w:r w:rsidR="17107FFF" w:rsidRPr="577E600F">
        <w:rPr>
          <w:rFonts w:ascii="Garamond" w:eastAsia="Garamond" w:hAnsi="Garamond" w:cs="Garamond"/>
          <w:color w:val="000000" w:themeColor="text1"/>
          <w:sz w:val="24"/>
          <w:szCs w:val="24"/>
        </w:rPr>
        <w:t xml:space="preserve">as </w:t>
      </w:r>
      <w:r w:rsidR="562F6C38" w:rsidRPr="577E600F">
        <w:rPr>
          <w:rFonts w:ascii="Garamond" w:eastAsia="Garamond" w:hAnsi="Garamond" w:cs="Garamond"/>
          <w:color w:val="000000" w:themeColor="text1"/>
          <w:sz w:val="24"/>
          <w:szCs w:val="24"/>
        </w:rPr>
        <w:t>a result of the program.</w:t>
      </w:r>
      <w:r w:rsidR="056B0706" w:rsidRPr="577E600F">
        <w:rPr>
          <w:rFonts w:ascii="Garamond" w:eastAsia="Garamond" w:hAnsi="Garamond" w:cs="Garamond"/>
          <w:color w:val="000000" w:themeColor="text1"/>
          <w:sz w:val="24"/>
          <w:szCs w:val="24"/>
        </w:rPr>
        <w:t xml:space="preserve"> </w:t>
      </w:r>
      <w:r w:rsidR="3BFEB9B8" w:rsidRPr="577E600F">
        <w:rPr>
          <w:rFonts w:ascii="Garamond" w:eastAsia="Garamond" w:hAnsi="Garamond" w:cs="Garamond"/>
          <w:color w:val="000000" w:themeColor="text1"/>
          <w:sz w:val="24"/>
          <w:szCs w:val="24"/>
        </w:rPr>
        <w:t xml:space="preserve">There is </w:t>
      </w:r>
      <w:r w:rsidR="0DCF7185" w:rsidRPr="577E600F">
        <w:rPr>
          <w:rFonts w:ascii="Garamond" w:eastAsia="Garamond" w:hAnsi="Garamond" w:cs="Garamond"/>
          <w:color w:val="000000" w:themeColor="text1"/>
          <w:sz w:val="24"/>
          <w:szCs w:val="24"/>
        </w:rPr>
        <w:t>evidence that some people chose to have their children immunized in program districts rather than in nonprogram districts but the nu</w:t>
      </w:r>
      <w:r w:rsidR="1375AE9E" w:rsidRPr="577E600F">
        <w:rPr>
          <w:rFonts w:ascii="Garamond" w:eastAsia="Garamond" w:hAnsi="Garamond" w:cs="Garamond"/>
          <w:color w:val="000000" w:themeColor="text1"/>
          <w:sz w:val="24"/>
          <w:szCs w:val="24"/>
        </w:rPr>
        <w:t>mber of these “</w:t>
      </w:r>
      <w:r w:rsidR="0DCF7185" w:rsidRPr="577E600F">
        <w:rPr>
          <w:rFonts w:ascii="Garamond" w:eastAsia="Garamond" w:hAnsi="Garamond" w:cs="Garamond"/>
          <w:color w:val="000000" w:themeColor="text1"/>
          <w:sz w:val="24"/>
          <w:szCs w:val="24"/>
        </w:rPr>
        <w:t>cross overs”</w:t>
      </w:r>
      <w:r w:rsidR="1375AE9E" w:rsidRPr="577E600F">
        <w:rPr>
          <w:rFonts w:ascii="Garamond" w:eastAsia="Garamond" w:hAnsi="Garamond" w:cs="Garamond"/>
          <w:color w:val="000000" w:themeColor="text1"/>
          <w:sz w:val="24"/>
          <w:szCs w:val="24"/>
        </w:rPr>
        <w:t xml:space="preserve"> is small</w:t>
      </w:r>
      <w:r w:rsidR="4BF97D3D" w:rsidRPr="577E600F">
        <w:rPr>
          <w:rFonts w:ascii="Garamond" w:eastAsia="Garamond" w:hAnsi="Garamond" w:cs="Garamond"/>
          <w:color w:val="000000" w:themeColor="text1"/>
          <w:sz w:val="24"/>
          <w:szCs w:val="24"/>
        </w:rPr>
        <w:t xml:space="preserve"> </w:t>
      </w:r>
      <w:r w:rsidR="66E481A8" w:rsidRPr="577E600F">
        <w:rPr>
          <w:rFonts w:ascii="Garamond" w:eastAsia="Garamond" w:hAnsi="Garamond" w:cs="Garamond"/>
          <w:color w:val="000000" w:themeColor="text1"/>
          <w:sz w:val="24"/>
          <w:szCs w:val="24"/>
        </w:rPr>
        <w:t>—</w:t>
      </w:r>
      <w:r w:rsidR="3CE6D6B8" w:rsidRPr="577E600F">
        <w:rPr>
          <w:rFonts w:ascii="Garamond" w:eastAsia="Garamond" w:hAnsi="Garamond" w:cs="Garamond"/>
          <w:color w:val="000000" w:themeColor="text1"/>
          <w:sz w:val="24"/>
          <w:szCs w:val="24"/>
        </w:rPr>
        <w:t xml:space="preserve"> on average </w:t>
      </w:r>
      <w:r w:rsidR="379F46DA" w:rsidRPr="577E600F">
        <w:rPr>
          <w:rFonts w:ascii="Garamond" w:eastAsia="Garamond" w:hAnsi="Garamond" w:cs="Garamond"/>
          <w:color w:val="000000" w:themeColor="text1"/>
          <w:sz w:val="24"/>
          <w:szCs w:val="24"/>
        </w:rPr>
        <w:t>an additional 0.58</w:t>
      </w:r>
      <w:r w:rsidR="3CE6D6B8" w:rsidRPr="577E600F">
        <w:rPr>
          <w:rFonts w:ascii="Garamond" w:eastAsia="Garamond" w:hAnsi="Garamond" w:cs="Garamond"/>
          <w:color w:val="000000" w:themeColor="text1"/>
          <w:sz w:val="24"/>
          <w:szCs w:val="24"/>
        </w:rPr>
        <w:t>% of all vaccines in the period are</w:t>
      </w:r>
      <w:r w:rsidR="01179E1F" w:rsidRPr="577E600F">
        <w:rPr>
          <w:rFonts w:ascii="Garamond" w:eastAsia="Garamond" w:hAnsi="Garamond" w:cs="Garamond"/>
          <w:color w:val="000000" w:themeColor="text1"/>
          <w:sz w:val="24"/>
          <w:szCs w:val="24"/>
        </w:rPr>
        <w:t xml:space="preserve"> </w:t>
      </w:r>
      <w:r w:rsidR="3CE6D6B8" w:rsidRPr="577E600F">
        <w:rPr>
          <w:rFonts w:ascii="Garamond" w:eastAsia="Garamond" w:hAnsi="Garamond" w:cs="Garamond"/>
          <w:color w:val="000000" w:themeColor="text1"/>
          <w:sz w:val="24"/>
          <w:szCs w:val="24"/>
        </w:rPr>
        <w:t>“</w:t>
      </w:r>
      <w:r w:rsidR="4F37BBD5" w:rsidRPr="577E600F">
        <w:rPr>
          <w:rFonts w:ascii="Garamond" w:eastAsia="Garamond" w:hAnsi="Garamond" w:cs="Garamond"/>
          <w:color w:val="000000" w:themeColor="text1"/>
          <w:sz w:val="24"/>
          <w:szCs w:val="24"/>
        </w:rPr>
        <w:t>crossovers</w:t>
      </w:r>
      <w:r w:rsidR="3CE6D6B8" w:rsidRPr="577E600F">
        <w:rPr>
          <w:rFonts w:ascii="Garamond" w:eastAsia="Garamond" w:hAnsi="Garamond" w:cs="Garamond"/>
          <w:color w:val="000000" w:themeColor="text1"/>
          <w:sz w:val="24"/>
          <w:szCs w:val="24"/>
        </w:rPr>
        <w:t xml:space="preserve">” </w:t>
      </w:r>
      <w:r w:rsidR="740BE6A0" w:rsidRPr="577E600F">
        <w:rPr>
          <w:rFonts w:ascii="Garamond" w:eastAsia="Garamond" w:hAnsi="Garamond" w:cs="Garamond"/>
          <w:color w:val="000000" w:themeColor="text1"/>
          <w:sz w:val="24"/>
          <w:szCs w:val="24"/>
        </w:rPr>
        <w:t xml:space="preserve">into treatment districts </w:t>
      </w:r>
      <w:r w:rsidR="3CE6D6B8" w:rsidRPr="577E600F">
        <w:rPr>
          <w:rFonts w:ascii="Garamond" w:eastAsia="Garamond" w:hAnsi="Garamond" w:cs="Garamond"/>
          <w:color w:val="000000" w:themeColor="text1"/>
          <w:sz w:val="24"/>
          <w:szCs w:val="24"/>
        </w:rPr>
        <w:t xml:space="preserve">against a pre-treatment baseline </w:t>
      </w:r>
      <w:r w:rsidR="76B5A258" w:rsidRPr="577E600F">
        <w:rPr>
          <w:rFonts w:ascii="Garamond" w:eastAsia="Garamond" w:hAnsi="Garamond" w:cs="Garamond"/>
          <w:color w:val="000000" w:themeColor="text1"/>
          <w:sz w:val="24"/>
          <w:szCs w:val="24"/>
        </w:rPr>
        <w:t xml:space="preserve">switching </w:t>
      </w:r>
      <w:r w:rsidR="3CE6D6B8" w:rsidRPr="577E600F">
        <w:rPr>
          <w:rFonts w:ascii="Garamond" w:eastAsia="Garamond" w:hAnsi="Garamond" w:cs="Garamond"/>
          <w:color w:val="000000" w:themeColor="text1"/>
          <w:sz w:val="24"/>
          <w:szCs w:val="24"/>
        </w:rPr>
        <w:t>rate of 4.9% of all vaccines</w:t>
      </w:r>
      <w:r w:rsidR="66E481A8" w:rsidRPr="577E600F">
        <w:rPr>
          <w:rFonts w:ascii="Garamond" w:eastAsia="Garamond" w:hAnsi="Garamond" w:cs="Garamond"/>
          <w:color w:val="000000" w:themeColor="text1"/>
          <w:sz w:val="24"/>
          <w:szCs w:val="24"/>
        </w:rPr>
        <w:t xml:space="preserve">. </w:t>
      </w:r>
      <w:r w:rsidR="7103F3FF" w:rsidRPr="577E600F">
        <w:rPr>
          <w:rFonts w:ascii="Garamond" w:eastAsia="Garamond" w:hAnsi="Garamond" w:cs="Garamond"/>
          <w:color w:val="000000" w:themeColor="text1"/>
          <w:sz w:val="24"/>
          <w:szCs w:val="24"/>
        </w:rPr>
        <w:t xml:space="preserve">Our primary specification </w:t>
      </w:r>
      <w:r w:rsidR="027C4D60" w:rsidRPr="577E600F">
        <w:rPr>
          <w:rFonts w:ascii="Garamond" w:eastAsia="Garamond" w:hAnsi="Garamond" w:cs="Garamond"/>
          <w:color w:val="000000" w:themeColor="text1"/>
          <w:sz w:val="24"/>
          <w:szCs w:val="24"/>
        </w:rPr>
        <w:t xml:space="preserve">given above </w:t>
      </w:r>
      <w:r w:rsidR="7103F3FF" w:rsidRPr="577E600F">
        <w:rPr>
          <w:rFonts w:ascii="Garamond" w:eastAsia="Garamond" w:hAnsi="Garamond" w:cs="Garamond"/>
          <w:color w:val="000000" w:themeColor="text1"/>
          <w:sz w:val="24"/>
          <w:szCs w:val="24"/>
        </w:rPr>
        <w:t>accounts for these “crossovers” and the unrevised</w:t>
      </w:r>
      <w:r w:rsidR="08F67C73" w:rsidRPr="577E600F">
        <w:rPr>
          <w:rFonts w:ascii="Garamond" w:eastAsia="Garamond" w:hAnsi="Garamond" w:cs="Garamond"/>
          <w:color w:val="000000" w:themeColor="text1"/>
          <w:sz w:val="24"/>
          <w:szCs w:val="24"/>
        </w:rPr>
        <w:t xml:space="preserve"> </w:t>
      </w:r>
      <w:r w:rsidR="66E481A8" w:rsidRPr="577E600F">
        <w:rPr>
          <w:rFonts w:ascii="Garamond" w:eastAsia="Garamond" w:hAnsi="Garamond" w:cs="Garamond"/>
          <w:color w:val="000000" w:themeColor="text1"/>
          <w:sz w:val="24"/>
          <w:szCs w:val="24"/>
        </w:rPr>
        <w:t>figure</w:t>
      </w:r>
      <w:r w:rsidR="5E887711" w:rsidRPr="577E600F">
        <w:rPr>
          <w:rFonts w:ascii="Garamond" w:eastAsia="Garamond" w:hAnsi="Garamond" w:cs="Garamond"/>
          <w:color w:val="000000" w:themeColor="text1"/>
          <w:sz w:val="24"/>
          <w:szCs w:val="24"/>
        </w:rPr>
        <w:t xml:space="preserve">, before adjusting for switching, is </w:t>
      </w:r>
      <w:r w:rsidR="77DBF539" w:rsidRPr="577E600F">
        <w:rPr>
          <w:rFonts w:ascii="Garamond" w:eastAsia="Garamond" w:hAnsi="Garamond" w:cs="Garamond"/>
          <w:color w:val="000000" w:themeColor="text1"/>
          <w:sz w:val="24"/>
          <w:szCs w:val="24"/>
        </w:rPr>
        <w:t>59,621</w:t>
      </w:r>
      <w:r w:rsidR="48421077" w:rsidRPr="577E600F">
        <w:rPr>
          <w:rFonts w:ascii="Garamond" w:eastAsia="Garamond" w:hAnsi="Garamond" w:cs="Garamond"/>
          <w:color w:val="000000" w:themeColor="text1"/>
          <w:sz w:val="24"/>
          <w:szCs w:val="24"/>
        </w:rPr>
        <w:t xml:space="preserve"> </w:t>
      </w:r>
      <w:r w:rsidR="0BD4AB0F" w:rsidRPr="577E600F">
        <w:rPr>
          <w:rFonts w:ascii="Garamond" w:eastAsia="Garamond" w:hAnsi="Garamond" w:cs="Garamond"/>
          <w:color w:val="000000" w:themeColor="text1"/>
          <w:sz w:val="24"/>
          <w:szCs w:val="24"/>
        </w:rPr>
        <w:t xml:space="preserve">additional </w:t>
      </w:r>
      <w:r w:rsidR="0C07BDCC" w:rsidRPr="577E600F">
        <w:rPr>
          <w:rFonts w:ascii="Garamond" w:eastAsia="Garamond" w:hAnsi="Garamond" w:cs="Garamond"/>
          <w:color w:val="000000" w:themeColor="text1"/>
          <w:sz w:val="24"/>
          <w:szCs w:val="24"/>
        </w:rPr>
        <w:t xml:space="preserve">Penta-1 </w:t>
      </w:r>
      <w:r w:rsidR="0BD4AB0F" w:rsidRPr="577E600F">
        <w:rPr>
          <w:rFonts w:ascii="Garamond" w:eastAsia="Garamond" w:hAnsi="Garamond" w:cs="Garamond"/>
          <w:color w:val="000000" w:themeColor="text1"/>
          <w:sz w:val="24"/>
          <w:szCs w:val="24"/>
        </w:rPr>
        <w:t xml:space="preserve">vaccinations </w:t>
      </w:r>
      <w:r w:rsidR="7508E971" w:rsidRPr="577E600F">
        <w:rPr>
          <w:rFonts w:ascii="Garamond" w:eastAsia="Garamond" w:hAnsi="Garamond" w:cs="Garamond"/>
          <w:color w:val="000000" w:themeColor="text1"/>
          <w:sz w:val="24"/>
          <w:szCs w:val="24"/>
        </w:rPr>
        <w:t xml:space="preserve">per year and </w:t>
      </w:r>
      <w:r w:rsidR="59BB4251" w:rsidRPr="577E600F">
        <w:rPr>
          <w:rFonts w:ascii="Garamond" w:eastAsia="Garamond" w:hAnsi="Garamond" w:cs="Garamond"/>
          <w:color w:val="000000" w:themeColor="text1"/>
          <w:sz w:val="24"/>
          <w:szCs w:val="24"/>
        </w:rPr>
        <w:t>54,036</w:t>
      </w:r>
      <w:r w:rsidR="30A05D64" w:rsidRPr="577E600F">
        <w:rPr>
          <w:rFonts w:ascii="Garamond" w:eastAsia="Garamond" w:hAnsi="Garamond" w:cs="Garamond"/>
          <w:color w:val="000000" w:themeColor="text1"/>
          <w:sz w:val="24"/>
          <w:szCs w:val="24"/>
        </w:rPr>
        <w:t xml:space="preserve"> </w:t>
      </w:r>
      <w:r w:rsidR="7508E971" w:rsidRPr="577E600F">
        <w:rPr>
          <w:rFonts w:ascii="Garamond" w:eastAsia="Garamond" w:hAnsi="Garamond" w:cs="Garamond"/>
          <w:color w:val="000000" w:themeColor="text1"/>
          <w:sz w:val="24"/>
          <w:szCs w:val="24"/>
        </w:rPr>
        <w:t>Measles-1 vaccinations per year</w:t>
      </w:r>
      <w:r w:rsidR="36B20003" w:rsidRPr="577E600F">
        <w:rPr>
          <w:rFonts w:ascii="Garamond" w:eastAsia="Garamond" w:hAnsi="Garamond" w:cs="Garamond"/>
          <w:color w:val="000000" w:themeColor="text1"/>
          <w:sz w:val="24"/>
          <w:szCs w:val="24"/>
        </w:rPr>
        <w:t>.</w:t>
      </w:r>
      <w:r w:rsidR="00D74E2D" w:rsidRPr="577E600F">
        <w:rPr>
          <w:rStyle w:val="FootnoteReference"/>
          <w:rFonts w:ascii="Garamond" w:eastAsia="Garamond" w:hAnsi="Garamond" w:cs="Garamond"/>
          <w:color w:val="000000" w:themeColor="text1"/>
          <w:sz w:val="24"/>
          <w:szCs w:val="24"/>
        </w:rPr>
        <w:footnoteReference w:id="2"/>
      </w:r>
      <w:r w:rsidR="4CEA2347" w:rsidRPr="577E600F">
        <w:rPr>
          <w:rFonts w:ascii="Garamond" w:eastAsia="Garamond" w:hAnsi="Garamond" w:cs="Garamond"/>
          <w:color w:val="000000" w:themeColor="text1"/>
          <w:sz w:val="24"/>
          <w:szCs w:val="24"/>
        </w:rPr>
        <w:t xml:space="preserve"> </w:t>
      </w:r>
      <w:r w:rsidR="69C74C1A" w:rsidRPr="577E600F">
        <w:rPr>
          <w:rFonts w:ascii="Garamond" w:eastAsia="Garamond" w:hAnsi="Garamond" w:cs="Garamond"/>
          <w:color w:val="000000" w:themeColor="text1"/>
          <w:sz w:val="24"/>
          <w:szCs w:val="24"/>
        </w:rPr>
        <w:t xml:space="preserve">Results for other vaccines are shown in Table </w:t>
      </w:r>
      <w:r w:rsidR="275C3187" w:rsidRPr="577E600F">
        <w:rPr>
          <w:rFonts w:ascii="Garamond" w:eastAsia="Garamond" w:hAnsi="Garamond" w:cs="Garamond"/>
          <w:color w:val="000000" w:themeColor="text1"/>
          <w:sz w:val="24"/>
          <w:szCs w:val="24"/>
        </w:rPr>
        <w:t>A</w:t>
      </w:r>
      <w:r w:rsidR="69C74C1A" w:rsidRPr="577E600F">
        <w:rPr>
          <w:rFonts w:ascii="Garamond" w:eastAsia="Garamond" w:hAnsi="Garamond" w:cs="Garamond"/>
          <w:color w:val="000000" w:themeColor="text1"/>
          <w:sz w:val="24"/>
          <w:szCs w:val="24"/>
        </w:rPr>
        <w:t>.</w:t>
      </w:r>
    </w:p>
    <w:p w14:paraId="6A3F3D7B" w14:textId="528401D0" w:rsidR="0E18840A" w:rsidRDefault="3EB533F2" w:rsidP="576CBB63">
      <w:pPr>
        <w:spacing w:after="240" w:line="240" w:lineRule="auto"/>
        <w:jc w:val="both"/>
        <w:rPr>
          <w:rFonts w:ascii="Garamond" w:eastAsia="Garamond" w:hAnsi="Garamond" w:cs="Garamond"/>
          <w:color w:val="000000" w:themeColor="text1"/>
          <w:sz w:val="24"/>
          <w:szCs w:val="24"/>
        </w:rPr>
      </w:pPr>
      <w:r w:rsidRPr="05D3FB02">
        <w:rPr>
          <w:rFonts w:ascii="Garamond" w:eastAsia="Garamond" w:hAnsi="Garamond" w:cs="Garamond"/>
          <w:color w:val="000000" w:themeColor="text1"/>
          <w:sz w:val="24"/>
          <w:szCs w:val="24"/>
        </w:rPr>
        <w:t xml:space="preserve">The </w:t>
      </w:r>
      <w:r w:rsidR="0277865D" w:rsidRPr="05D3FB02">
        <w:rPr>
          <w:rFonts w:ascii="Garamond" w:eastAsia="Garamond" w:hAnsi="Garamond" w:cs="Garamond"/>
          <w:color w:val="000000" w:themeColor="text1"/>
          <w:sz w:val="24"/>
          <w:szCs w:val="24"/>
        </w:rPr>
        <w:t xml:space="preserve">incentive worked through two main mechanisms: it </w:t>
      </w:r>
      <w:r w:rsidR="01F80C2C" w:rsidRPr="05D3FB02">
        <w:rPr>
          <w:rFonts w:ascii="Garamond" w:eastAsia="Garamond" w:hAnsi="Garamond" w:cs="Garamond"/>
          <w:color w:val="000000" w:themeColor="text1"/>
          <w:sz w:val="24"/>
          <w:szCs w:val="24"/>
        </w:rPr>
        <w:t xml:space="preserve">brought </w:t>
      </w:r>
      <w:r w:rsidR="6A54D0F1" w:rsidRPr="05D3FB02">
        <w:rPr>
          <w:rFonts w:ascii="Garamond" w:eastAsia="Garamond" w:hAnsi="Garamond" w:cs="Garamond"/>
          <w:color w:val="000000" w:themeColor="text1"/>
          <w:sz w:val="24"/>
          <w:szCs w:val="24"/>
        </w:rPr>
        <w:t xml:space="preserve">more </w:t>
      </w:r>
      <w:r w:rsidR="01F80C2C" w:rsidRPr="05D3FB02">
        <w:rPr>
          <w:rFonts w:ascii="Garamond" w:eastAsia="Garamond" w:hAnsi="Garamond" w:cs="Garamond"/>
          <w:color w:val="000000" w:themeColor="text1"/>
          <w:sz w:val="24"/>
          <w:szCs w:val="24"/>
        </w:rPr>
        <w:t xml:space="preserve">children into the immunization system who otherwise would have received no vaccines and it encouraged </w:t>
      </w:r>
      <w:r w:rsidR="245807B1" w:rsidRPr="05D3FB02">
        <w:rPr>
          <w:rFonts w:ascii="Garamond" w:eastAsia="Garamond" w:hAnsi="Garamond" w:cs="Garamond"/>
          <w:color w:val="000000" w:themeColor="text1"/>
          <w:sz w:val="24"/>
          <w:szCs w:val="24"/>
        </w:rPr>
        <w:t xml:space="preserve">caregivers of those already in the system to persist longer </w:t>
      </w:r>
      <w:r w:rsidR="7EB443B8" w:rsidRPr="05D3FB02">
        <w:rPr>
          <w:rFonts w:ascii="Garamond" w:eastAsia="Garamond" w:hAnsi="Garamond" w:cs="Garamond"/>
          <w:color w:val="000000" w:themeColor="text1"/>
          <w:sz w:val="24"/>
          <w:szCs w:val="24"/>
        </w:rPr>
        <w:t xml:space="preserve">through the schedule and receive more vaccines. </w:t>
      </w:r>
      <w:r w:rsidR="449E8A1F" w:rsidRPr="05D3FB02">
        <w:rPr>
          <w:rFonts w:ascii="Garamond" w:eastAsia="Garamond" w:hAnsi="Garamond" w:cs="Garamond"/>
          <w:color w:val="000000" w:themeColor="text1"/>
          <w:sz w:val="24"/>
          <w:szCs w:val="24"/>
        </w:rPr>
        <w:t xml:space="preserve">While the mCCT program induced many </w:t>
      </w:r>
      <w:r w:rsidR="01F71553" w:rsidRPr="05D3FB02">
        <w:rPr>
          <w:rFonts w:ascii="Garamond" w:eastAsia="Garamond" w:hAnsi="Garamond" w:cs="Garamond"/>
          <w:color w:val="000000" w:themeColor="text1"/>
          <w:sz w:val="24"/>
          <w:szCs w:val="24"/>
        </w:rPr>
        <w:t>more children to get early vaccines</w:t>
      </w:r>
      <w:r w:rsidR="51D45EA0" w:rsidRPr="05D3FB02">
        <w:rPr>
          <w:rFonts w:ascii="Garamond" w:eastAsia="Garamond" w:hAnsi="Garamond" w:cs="Garamond"/>
          <w:color w:val="000000" w:themeColor="text1"/>
          <w:sz w:val="24"/>
          <w:szCs w:val="24"/>
        </w:rPr>
        <w:t xml:space="preserve"> (16% increase in BCG for example)</w:t>
      </w:r>
      <w:r w:rsidR="01F71553" w:rsidRPr="05D3FB02">
        <w:rPr>
          <w:rFonts w:ascii="Garamond" w:eastAsia="Garamond" w:hAnsi="Garamond" w:cs="Garamond"/>
          <w:color w:val="000000" w:themeColor="text1"/>
          <w:sz w:val="24"/>
          <w:szCs w:val="24"/>
        </w:rPr>
        <w:t>,</w:t>
      </w:r>
      <w:r w:rsidR="7EB443B8" w:rsidRPr="05D3FB02">
        <w:rPr>
          <w:rFonts w:ascii="Garamond" w:eastAsia="Garamond" w:hAnsi="Garamond" w:cs="Garamond"/>
          <w:color w:val="000000" w:themeColor="text1"/>
          <w:sz w:val="24"/>
          <w:szCs w:val="24"/>
        </w:rPr>
        <w:t xml:space="preserve"> many </w:t>
      </w:r>
      <w:r w:rsidR="7EB443B8" w:rsidRPr="05D3FB02">
        <w:rPr>
          <w:rFonts w:ascii="Garamond" w:eastAsia="Garamond" w:hAnsi="Garamond" w:cs="Garamond"/>
          <w:color w:val="000000" w:themeColor="text1"/>
          <w:sz w:val="24"/>
          <w:szCs w:val="24"/>
        </w:rPr>
        <w:lastRenderedPageBreak/>
        <w:t>of the new enrollees did not persis</w:t>
      </w:r>
      <w:r w:rsidR="4D1528FE" w:rsidRPr="05D3FB02">
        <w:rPr>
          <w:rFonts w:ascii="Garamond" w:eastAsia="Garamond" w:hAnsi="Garamond" w:cs="Garamond"/>
          <w:color w:val="000000" w:themeColor="text1"/>
          <w:sz w:val="24"/>
          <w:szCs w:val="24"/>
        </w:rPr>
        <w:t>t through to Penta</w:t>
      </w:r>
      <w:r w:rsidR="6E19F039" w:rsidRPr="05D3FB02">
        <w:rPr>
          <w:rFonts w:ascii="Garamond" w:eastAsia="Garamond" w:hAnsi="Garamond" w:cs="Garamond"/>
          <w:color w:val="000000" w:themeColor="text1"/>
          <w:sz w:val="24"/>
          <w:szCs w:val="24"/>
        </w:rPr>
        <w:t>valent</w:t>
      </w:r>
      <w:r w:rsidR="4D1528FE" w:rsidRPr="05D3FB02">
        <w:rPr>
          <w:rFonts w:ascii="Garamond" w:eastAsia="Garamond" w:hAnsi="Garamond" w:cs="Garamond"/>
          <w:color w:val="000000" w:themeColor="text1"/>
          <w:sz w:val="24"/>
          <w:szCs w:val="24"/>
        </w:rPr>
        <w:t xml:space="preserve">-3. </w:t>
      </w:r>
      <w:r w:rsidR="462B8746" w:rsidRPr="05D3FB02">
        <w:rPr>
          <w:rFonts w:ascii="Garamond" w:eastAsia="Garamond" w:hAnsi="Garamond" w:cs="Garamond"/>
          <w:color w:val="000000" w:themeColor="text1"/>
          <w:sz w:val="24"/>
          <w:szCs w:val="24"/>
        </w:rPr>
        <w:t xml:space="preserve">However, later vaccines (like Measles-1 and 2) also rose </w:t>
      </w:r>
      <w:r w:rsidR="73FEF54C" w:rsidRPr="05D3FB02">
        <w:rPr>
          <w:rFonts w:ascii="Garamond" w:eastAsia="Garamond" w:hAnsi="Garamond" w:cs="Garamond"/>
          <w:color w:val="000000" w:themeColor="text1"/>
          <w:sz w:val="24"/>
          <w:szCs w:val="24"/>
        </w:rPr>
        <w:t xml:space="preserve">as those who would </w:t>
      </w:r>
      <w:r w:rsidR="29ACC365" w:rsidRPr="05D3FB02">
        <w:rPr>
          <w:rFonts w:ascii="Garamond" w:eastAsia="Garamond" w:hAnsi="Garamond" w:cs="Garamond"/>
          <w:color w:val="000000" w:themeColor="text1"/>
          <w:sz w:val="24"/>
          <w:szCs w:val="24"/>
        </w:rPr>
        <w:t xml:space="preserve">have </w:t>
      </w:r>
      <w:r w:rsidR="73FEF54C" w:rsidRPr="05D3FB02">
        <w:rPr>
          <w:rFonts w:ascii="Garamond" w:eastAsia="Garamond" w:hAnsi="Garamond" w:cs="Garamond"/>
          <w:color w:val="000000" w:themeColor="text1"/>
          <w:sz w:val="24"/>
          <w:szCs w:val="24"/>
        </w:rPr>
        <w:t xml:space="preserve">only </w:t>
      </w:r>
      <w:r w:rsidR="73AB2403" w:rsidRPr="05D3FB02">
        <w:rPr>
          <w:rFonts w:ascii="Garamond" w:eastAsia="Garamond" w:hAnsi="Garamond" w:cs="Garamond"/>
          <w:color w:val="000000" w:themeColor="text1"/>
          <w:sz w:val="24"/>
          <w:szCs w:val="24"/>
        </w:rPr>
        <w:t>received</w:t>
      </w:r>
      <w:r w:rsidR="73FEF54C" w:rsidRPr="05D3FB02">
        <w:rPr>
          <w:rFonts w:ascii="Garamond" w:eastAsia="Garamond" w:hAnsi="Garamond" w:cs="Garamond"/>
          <w:color w:val="000000" w:themeColor="text1"/>
          <w:sz w:val="24"/>
          <w:szCs w:val="24"/>
        </w:rPr>
        <w:t xml:space="preserve"> early vaccines</w:t>
      </w:r>
      <w:r w:rsidR="58218A18" w:rsidRPr="05D3FB02">
        <w:rPr>
          <w:rFonts w:ascii="Garamond" w:eastAsia="Garamond" w:hAnsi="Garamond" w:cs="Garamond"/>
          <w:color w:val="000000" w:themeColor="text1"/>
          <w:sz w:val="24"/>
          <w:szCs w:val="24"/>
        </w:rPr>
        <w:t xml:space="preserve"> in the absence of the incentive</w:t>
      </w:r>
      <w:r w:rsidR="73FEF54C" w:rsidRPr="05D3FB02">
        <w:rPr>
          <w:rFonts w:ascii="Garamond" w:eastAsia="Garamond" w:hAnsi="Garamond" w:cs="Garamond"/>
          <w:color w:val="000000" w:themeColor="text1"/>
          <w:sz w:val="24"/>
          <w:szCs w:val="24"/>
        </w:rPr>
        <w:t xml:space="preserve"> </w:t>
      </w:r>
      <w:r w:rsidR="46A656C0" w:rsidRPr="05D3FB02">
        <w:rPr>
          <w:rFonts w:ascii="Garamond" w:eastAsia="Garamond" w:hAnsi="Garamond" w:cs="Garamond"/>
          <w:color w:val="000000" w:themeColor="text1"/>
          <w:sz w:val="24"/>
          <w:szCs w:val="24"/>
        </w:rPr>
        <w:t xml:space="preserve">were encouraged to </w:t>
      </w:r>
      <w:r w:rsidR="73FEF54C" w:rsidRPr="05D3FB02">
        <w:rPr>
          <w:rFonts w:ascii="Garamond" w:eastAsia="Garamond" w:hAnsi="Garamond" w:cs="Garamond"/>
          <w:color w:val="000000" w:themeColor="text1"/>
          <w:sz w:val="24"/>
          <w:szCs w:val="24"/>
        </w:rPr>
        <w:t>persist to the end of the schedule.</w:t>
      </w:r>
    </w:p>
    <w:p w14:paraId="199E516E" w14:textId="47BA0A3E" w:rsidR="576CBB63" w:rsidRDefault="1DD9870E" w:rsidP="2C230140">
      <w:pPr>
        <w:spacing w:after="240" w:line="240" w:lineRule="auto"/>
        <w:jc w:val="both"/>
        <w:rPr>
          <w:rFonts w:ascii="Garamond" w:eastAsia="Garamond" w:hAnsi="Garamond" w:cs="Garamond"/>
          <w:color w:val="000000" w:themeColor="text1"/>
          <w:sz w:val="24"/>
          <w:szCs w:val="24"/>
        </w:rPr>
      </w:pPr>
      <w:r w:rsidRPr="4220E3CC">
        <w:rPr>
          <w:rFonts w:ascii="Garamond" w:eastAsia="Garamond" w:hAnsi="Garamond" w:cs="Garamond"/>
          <w:color w:val="000000" w:themeColor="text1"/>
          <w:sz w:val="24"/>
          <w:szCs w:val="24"/>
        </w:rPr>
        <w:t>W</w:t>
      </w:r>
      <w:r w:rsidR="7132BA2D" w:rsidRPr="4220E3CC">
        <w:rPr>
          <w:rFonts w:ascii="Garamond" w:eastAsia="Garamond" w:hAnsi="Garamond" w:cs="Garamond"/>
          <w:color w:val="000000" w:themeColor="text1"/>
          <w:sz w:val="24"/>
          <w:szCs w:val="24"/>
        </w:rPr>
        <w:t>hile it is impossible to “prove” there is no fraud, we</w:t>
      </w:r>
      <w:r w:rsidRPr="4220E3CC">
        <w:rPr>
          <w:rFonts w:ascii="Garamond" w:eastAsia="Garamond" w:hAnsi="Garamond" w:cs="Garamond"/>
          <w:color w:val="000000" w:themeColor="text1"/>
          <w:sz w:val="24"/>
          <w:szCs w:val="24"/>
        </w:rPr>
        <w:t xml:space="preserve"> find no evidence of systematic </w:t>
      </w:r>
      <w:r w:rsidR="7DB26DE9" w:rsidRPr="4220E3CC">
        <w:rPr>
          <w:rFonts w:ascii="Garamond" w:eastAsia="Garamond" w:hAnsi="Garamond" w:cs="Garamond"/>
          <w:color w:val="000000" w:themeColor="text1"/>
          <w:sz w:val="24"/>
          <w:szCs w:val="24"/>
        </w:rPr>
        <w:t xml:space="preserve">and </w:t>
      </w:r>
      <w:r w:rsidRPr="4220E3CC">
        <w:rPr>
          <w:rFonts w:ascii="Garamond" w:eastAsia="Garamond" w:hAnsi="Garamond" w:cs="Garamond"/>
          <w:color w:val="000000" w:themeColor="text1"/>
          <w:sz w:val="24"/>
          <w:szCs w:val="24"/>
        </w:rPr>
        <w:t xml:space="preserve">widespread fraud or inaccuracies in the system. </w:t>
      </w:r>
      <w:r w:rsidR="0E846ED8" w:rsidRPr="4220E3CC">
        <w:rPr>
          <w:rFonts w:ascii="Garamond" w:eastAsia="Garamond" w:hAnsi="Garamond" w:cs="Garamond"/>
          <w:color w:val="000000" w:themeColor="text1"/>
          <w:sz w:val="24"/>
          <w:szCs w:val="24"/>
        </w:rPr>
        <w:t>I</w:t>
      </w:r>
      <w:r w:rsidRPr="4220E3CC">
        <w:rPr>
          <w:rFonts w:ascii="Garamond" w:eastAsia="Garamond" w:hAnsi="Garamond" w:cs="Garamond"/>
          <w:color w:val="000000" w:themeColor="text1"/>
          <w:sz w:val="24"/>
          <w:szCs w:val="24"/>
        </w:rPr>
        <w:t xml:space="preserve">naccuracies </w:t>
      </w:r>
      <w:r w:rsidR="7BC2FA99" w:rsidRPr="4220E3CC">
        <w:rPr>
          <w:rFonts w:ascii="Garamond" w:eastAsia="Garamond" w:hAnsi="Garamond" w:cs="Garamond"/>
          <w:color w:val="000000" w:themeColor="text1"/>
          <w:sz w:val="24"/>
          <w:szCs w:val="24"/>
        </w:rPr>
        <w:t xml:space="preserve">and mismatches </w:t>
      </w:r>
      <w:r w:rsidRPr="4220E3CC">
        <w:rPr>
          <w:rFonts w:ascii="Garamond" w:eastAsia="Garamond" w:hAnsi="Garamond" w:cs="Garamond"/>
          <w:color w:val="000000" w:themeColor="text1"/>
          <w:sz w:val="24"/>
          <w:szCs w:val="24"/>
        </w:rPr>
        <w:t>exist</w:t>
      </w:r>
      <w:r w:rsidR="2CF07E92" w:rsidRPr="4220E3CC">
        <w:rPr>
          <w:rFonts w:ascii="Garamond" w:eastAsia="Garamond" w:hAnsi="Garamond" w:cs="Garamond"/>
          <w:color w:val="000000" w:themeColor="text1"/>
          <w:sz w:val="24"/>
          <w:szCs w:val="24"/>
        </w:rPr>
        <w:t xml:space="preserve"> between different data sources</w:t>
      </w:r>
      <w:r w:rsidRPr="4220E3CC">
        <w:rPr>
          <w:rFonts w:ascii="Garamond" w:eastAsia="Garamond" w:hAnsi="Garamond" w:cs="Garamond"/>
          <w:color w:val="000000" w:themeColor="text1"/>
          <w:sz w:val="24"/>
          <w:szCs w:val="24"/>
        </w:rPr>
        <w:t xml:space="preserve">, </w:t>
      </w:r>
      <w:r w:rsidR="4EEBAD09" w:rsidRPr="4220E3CC">
        <w:rPr>
          <w:rFonts w:ascii="Garamond" w:eastAsia="Garamond" w:hAnsi="Garamond" w:cs="Garamond"/>
          <w:color w:val="000000" w:themeColor="text1"/>
          <w:sz w:val="24"/>
          <w:szCs w:val="24"/>
        </w:rPr>
        <w:t xml:space="preserve">however, </w:t>
      </w:r>
      <w:r w:rsidRPr="4220E3CC">
        <w:rPr>
          <w:rFonts w:ascii="Garamond" w:eastAsia="Garamond" w:hAnsi="Garamond" w:cs="Garamond"/>
          <w:color w:val="000000" w:themeColor="text1"/>
          <w:sz w:val="24"/>
          <w:szCs w:val="24"/>
        </w:rPr>
        <w:t xml:space="preserve">our judgement is that they are not at a level to undermine our confidence in </w:t>
      </w:r>
      <w:r w:rsidR="780D12CB" w:rsidRPr="4220E3CC">
        <w:rPr>
          <w:rFonts w:ascii="Garamond" w:eastAsia="Garamond" w:hAnsi="Garamond" w:cs="Garamond"/>
          <w:color w:val="000000" w:themeColor="text1"/>
          <w:sz w:val="24"/>
          <w:szCs w:val="24"/>
        </w:rPr>
        <w:t>our estimated</w:t>
      </w:r>
      <w:r w:rsidRPr="4220E3CC">
        <w:rPr>
          <w:rFonts w:ascii="Garamond" w:eastAsia="Garamond" w:hAnsi="Garamond" w:cs="Garamond"/>
          <w:color w:val="000000" w:themeColor="text1"/>
          <w:sz w:val="24"/>
          <w:szCs w:val="24"/>
        </w:rPr>
        <w:t xml:space="preserve"> </w:t>
      </w:r>
      <w:r w:rsidR="4CCE4F3D" w:rsidRPr="4220E3CC">
        <w:rPr>
          <w:rFonts w:ascii="Garamond" w:eastAsia="Garamond" w:hAnsi="Garamond" w:cs="Garamond"/>
          <w:color w:val="000000" w:themeColor="text1"/>
          <w:sz w:val="24"/>
          <w:szCs w:val="24"/>
        </w:rPr>
        <w:t>impact of the program</w:t>
      </w:r>
      <w:r w:rsidR="38395203" w:rsidRPr="4220E3CC">
        <w:rPr>
          <w:rFonts w:ascii="Garamond" w:eastAsia="Garamond" w:hAnsi="Garamond" w:cs="Garamond"/>
          <w:color w:val="000000" w:themeColor="text1"/>
          <w:sz w:val="24"/>
          <w:szCs w:val="24"/>
        </w:rPr>
        <w:t xml:space="preserve"> nor are they consistent with the potential sources of fraud we could think of</w:t>
      </w:r>
      <w:r w:rsidRPr="4220E3CC">
        <w:rPr>
          <w:rFonts w:ascii="Garamond" w:eastAsia="Garamond" w:hAnsi="Garamond" w:cs="Garamond"/>
          <w:color w:val="000000" w:themeColor="text1"/>
          <w:sz w:val="24"/>
          <w:szCs w:val="24"/>
        </w:rPr>
        <w:t xml:space="preserve">. </w:t>
      </w:r>
      <w:r w:rsidR="15FB69F2" w:rsidRPr="4220E3CC">
        <w:rPr>
          <w:rFonts w:ascii="Garamond" w:eastAsia="Garamond" w:hAnsi="Garamond" w:cs="Garamond"/>
          <w:color w:val="000000" w:themeColor="text1"/>
          <w:sz w:val="24"/>
          <w:szCs w:val="24"/>
        </w:rPr>
        <w:t>In the phone and household survey</w:t>
      </w:r>
      <w:r w:rsidR="0831E277" w:rsidRPr="4220E3CC">
        <w:rPr>
          <w:rFonts w:ascii="Garamond" w:eastAsia="Garamond" w:hAnsi="Garamond" w:cs="Garamond"/>
          <w:color w:val="000000" w:themeColor="text1"/>
          <w:sz w:val="24"/>
          <w:szCs w:val="24"/>
        </w:rPr>
        <w:t>,</w:t>
      </w:r>
      <w:r w:rsidR="15FB69F2" w:rsidRPr="4220E3CC">
        <w:rPr>
          <w:rFonts w:ascii="Garamond" w:eastAsia="Garamond" w:hAnsi="Garamond" w:cs="Garamond"/>
          <w:color w:val="000000" w:themeColor="text1"/>
          <w:sz w:val="24"/>
          <w:szCs w:val="24"/>
        </w:rPr>
        <w:t xml:space="preserve"> people </w:t>
      </w:r>
      <w:r w:rsidR="6B451935" w:rsidRPr="4220E3CC">
        <w:rPr>
          <w:rFonts w:ascii="Garamond" w:eastAsia="Garamond" w:hAnsi="Garamond" w:cs="Garamond"/>
          <w:color w:val="000000" w:themeColor="text1"/>
          <w:sz w:val="24"/>
          <w:szCs w:val="24"/>
        </w:rPr>
        <w:t>don't</w:t>
      </w:r>
      <w:r w:rsidR="15FB69F2" w:rsidRPr="4220E3CC">
        <w:rPr>
          <w:rFonts w:ascii="Garamond" w:eastAsia="Garamond" w:hAnsi="Garamond" w:cs="Garamond"/>
          <w:color w:val="000000" w:themeColor="text1"/>
          <w:sz w:val="24"/>
          <w:szCs w:val="24"/>
        </w:rPr>
        <w:t xml:space="preserve"> </w:t>
      </w:r>
      <w:r w:rsidR="39CDE82A" w:rsidRPr="4220E3CC">
        <w:rPr>
          <w:rFonts w:ascii="Garamond" w:eastAsia="Garamond" w:hAnsi="Garamond" w:cs="Garamond"/>
          <w:color w:val="000000" w:themeColor="text1"/>
          <w:sz w:val="24"/>
          <w:szCs w:val="24"/>
        </w:rPr>
        <w:t>report the</w:t>
      </w:r>
      <w:r w:rsidR="15FB69F2" w:rsidRPr="4220E3CC">
        <w:rPr>
          <w:rFonts w:ascii="Garamond" w:eastAsia="Garamond" w:hAnsi="Garamond" w:cs="Garamond"/>
          <w:color w:val="000000" w:themeColor="text1"/>
          <w:sz w:val="24"/>
          <w:szCs w:val="24"/>
        </w:rPr>
        <w:t xml:space="preserve"> amount of the incentive </w:t>
      </w:r>
      <w:r w:rsidR="712C81F9" w:rsidRPr="4220E3CC">
        <w:rPr>
          <w:rFonts w:ascii="Garamond" w:eastAsia="Garamond" w:hAnsi="Garamond" w:cs="Garamond"/>
          <w:color w:val="000000" w:themeColor="text1"/>
          <w:sz w:val="24"/>
          <w:szCs w:val="24"/>
        </w:rPr>
        <w:t>correctly</w:t>
      </w:r>
      <w:r w:rsidR="7CA53109" w:rsidRPr="4220E3CC">
        <w:rPr>
          <w:rFonts w:ascii="Garamond" w:eastAsia="Garamond" w:hAnsi="Garamond" w:cs="Garamond"/>
          <w:color w:val="000000" w:themeColor="text1"/>
          <w:sz w:val="24"/>
          <w:szCs w:val="24"/>
        </w:rPr>
        <w:t>,</w:t>
      </w:r>
      <w:r w:rsidR="712C81F9" w:rsidRPr="4220E3CC">
        <w:rPr>
          <w:rFonts w:ascii="Garamond" w:eastAsia="Garamond" w:hAnsi="Garamond" w:cs="Garamond"/>
          <w:color w:val="000000" w:themeColor="text1"/>
          <w:sz w:val="24"/>
          <w:szCs w:val="24"/>
        </w:rPr>
        <w:t xml:space="preserve"> particularly after the amount changed</w:t>
      </w:r>
      <w:r w:rsidR="15FB69F2" w:rsidRPr="4220E3CC">
        <w:rPr>
          <w:rFonts w:ascii="Garamond" w:eastAsia="Garamond" w:hAnsi="Garamond" w:cs="Garamond"/>
          <w:color w:val="000000" w:themeColor="text1"/>
          <w:sz w:val="24"/>
          <w:szCs w:val="24"/>
        </w:rPr>
        <w:t xml:space="preserve"> </w:t>
      </w:r>
      <w:r w:rsidR="76BA8E8B" w:rsidRPr="4220E3CC">
        <w:rPr>
          <w:rFonts w:ascii="Garamond" w:eastAsia="Garamond" w:hAnsi="Garamond" w:cs="Garamond"/>
          <w:color w:val="000000" w:themeColor="text1"/>
          <w:sz w:val="24"/>
          <w:szCs w:val="24"/>
        </w:rPr>
        <w:t>(and we would encourage IRD to send SMS reminders that specify the amount of the incentive</w:t>
      </w:r>
      <w:r w:rsidR="529409B7" w:rsidRPr="4220E3CC">
        <w:rPr>
          <w:rFonts w:ascii="Garamond" w:eastAsia="Garamond" w:hAnsi="Garamond" w:cs="Garamond"/>
          <w:color w:val="000000" w:themeColor="text1"/>
          <w:sz w:val="24"/>
          <w:szCs w:val="24"/>
        </w:rPr>
        <w:t xml:space="preserve"> and provide additional training to vaccinators</w:t>
      </w:r>
      <w:r w:rsidR="76BA8E8B" w:rsidRPr="4220E3CC">
        <w:rPr>
          <w:rFonts w:ascii="Garamond" w:eastAsia="Garamond" w:hAnsi="Garamond" w:cs="Garamond"/>
          <w:color w:val="000000" w:themeColor="text1"/>
          <w:sz w:val="24"/>
          <w:szCs w:val="24"/>
        </w:rPr>
        <w:t xml:space="preserve">) </w:t>
      </w:r>
      <w:r w:rsidR="15FB69F2" w:rsidRPr="4220E3CC">
        <w:rPr>
          <w:rFonts w:ascii="Garamond" w:eastAsia="Garamond" w:hAnsi="Garamond" w:cs="Garamond"/>
          <w:color w:val="000000" w:themeColor="text1"/>
          <w:sz w:val="24"/>
          <w:szCs w:val="24"/>
        </w:rPr>
        <w:t xml:space="preserve">but </w:t>
      </w:r>
      <w:r w:rsidR="05BAB27E" w:rsidRPr="4220E3CC">
        <w:rPr>
          <w:rFonts w:ascii="Garamond" w:eastAsia="Garamond" w:hAnsi="Garamond" w:cs="Garamond"/>
          <w:color w:val="000000" w:themeColor="text1"/>
          <w:sz w:val="24"/>
          <w:szCs w:val="24"/>
        </w:rPr>
        <w:t>caregivers</w:t>
      </w:r>
      <w:r w:rsidR="15FB69F2" w:rsidRPr="4220E3CC">
        <w:rPr>
          <w:rFonts w:ascii="Garamond" w:eastAsia="Garamond" w:hAnsi="Garamond" w:cs="Garamond"/>
          <w:color w:val="000000" w:themeColor="text1"/>
          <w:sz w:val="24"/>
          <w:szCs w:val="24"/>
        </w:rPr>
        <w:t xml:space="preserve"> are as likely to overestimate the payment as underestimate it</w:t>
      </w:r>
      <w:r w:rsidR="2A2C410F" w:rsidRPr="4220E3CC">
        <w:rPr>
          <w:rFonts w:ascii="Garamond" w:eastAsia="Garamond" w:hAnsi="Garamond" w:cs="Garamond"/>
          <w:color w:val="000000" w:themeColor="text1"/>
          <w:sz w:val="24"/>
          <w:szCs w:val="24"/>
        </w:rPr>
        <w:t>,</w:t>
      </w:r>
      <w:r w:rsidR="15FB69F2" w:rsidRPr="4220E3CC">
        <w:rPr>
          <w:rFonts w:ascii="Garamond" w:eastAsia="Garamond" w:hAnsi="Garamond" w:cs="Garamond"/>
          <w:color w:val="000000" w:themeColor="text1"/>
          <w:sz w:val="24"/>
          <w:szCs w:val="24"/>
        </w:rPr>
        <w:t xml:space="preserve"> suggesting no systematic diversion of payments</w:t>
      </w:r>
      <w:r w:rsidR="1E9217D5" w:rsidRPr="4220E3CC">
        <w:rPr>
          <w:rFonts w:ascii="Garamond" w:eastAsia="Garamond" w:hAnsi="Garamond" w:cs="Garamond"/>
          <w:color w:val="000000" w:themeColor="text1"/>
          <w:sz w:val="24"/>
          <w:szCs w:val="24"/>
        </w:rPr>
        <w:t xml:space="preserve"> at a centralized level</w:t>
      </w:r>
      <w:r w:rsidR="3E2E9D9B" w:rsidRPr="4220E3CC">
        <w:rPr>
          <w:rFonts w:ascii="Garamond" w:eastAsia="Garamond" w:hAnsi="Garamond" w:cs="Garamond"/>
          <w:color w:val="000000" w:themeColor="text1"/>
          <w:sz w:val="24"/>
          <w:szCs w:val="24"/>
        </w:rPr>
        <w:t xml:space="preserve">. </w:t>
      </w:r>
    </w:p>
    <w:p w14:paraId="0E5055E4" w14:textId="101406CC" w:rsidR="576CBB63" w:rsidRDefault="6987797C" w:rsidP="2C230140">
      <w:pPr>
        <w:spacing w:after="240" w:line="240" w:lineRule="auto"/>
        <w:jc w:val="both"/>
        <w:rPr>
          <w:rFonts w:ascii="Garamond" w:eastAsia="Garamond" w:hAnsi="Garamond" w:cs="Garamond"/>
          <w:color w:val="000000" w:themeColor="text1"/>
          <w:sz w:val="24"/>
          <w:szCs w:val="24"/>
        </w:rPr>
      </w:pPr>
      <w:r w:rsidRPr="05D3FB02">
        <w:rPr>
          <w:rFonts w:ascii="Garamond" w:eastAsia="Garamond" w:hAnsi="Garamond" w:cs="Garamond"/>
          <w:color w:val="000000" w:themeColor="text1"/>
          <w:sz w:val="24"/>
          <w:szCs w:val="24"/>
        </w:rPr>
        <w:t xml:space="preserve">The rate of phones listed in </w:t>
      </w:r>
      <w:r w:rsidR="668AAB9D" w:rsidRPr="05D3FB02">
        <w:rPr>
          <w:rFonts w:ascii="Garamond" w:eastAsia="Garamond" w:hAnsi="Garamond" w:cs="Garamond"/>
          <w:color w:val="000000" w:themeColor="text1"/>
          <w:sz w:val="24"/>
          <w:szCs w:val="24"/>
        </w:rPr>
        <w:t xml:space="preserve">SEIR </w:t>
      </w:r>
      <w:r w:rsidRPr="05D3FB02">
        <w:rPr>
          <w:rFonts w:ascii="Garamond" w:eastAsia="Garamond" w:hAnsi="Garamond" w:cs="Garamond"/>
          <w:color w:val="000000" w:themeColor="text1"/>
          <w:sz w:val="24"/>
          <w:szCs w:val="24"/>
        </w:rPr>
        <w:t xml:space="preserve">being turned off, or people not answering </w:t>
      </w:r>
      <w:r w:rsidR="4121C143" w:rsidRPr="05D3FB02">
        <w:rPr>
          <w:rFonts w:ascii="Garamond" w:eastAsia="Garamond" w:hAnsi="Garamond" w:cs="Garamond"/>
          <w:color w:val="000000" w:themeColor="text1"/>
          <w:sz w:val="24"/>
          <w:szCs w:val="24"/>
        </w:rPr>
        <w:t xml:space="preserve">is low </w:t>
      </w:r>
      <w:r w:rsidR="1DD9870E" w:rsidRPr="05D3FB02">
        <w:rPr>
          <w:rFonts w:ascii="Garamond" w:eastAsia="Garamond" w:hAnsi="Garamond" w:cs="Garamond"/>
          <w:color w:val="000000" w:themeColor="text1"/>
          <w:sz w:val="24"/>
          <w:szCs w:val="24"/>
        </w:rPr>
        <w:t>(compared to other phone surveys)</w:t>
      </w:r>
      <w:r w:rsidR="777591AD" w:rsidRPr="05D3FB02">
        <w:rPr>
          <w:rFonts w:ascii="Garamond" w:eastAsia="Garamond" w:hAnsi="Garamond" w:cs="Garamond"/>
          <w:color w:val="000000" w:themeColor="text1"/>
          <w:sz w:val="24"/>
          <w:szCs w:val="24"/>
        </w:rPr>
        <w:t xml:space="preserve"> </w:t>
      </w:r>
      <w:r w:rsidR="4B7B35F0" w:rsidRPr="05D3FB02">
        <w:rPr>
          <w:rFonts w:ascii="Garamond" w:eastAsia="Garamond" w:hAnsi="Garamond" w:cs="Garamond"/>
          <w:color w:val="000000" w:themeColor="text1"/>
          <w:sz w:val="24"/>
          <w:szCs w:val="24"/>
        </w:rPr>
        <w:t xml:space="preserve">suggesting vaccinators are not </w:t>
      </w:r>
      <w:r w:rsidR="22C72094" w:rsidRPr="05D3FB02">
        <w:rPr>
          <w:rFonts w:ascii="Garamond" w:eastAsia="Garamond" w:hAnsi="Garamond" w:cs="Garamond"/>
          <w:color w:val="000000" w:themeColor="text1"/>
          <w:sz w:val="24"/>
          <w:szCs w:val="24"/>
        </w:rPr>
        <w:t xml:space="preserve">systematically </w:t>
      </w:r>
      <w:r w:rsidR="4B7B35F0" w:rsidRPr="05D3FB02">
        <w:rPr>
          <w:rFonts w:ascii="Garamond" w:eastAsia="Garamond" w:hAnsi="Garamond" w:cs="Garamond"/>
          <w:color w:val="000000" w:themeColor="text1"/>
          <w:sz w:val="24"/>
          <w:szCs w:val="24"/>
        </w:rPr>
        <w:t>buying sims to collect credit for fake children. W</w:t>
      </w:r>
      <w:r w:rsidR="743C31CB" w:rsidRPr="05D3FB02">
        <w:rPr>
          <w:rFonts w:ascii="Garamond" w:eastAsia="Garamond" w:hAnsi="Garamond" w:cs="Garamond"/>
          <w:color w:val="000000" w:themeColor="text1"/>
          <w:sz w:val="24"/>
          <w:szCs w:val="24"/>
        </w:rPr>
        <w:t xml:space="preserve">e find little evidence that </w:t>
      </w:r>
      <w:r w:rsidR="05292998" w:rsidRPr="05D3FB02">
        <w:rPr>
          <w:rFonts w:ascii="Garamond" w:eastAsia="Garamond" w:hAnsi="Garamond" w:cs="Garamond"/>
          <w:color w:val="000000" w:themeColor="text1"/>
          <w:sz w:val="24"/>
          <w:szCs w:val="24"/>
        </w:rPr>
        <w:t>credit</w:t>
      </w:r>
      <w:r w:rsidR="743C31CB" w:rsidRPr="05D3FB02">
        <w:rPr>
          <w:rFonts w:ascii="Garamond" w:eastAsia="Garamond" w:hAnsi="Garamond" w:cs="Garamond"/>
          <w:color w:val="000000" w:themeColor="text1"/>
          <w:sz w:val="24"/>
          <w:szCs w:val="24"/>
        </w:rPr>
        <w:t xml:space="preserve"> is being sent to the phones of nonbeneficiaries: w</w:t>
      </w:r>
      <w:r w:rsidR="4B7B35F0" w:rsidRPr="05D3FB02">
        <w:rPr>
          <w:rFonts w:ascii="Garamond" w:eastAsia="Garamond" w:hAnsi="Garamond" w:cs="Garamond"/>
          <w:color w:val="000000" w:themeColor="text1"/>
          <w:sz w:val="24"/>
          <w:szCs w:val="24"/>
        </w:rPr>
        <w:t xml:space="preserve">hile we find </w:t>
      </w:r>
      <w:r w:rsidR="3920FA99" w:rsidRPr="05D3FB02">
        <w:rPr>
          <w:rFonts w:ascii="Garamond" w:eastAsia="Garamond" w:hAnsi="Garamond" w:cs="Garamond"/>
          <w:color w:val="000000" w:themeColor="text1"/>
          <w:sz w:val="24"/>
          <w:szCs w:val="24"/>
        </w:rPr>
        <w:t>around 6% of people who</w:t>
      </w:r>
      <w:r w:rsidR="17926084" w:rsidRPr="05D3FB02">
        <w:rPr>
          <w:rFonts w:ascii="Garamond" w:eastAsia="Garamond" w:hAnsi="Garamond" w:cs="Garamond"/>
          <w:color w:val="000000" w:themeColor="text1"/>
          <w:sz w:val="24"/>
          <w:szCs w:val="24"/>
        </w:rPr>
        <w:t xml:space="preserve"> </w:t>
      </w:r>
      <w:r w:rsidR="3920FA99" w:rsidRPr="05D3FB02">
        <w:rPr>
          <w:rFonts w:ascii="Garamond" w:eastAsia="Garamond" w:hAnsi="Garamond" w:cs="Garamond"/>
          <w:color w:val="000000" w:themeColor="text1"/>
          <w:sz w:val="24"/>
          <w:szCs w:val="24"/>
        </w:rPr>
        <w:t xml:space="preserve">answer our phone calls </w:t>
      </w:r>
      <w:r w:rsidR="0AC92F05" w:rsidRPr="05D3FB02">
        <w:rPr>
          <w:rFonts w:ascii="Garamond" w:eastAsia="Garamond" w:hAnsi="Garamond" w:cs="Garamond"/>
          <w:color w:val="000000" w:themeColor="text1"/>
          <w:sz w:val="24"/>
          <w:szCs w:val="24"/>
        </w:rPr>
        <w:t xml:space="preserve">and received the vaccine in the last two months </w:t>
      </w:r>
      <w:r w:rsidR="3920FA99" w:rsidRPr="05D3FB02">
        <w:rPr>
          <w:rFonts w:ascii="Garamond" w:eastAsia="Garamond" w:hAnsi="Garamond" w:cs="Garamond"/>
          <w:color w:val="000000" w:themeColor="text1"/>
          <w:sz w:val="24"/>
          <w:szCs w:val="24"/>
        </w:rPr>
        <w:t>do not recognize the child we are asking about</w:t>
      </w:r>
      <w:r w:rsidR="3FE64591" w:rsidRPr="05D3FB02">
        <w:rPr>
          <w:rFonts w:ascii="Garamond" w:eastAsia="Garamond" w:hAnsi="Garamond" w:cs="Garamond"/>
          <w:color w:val="000000" w:themeColor="text1"/>
          <w:sz w:val="24"/>
          <w:szCs w:val="24"/>
        </w:rPr>
        <w:t>,</w:t>
      </w:r>
      <w:r w:rsidR="3920FA99" w:rsidRPr="05D3FB02">
        <w:rPr>
          <w:rFonts w:ascii="Garamond" w:eastAsia="Garamond" w:hAnsi="Garamond" w:cs="Garamond"/>
          <w:color w:val="000000" w:themeColor="text1"/>
          <w:sz w:val="24"/>
          <w:szCs w:val="24"/>
        </w:rPr>
        <w:t xml:space="preserve"> the rates are similar across mCCT and nonmCCT </w:t>
      </w:r>
      <w:r w:rsidR="51D7E45A" w:rsidRPr="05D3FB02">
        <w:rPr>
          <w:rFonts w:ascii="Garamond" w:eastAsia="Garamond" w:hAnsi="Garamond" w:cs="Garamond"/>
          <w:color w:val="000000" w:themeColor="text1"/>
          <w:sz w:val="24"/>
          <w:szCs w:val="24"/>
        </w:rPr>
        <w:t>districts</w:t>
      </w:r>
      <w:r w:rsidR="1F3A1899" w:rsidRPr="05D3FB02">
        <w:rPr>
          <w:rFonts w:ascii="Garamond" w:eastAsia="Garamond" w:hAnsi="Garamond" w:cs="Garamond"/>
          <w:color w:val="000000" w:themeColor="text1"/>
          <w:sz w:val="24"/>
          <w:szCs w:val="24"/>
        </w:rPr>
        <w:t xml:space="preserve">. </w:t>
      </w:r>
      <w:r w:rsidR="454D679F" w:rsidRPr="05D3FB02">
        <w:rPr>
          <w:rFonts w:ascii="Garamond" w:eastAsia="Garamond" w:hAnsi="Garamond" w:cs="Garamond"/>
          <w:color w:val="000000" w:themeColor="text1"/>
          <w:sz w:val="24"/>
          <w:szCs w:val="24"/>
        </w:rPr>
        <w:t>(</w:t>
      </w:r>
      <w:r w:rsidR="1F3A1899" w:rsidRPr="05D3FB02">
        <w:rPr>
          <w:rFonts w:ascii="Garamond" w:eastAsia="Garamond" w:hAnsi="Garamond" w:cs="Garamond"/>
          <w:color w:val="000000" w:themeColor="text1"/>
          <w:sz w:val="24"/>
          <w:szCs w:val="24"/>
        </w:rPr>
        <w:t>There is a difference between mCCT and nonmCCT districts in one time period but here the nonmCCT result is an</w:t>
      </w:r>
      <w:r w:rsidR="77B5E5A1" w:rsidRPr="05D3FB02">
        <w:rPr>
          <w:rFonts w:ascii="Garamond" w:eastAsia="Garamond" w:hAnsi="Garamond" w:cs="Garamond"/>
          <w:color w:val="000000" w:themeColor="text1"/>
          <w:sz w:val="24"/>
          <w:szCs w:val="24"/>
        </w:rPr>
        <w:t xml:space="preserve"> outlier from all other time periods</w:t>
      </w:r>
      <w:r w:rsidR="2004AC83" w:rsidRPr="05D3FB02">
        <w:rPr>
          <w:rFonts w:ascii="Garamond" w:eastAsia="Garamond" w:hAnsi="Garamond" w:cs="Garamond"/>
          <w:color w:val="000000" w:themeColor="text1"/>
          <w:sz w:val="24"/>
          <w:szCs w:val="24"/>
        </w:rPr>
        <w:t>.</w:t>
      </w:r>
      <w:r w:rsidR="2D5B864C" w:rsidRPr="05D3FB02">
        <w:rPr>
          <w:rFonts w:ascii="Garamond" w:eastAsia="Garamond" w:hAnsi="Garamond" w:cs="Garamond"/>
          <w:color w:val="000000" w:themeColor="text1"/>
          <w:sz w:val="24"/>
          <w:szCs w:val="24"/>
        </w:rPr>
        <w:t>)</w:t>
      </w:r>
      <w:r w:rsidR="2004AC83" w:rsidRPr="05D3FB02">
        <w:rPr>
          <w:rFonts w:ascii="Garamond" w:eastAsia="Garamond" w:hAnsi="Garamond" w:cs="Garamond"/>
          <w:color w:val="000000" w:themeColor="text1"/>
          <w:sz w:val="24"/>
          <w:szCs w:val="24"/>
        </w:rPr>
        <w:t xml:space="preserve"> T</w:t>
      </w:r>
      <w:r w:rsidR="51D7E45A" w:rsidRPr="05D3FB02">
        <w:rPr>
          <w:rFonts w:ascii="Garamond" w:eastAsia="Garamond" w:hAnsi="Garamond" w:cs="Garamond"/>
          <w:color w:val="000000" w:themeColor="text1"/>
          <w:sz w:val="24"/>
          <w:szCs w:val="24"/>
        </w:rPr>
        <w:t>here is a lot of evidence from the phone and household survey that people switch phones</w:t>
      </w:r>
      <w:r w:rsidR="50F56D46" w:rsidRPr="05D3FB02">
        <w:rPr>
          <w:rFonts w:ascii="Garamond" w:eastAsia="Garamond" w:hAnsi="Garamond" w:cs="Garamond"/>
          <w:color w:val="000000" w:themeColor="text1"/>
          <w:sz w:val="24"/>
          <w:szCs w:val="24"/>
        </w:rPr>
        <w:t xml:space="preserve"> </w:t>
      </w:r>
      <w:r w:rsidR="0EA237E9" w:rsidRPr="05D3FB02">
        <w:rPr>
          <w:rFonts w:ascii="Garamond" w:eastAsia="Garamond" w:hAnsi="Garamond" w:cs="Garamond"/>
          <w:color w:val="000000" w:themeColor="text1"/>
          <w:sz w:val="24"/>
          <w:szCs w:val="24"/>
        </w:rPr>
        <w:t xml:space="preserve">and share phone </w:t>
      </w:r>
      <w:r w:rsidR="797A11D1" w:rsidRPr="05D3FB02">
        <w:rPr>
          <w:rFonts w:ascii="Garamond" w:eastAsia="Garamond" w:hAnsi="Garamond" w:cs="Garamond"/>
          <w:color w:val="000000" w:themeColor="text1"/>
          <w:sz w:val="24"/>
          <w:szCs w:val="24"/>
        </w:rPr>
        <w:t xml:space="preserve">numbers </w:t>
      </w:r>
      <w:r w:rsidR="4E52F4B6" w:rsidRPr="05D3FB02">
        <w:rPr>
          <w:rFonts w:ascii="Garamond" w:eastAsia="Garamond" w:hAnsi="Garamond" w:cs="Garamond"/>
          <w:color w:val="000000" w:themeColor="text1"/>
          <w:sz w:val="24"/>
          <w:szCs w:val="24"/>
        </w:rPr>
        <w:t>which is likely to explain a reasonable part of the</w:t>
      </w:r>
      <w:r w:rsidR="77AF237B" w:rsidRPr="05D3FB02">
        <w:rPr>
          <w:rFonts w:ascii="Garamond" w:eastAsia="Garamond" w:hAnsi="Garamond" w:cs="Garamond"/>
          <w:color w:val="000000" w:themeColor="text1"/>
          <w:sz w:val="24"/>
          <w:szCs w:val="24"/>
        </w:rPr>
        <w:t xml:space="preserve"> “child not recognized” finding. </w:t>
      </w:r>
    </w:p>
    <w:p w14:paraId="56B7DABF" w14:textId="7CB421B6" w:rsidR="576CBB63" w:rsidRDefault="2A4FFBF3" w:rsidP="2C230140">
      <w:pPr>
        <w:spacing w:after="240" w:line="240" w:lineRule="auto"/>
        <w:jc w:val="both"/>
        <w:rPr>
          <w:rFonts w:ascii="Garamond" w:eastAsia="Garamond" w:hAnsi="Garamond" w:cs="Garamond"/>
          <w:color w:val="000000" w:themeColor="text1"/>
          <w:sz w:val="24"/>
          <w:szCs w:val="24"/>
        </w:rPr>
      </w:pPr>
      <w:r w:rsidRPr="4220E3CC">
        <w:rPr>
          <w:rFonts w:ascii="Garamond" w:eastAsia="Garamond" w:hAnsi="Garamond" w:cs="Garamond"/>
          <w:color w:val="000000" w:themeColor="text1"/>
          <w:sz w:val="24"/>
          <w:szCs w:val="24"/>
        </w:rPr>
        <w:t>After we visit</w:t>
      </w:r>
      <w:r w:rsidR="57E50D32" w:rsidRPr="4220E3CC">
        <w:rPr>
          <w:rFonts w:ascii="Garamond" w:eastAsia="Garamond" w:hAnsi="Garamond" w:cs="Garamond"/>
          <w:color w:val="000000" w:themeColor="text1"/>
          <w:sz w:val="24"/>
          <w:szCs w:val="24"/>
        </w:rPr>
        <w:t xml:space="preserve"> household</w:t>
      </w:r>
      <w:r w:rsidR="69F76940" w:rsidRPr="4220E3CC">
        <w:rPr>
          <w:rFonts w:ascii="Garamond" w:eastAsia="Garamond" w:hAnsi="Garamond" w:cs="Garamond"/>
          <w:color w:val="000000" w:themeColor="text1"/>
          <w:sz w:val="24"/>
          <w:szCs w:val="24"/>
        </w:rPr>
        <w:t>s and collect their immunization records</w:t>
      </w:r>
      <w:r w:rsidR="1367D331" w:rsidRPr="4220E3CC">
        <w:rPr>
          <w:rFonts w:ascii="Garamond" w:eastAsia="Garamond" w:hAnsi="Garamond" w:cs="Garamond"/>
          <w:color w:val="000000" w:themeColor="text1"/>
          <w:sz w:val="24"/>
          <w:szCs w:val="24"/>
        </w:rPr>
        <w:t>,</w:t>
      </w:r>
      <w:r w:rsidR="69F76940" w:rsidRPr="4220E3CC">
        <w:rPr>
          <w:rFonts w:ascii="Garamond" w:eastAsia="Garamond" w:hAnsi="Garamond" w:cs="Garamond"/>
          <w:color w:val="000000" w:themeColor="text1"/>
          <w:sz w:val="24"/>
          <w:szCs w:val="24"/>
        </w:rPr>
        <w:t xml:space="preserve"> we try and find them in the SEIR to see if the SEIR system overestimates their vaccinations (ie if vaccinators add fake vaccines to real children</w:t>
      </w:r>
      <w:r w:rsidR="28C9E8D3" w:rsidRPr="4220E3CC">
        <w:rPr>
          <w:rFonts w:ascii="Garamond" w:eastAsia="Garamond" w:hAnsi="Garamond" w:cs="Garamond"/>
          <w:color w:val="000000" w:themeColor="text1"/>
          <w:sz w:val="24"/>
          <w:szCs w:val="24"/>
        </w:rPr>
        <w:t>’s accounts</w:t>
      </w:r>
      <w:r w:rsidR="69F76940" w:rsidRPr="4220E3CC">
        <w:rPr>
          <w:rFonts w:ascii="Garamond" w:eastAsia="Garamond" w:hAnsi="Garamond" w:cs="Garamond"/>
          <w:color w:val="000000" w:themeColor="text1"/>
          <w:sz w:val="24"/>
          <w:szCs w:val="24"/>
        </w:rPr>
        <w:t xml:space="preserve">). We find </w:t>
      </w:r>
      <w:r w:rsidR="5E7F04F9" w:rsidRPr="4220E3CC">
        <w:rPr>
          <w:rFonts w:ascii="Garamond" w:eastAsia="Garamond" w:hAnsi="Garamond" w:cs="Garamond"/>
          <w:color w:val="000000" w:themeColor="text1"/>
          <w:sz w:val="24"/>
          <w:szCs w:val="24"/>
        </w:rPr>
        <w:t xml:space="preserve">discrepancies between the two </w:t>
      </w:r>
      <w:r w:rsidR="1485CC87" w:rsidRPr="4220E3CC">
        <w:rPr>
          <w:rFonts w:ascii="Garamond" w:eastAsia="Garamond" w:hAnsi="Garamond" w:cs="Garamond"/>
          <w:color w:val="000000" w:themeColor="text1"/>
          <w:sz w:val="24"/>
          <w:szCs w:val="24"/>
        </w:rPr>
        <w:t>records,</w:t>
      </w:r>
      <w:r w:rsidR="287AB2D1" w:rsidRPr="4220E3CC">
        <w:rPr>
          <w:rFonts w:ascii="Garamond" w:eastAsia="Garamond" w:hAnsi="Garamond" w:cs="Garamond"/>
          <w:color w:val="000000" w:themeColor="text1"/>
          <w:sz w:val="24"/>
          <w:szCs w:val="24"/>
        </w:rPr>
        <w:t xml:space="preserve"> but we consider the match rate to be quite high (91% in Karachi East and </w:t>
      </w:r>
      <w:r w:rsidR="64C93095" w:rsidRPr="4220E3CC">
        <w:rPr>
          <w:rFonts w:ascii="Garamond" w:eastAsia="Garamond" w:hAnsi="Garamond" w:cs="Garamond"/>
          <w:color w:val="000000" w:themeColor="text1"/>
          <w:sz w:val="24"/>
          <w:szCs w:val="24"/>
        </w:rPr>
        <w:t xml:space="preserve">80% in Kambar) </w:t>
      </w:r>
      <w:r w:rsidR="29868B87" w:rsidRPr="4220E3CC">
        <w:rPr>
          <w:rFonts w:ascii="Garamond" w:eastAsia="Garamond" w:hAnsi="Garamond" w:cs="Garamond"/>
          <w:color w:val="000000" w:themeColor="text1"/>
          <w:sz w:val="24"/>
          <w:szCs w:val="24"/>
        </w:rPr>
        <w:t xml:space="preserve">but </w:t>
      </w:r>
      <w:r w:rsidR="471C84D9" w:rsidRPr="4220E3CC">
        <w:rPr>
          <w:rFonts w:ascii="Garamond" w:eastAsia="Garamond" w:hAnsi="Garamond" w:cs="Garamond"/>
          <w:color w:val="000000" w:themeColor="text1"/>
          <w:sz w:val="24"/>
          <w:szCs w:val="24"/>
        </w:rPr>
        <w:t xml:space="preserve">the SEIR </w:t>
      </w:r>
      <w:r w:rsidR="0B112605" w:rsidRPr="4220E3CC">
        <w:rPr>
          <w:rFonts w:ascii="Garamond" w:eastAsia="Garamond" w:hAnsi="Garamond" w:cs="Garamond"/>
          <w:color w:val="000000" w:themeColor="text1"/>
          <w:sz w:val="24"/>
          <w:szCs w:val="24"/>
        </w:rPr>
        <w:t xml:space="preserve">does not systematically </w:t>
      </w:r>
      <w:r w:rsidR="471C84D9" w:rsidRPr="4220E3CC">
        <w:rPr>
          <w:rFonts w:ascii="Garamond" w:eastAsia="Garamond" w:hAnsi="Garamond" w:cs="Garamond"/>
          <w:color w:val="000000" w:themeColor="text1"/>
          <w:sz w:val="24"/>
          <w:szCs w:val="24"/>
        </w:rPr>
        <w:t>overestimate vaccines</w:t>
      </w:r>
      <w:r w:rsidR="5516BAC2" w:rsidRPr="4220E3CC">
        <w:rPr>
          <w:rFonts w:ascii="Garamond" w:eastAsia="Garamond" w:hAnsi="Garamond" w:cs="Garamond"/>
          <w:color w:val="000000" w:themeColor="text1"/>
          <w:sz w:val="24"/>
          <w:szCs w:val="24"/>
        </w:rPr>
        <w:t xml:space="preserve"> in a significant way</w:t>
      </w:r>
      <w:r w:rsidR="365E6F6D" w:rsidRPr="4220E3CC">
        <w:rPr>
          <w:rFonts w:ascii="Garamond" w:eastAsia="Garamond" w:hAnsi="Garamond" w:cs="Garamond"/>
          <w:color w:val="000000" w:themeColor="text1"/>
          <w:sz w:val="24"/>
          <w:szCs w:val="24"/>
        </w:rPr>
        <w:t xml:space="preserve">. </w:t>
      </w:r>
      <w:r w:rsidR="5E7F04F9" w:rsidRPr="4220E3CC">
        <w:rPr>
          <w:rFonts w:ascii="Garamond" w:eastAsia="Garamond" w:hAnsi="Garamond" w:cs="Garamond"/>
          <w:color w:val="000000" w:themeColor="text1"/>
          <w:sz w:val="24"/>
          <w:szCs w:val="24"/>
        </w:rPr>
        <w:t xml:space="preserve"> </w:t>
      </w:r>
      <w:r w:rsidR="57E50D32" w:rsidRPr="4220E3CC">
        <w:rPr>
          <w:rFonts w:ascii="Garamond" w:eastAsia="Garamond" w:hAnsi="Garamond" w:cs="Garamond"/>
          <w:color w:val="000000" w:themeColor="text1"/>
          <w:sz w:val="24"/>
          <w:szCs w:val="24"/>
        </w:rPr>
        <w:t xml:space="preserve"> </w:t>
      </w:r>
    </w:p>
    <w:p w14:paraId="548FE1E1" w14:textId="105A28FE" w:rsidR="576CBB63" w:rsidRDefault="3F7311E2" w:rsidP="2C230140">
      <w:pPr>
        <w:spacing w:after="240" w:line="240" w:lineRule="auto"/>
        <w:jc w:val="both"/>
        <w:rPr>
          <w:rFonts w:ascii="Garamond" w:eastAsia="Garamond" w:hAnsi="Garamond" w:cs="Garamond"/>
          <w:color w:val="000000" w:themeColor="text1"/>
          <w:sz w:val="24"/>
          <w:szCs w:val="24"/>
        </w:rPr>
      </w:pPr>
      <w:r w:rsidRPr="4220E3CC">
        <w:rPr>
          <w:rFonts w:ascii="Garamond" w:eastAsia="Garamond" w:hAnsi="Garamond" w:cs="Garamond"/>
          <w:color w:val="000000" w:themeColor="text1"/>
          <w:sz w:val="24"/>
          <w:szCs w:val="24"/>
        </w:rPr>
        <w:t>Fraud</w:t>
      </w:r>
      <w:r w:rsidR="2276167E" w:rsidRPr="4220E3CC">
        <w:rPr>
          <w:rFonts w:ascii="Garamond" w:eastAsia="Garamond" w:hAnsi="Garamond" w:cs="Garamond"/>
          <w:color w:val="000000" w:themeColor="text1"/>
          <w:sz w:val="24"/>
          <w:szCs w:val="24"/>
        </w:rPr>
        <w:t>,</w:t>
      </w:r>
      <w:r w:rsidRPr="4220E3CC">
        <w:rPr>
          <w:rFonts w:ascii="Garamond" w:eastAsia="Garamond" w:hAnsi="Garamond" w:cs="Garamond"/>
          <w:color w:val="000000" w:themeColor="text1"/>
          <w:sz w:val="24"/>
          <w:szCs w:val="24"/>
        </w:rPr>
        <w:t xml:space="preserve"> if it occurs</w:t>
      </w:r>
      <w:r w:rsidR="2663F560" w:rsidRPr="4220E3CC">
        <w:rPr>
          <w:rFonts w:ascii="Garamond" w:eastAsia="Garamond" w:hAnsi="Garamond" w:cs="Garamond"/>
          <w:color w:val="000000" w:themeColor="text1"/>
          <w:sz w:val="24"/>
          <w:szCs w:val="24"/>
        </w:rPr>
        <w:t>,</w:t>
      </w:r>
      <w:r w:rsidRPr="4220E3CC">
        <w:rPr>
          <w:rFonts w:ascii="Garamond" w:eastAsia="Garamond" w:hAnsi="Garamond" w:cs="Garamond"/>
          <w:color w:val="000000" w:themeColor="text1"/>
          <w:sz w:val="24"/>
          <w:szCs w:val="24"/>
        </w:rPr>
        <w:t xml:space="preserve"> is unlikely to be evenly spread. </w:t>
      </w:r>
      <w:r w:rsidR="25B7843D" w:rsidRPr="4220E3CC">
        <w:rPr>
          <w:rFonts w:ascii="Garamond" w:eastAsia="Garamond" w:hAnsi="Garamond" w:cs="Garamond"/>
          <w:color w:val="000000" w:themeColor="text1"/>
          <w:sz w:val="24"/>
          <w:szCs w:val="24"/>
        </w:rPr>
        <w:t xml:space="preserve">We </w:t>
      </w:r>
      <w:r w:rsidR="5AEB4D55" w:rsidRPr="4220E3CC">
        <w:rPr>
          <w:rFonts w:ascii="Garamond" w:eastAsia="Garamond" w:hAnsi="Garamond" w:cs="Garamond"/>
          <w:color w:val="000000" w:themeColor="text1"/>
          <w:sz w:val="24"/>
          <w:szCs w:val="24"/>
        </w:rPr>
        <w:t xml:space="preserve">therefore </w:t>
      </w:r>
      <w:r w:rsidR="1A483D0C" w:rsidRPr="4220E3CC">
        <w:rPr>
          <w:rFonts w:ascii="Garamond" w:eastAsia="Garamond" w:hAnsi="Garamond" w:cs="Garamond"/>
          <w:color w:val="000000" w:themeColor="text1"/>
          <w:sz w:val="24"/>
          <w:szCs w:val="24"/>
        </w:rPr>
        <w:t>conducted</w:t>
      </w:r>
      <w:r w:rsidR="25B7843D" w:rsidRPr="4220E3CC">
        <w:rPr>
          <w:rFonts w:ascii="Garamond" w:eastAsia="Garamond" w:hAnsi="Garamond" w:cs="Garamond"/>
          <w:color w:val="000000" w:themeColor="text1"/>
          <w:sz w:val="24"/>
          <w:szCs w:val="24"/>
        </w:rPr>
        <w:t xml:space="preserve"> detailed in</w:t>
      </w:r>
      <w:r w:rsidR="7699D101" w:rsidRPr="4220E3CC">
        <w:rPr>
          <w:rFonts w:ascii="Garamond" w:eastAsia="Garamond" w:hAnsi="Garamond" w:cs="Garamond"/>
          <w:color w:val="000000" w:themeColor="text1"/>
          <w:sz w:val="24"/>
          <w:szCs w:val="24"/>
        </w:rPr>
        <w:t>-</w:t>
      </w:r>
      <w:r w:rsidR="25B7843D" w:rsidRPr="4220E3CC">
        <w:rPr>
          <w:rFonts w:ascii="Garamond" w:eastAsia="Garamond" w:hAnsi="Garamond" w:cs="Garamond"/>
          <w:color w:val="000000" w:themeColor="text1"/>
          <w:sz w:val="24"/>
          <w:szCs w:val="24"/>
        </w:rPr>
        <w:t xml:space="preserve">person follow up in areas where we found higher than normal discrepancies in the phone survey but </w:t>
      </w:r>
      <w:r w:rsidR="73CF83F8" w:rsidRPr="4220E3CC">
        <w:rPr>
          <w:rFonts w:ascii="Garamond" w:eastAsia="Garamond" w:hAnsi="Garamond" w:cs="Garamond"/>
          <w:color w:val="000000" w:themeColor="text1"/>
          <w:sz w:val="24"/>
          <w:szCs w:val="24"/>
        </w:rPr>
        <w:t>when we collected more</w:t>
      </w:r>
      <w:r w:rsidR="25B7843D" w:rsidRPr="4220E3CC">
        <w:rPr>
          <w:rFonts w:ascii="Garamond" w:eastAsia="Garamond" w:hAnsi="Garamond" w:cs="Garamond"/>
          <w:color w:val="000000" w:themeColor="text1"/>
          <w:sz w:val="24"/>
          <w:szCs w:val="24"/>
        </w:rPr>
        <w:t xml:space="preserve"> data from these “hotspot</w:t>
      </w:r>
      <w:r w:rsidR="37594C85" w:rsidRPr="4220E3CC">
        <w:rPr>
          <w:rFonts w:ascii="Garamond" w:eastAsia="Garamond" w:hAnsi="Garamond" w:cs="Garamond"/>
          <w:color w:val="000000" w:themeColor="text1"/>
          <w:sz w:val="24"/>
          <w:szCs w:val="24"/>
        </w:rPr>
        <w:t xml:space="preserve">s” </w:t>
      </w:r>
      <w:r w:rsidR="6D43E3C6" w:rsidRPr="4220E3CC">
        <w:rPr>
          <w:rFonts w:ascii="Garamond" w:eastAsia="Garamond" w:hAnsi="Garamond" w:cs="Garamond"/>
          <w:color w:val="000000" w:themeColor="text1"/>
          <w:sz w:val="24"/>
          <w:szCs w:val="24"/>
        </w:rPr>
        <w:t xml:space="preserve">we did not find they were out of line with other areas suggesting the initial higher rates of </w:t>
      </w:r>
      <w:r w:rsidR="0CE809AC" w:rsidRPr="4220E3CC">
        <w:rPr>
          <w:rFonts w:ascii="Garamond" w:eastAsia="Garamond" w:hAnsi="Garamond" w:cs="Garamond"/>
          <w:color w:val="000000" w:themeColor="text1"/>
          <w:sz w:val="24"/>
          <w:szCs w:val="24"/>
        </w:rPr>
        <w:t>discrepancy</w:t>
      </w:r>
      <w:r w:rsidR="6D43E3C6" w:rsidRPr="4220E3CC">
        <w:rPr>
          <w:rFonts w:ascii="Garamond" w:eastAsia="Garamond" w:hAnsi="Garamond" w:cs="Garamond"/>
          <w:color w:val="000000" w:themeColor="text1"/>
          <w:sz w:val="24"/>
          <w:szCs w:val="24"/>
        </w:rPr>
        <w:t xml:space="preserve"> </w:t>
      </w:r>
      <w:r w:rsidR="66616DA8" w:rsidRPr="4220E3CC">
        <w:rPr>
          <w:rFonts w:ascii="Garamond" w:eastAsia="Garamond" w:hAnsi="Garamond" w:cs="Garamond"/>
          <w:color w:val="000000" w:themeColor="text1"/>
          <w:sz w:val="24"/>
          <w:szCs w:val="24"/>
        </w:rPr>
        <w:t>may well</w:t>
      </w:r>
      <w:r w:rsidR="6D43E3C6" w:rsidRPr="4220E3CC">
        <w:rPr>
          <w:rFonts w:ascii="Garamond" w:eastAsia="Garamond" w:hAnsi="Garamond" w:cs="Garamond"/>
          <w:color w:val="000000" w:themeColor="text1"/>
          <w:sz w:val="24"/>
          <w:szCs w:val="24"/>
        </w:rPr>
        <w:t xml:space="preserve"> reflected sampling varia</w:t>
      </w:r>
      <w:r w:rsidR="76C15158" w:rsidRPr="4220E3CC">
        <w:rPr>
          <w:rFonts w:ascii="Garamond" w:eastAsia="Garamond" w:hAnsi="Garamond" w:cs="Garamond"/>
          <w:color w:val="000000" w:themeColor="text1"/>
          <w:sz w:val="24"/>
          <w:szCs w:val="24"/>
        </w:rPr>
        <w:t xml:space="preserve">tion. </w:t>
      </w:r>
      <w:r w:rsidR="25B7843D" w:rsidRPr="4220E3CC">
        <w:rPr>
          <w:rFonts w:ascii="Garamond" w:eastAsia="Garamond" w:hAnsi="Garamond" w:cs="Garamond"/>
          <w:color w:val="000000" w:themeColor="text1"/>
          <w:sz w:val="24"/>
          <w:szCs w:val="24"/>
        </w:rPr>
        <w:t xml:space="preserve"> </w:t>
      </w:r>
    </w:p>
    <w:p w14:paraId="532D411F" w14:textId="7EDBD80F" w:rsidR="00292F62" w:rsidRDefault="72C2433B" w:rsidP="0039209F">
      <w:pPr>
        <w:spacing w:after="200" w:line="240" w:lineRule="auto"/>
        <w:jc w:val="center"/>
        <w:rPr>
          <w:rFonts w:ascii="Garamond" w:eastAsia="Garamond" w:hAnsi="Garamond" w:cs="Garamond"/>
          <w:b/>
          <w:bCs/>
          <w:color w:val="000000" w:themeColor="text1"/>
          <w:sz w:val="24"/>
          <w:szCs w:val="24"/>
        </w:rPr>
      </w:pPr>
      <w:r w:rsidRPr="05D3FB02">
        <w:rPr>
          <w:rFonts w:ascii="Garamond" w:eastAsia="Garamond" w:hAnsi="Garamond" w:cs="Garamond"/>
          <w:b/>
          <w:bCs/>
          <w:color w:val="000000" w:themeColor="text1"/>
          <w:sz w:val="24"/>
          <w:szCs w:val="24"/>
        </w:rPr>
        <w:t xml:space="preserve">Table </w:t>
      </w:r>
      <w:r w:rsidR="44A73F16" w:rsidRPr="05D3FB02">
        <w:rPr>
          <w:rFonts w:ascii="Garamond" w:eastAsia="Garamond" w:hAnsi="Garamond" w:cs="Garamond"/>
          <w:b/>
          <w:bCs/>
          <w:color w:val="000000" w:themeColor="text1"/>
          <w:sz w:val="24"/>
          <w:szCs w:val="24"/>
        </w:rPr>
        <w:t>A</w:t>
      </w:r>
      <w:r w:rsidRPr="05D3FB02">
        <w:rPr>
          <w:rFonts w:ascii="Garamond" w:eastAsia="Garamond" w:hAnsi="Garamond" w:cs="Garamond"/>
          <w:b/>
          <w:bCs/>
          <w:color w:val="000000" w:themeColor="text1"/>
          <w:sz w:val="24"/>
          <w:szCs w:val="24"/>
        </w:rPr>
        <w:t>: Estimated Program Impact</w:t>
      </w:r>
      <w:r w:rsidR="789EF3CE" w:rsidRPr="05D3FB02">
        <w:rPr>
          <w:rFonts w:ascii="Garamond" w:eastAsia="Garamond" w:hAnsi="Garamond" w:cs="Garamond"/>
          <w:b/>
          <w:bCs/>
          <w:color w:val="000000" w:themeColor="text1"/>
          <w:sz w:val="24"/>
          <w:szCs w:val="24"/>
        </w:rPr>
        <w:t xml:space="preserve"> </w:t>
      </w:r>
      <w:r w:rsidRPr="05D3FB02">
        <w:rPr>
          <w:rFonts w:ascii="Garamond" w:eastAsia="Garamond" w:hAnsi="Garamond" w:cs="Garamond"/>
          <w:b/>
          <w:bCs/>
          <w:color w:val="000000" w:themeColor="text1"/>
          <w:sz w:val="24"/>
          <w:szCs w:val="24"/>
        </w:rPr>
        <w:t>- Main Specification</w:t>
      </w:r>
    </w:p>
    <w:p w14:paraId="3342B265" w14:textId="6945CEDD" w:rsidR="2C230140" w:rsidRDefault="7480808A" w:rsidP="0039209F">
      <w:pPr>
        <w:spacing w:after="200" w:line="240" w:lineRule="auto"/>
        <w:jc w:val="center"/>
      </w:pPr>
      <w:r>
        <w:rPr>
          <w:noProof/>
        </w:rPr>
        <w:drawing>
          <wp:inline distT="0" distB="0" distL="0" distR="0" wp14:anchorId="76132C7F" wp14:editId="1816E56B">
            <wp:extent cx="3822353" cy="1942564"/>
            <wp:effectExtent l="0" t="0" r="0" b="0"/>
            <wp:docPr id="1549785500" name="Picture 1549785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978550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22353" cy="1942564"/>
                    </a:xfrm>
                    <a:prstGeom prst="rect">
                      <a:avLst/>
                    </a:prstGeom>
                  </pic:spPr>
                </pic:pic>
              </a:graphicData>
            </a:graphic>
          </wp:inline>
        </w:drawing>
      </w:r>
      <w:r w:rsidR="2C230140">
        <w:br w:type="page"/>
      </w:r>
    </w:p>
    <w:p w14:paraId="5BFCC017" w14:textId="285B4A65" w:rsidR="16F1DBA3" w:rsidRDefault="3C8D2F81" w:rsidP="576CBB63">
      <w:pPr>
        <w:spacing w:after="200" w:line="240" w:lineRule="auto"/>
        <w:jc w:val="center"/>
        <w:rPr>
          <w:rFonts w:ascii="Garamond" w:eastAsia="Garamond" w:hAnsi="Garamond" w:cs="Garamond"/>
          <w:sz w:val="24"/>
          <w:szCs w:val="24"/>
        </w:rPr>
      </w:pPr>
      <w:r w:rsidRPr="4220E3CC">
        <w:rPr>
          <w:rFonts w:ascii="Garamond" w:eastAsia="Garamond" w:hAnsi="Garamond" w:cs="Garamond"/>
          <w:b/>
          <w:bCs/>
          <w:color w:val="000000" w:themeColor="text1"/>
          <w:sz w:val="24"/>
          <w:szCs w:val="24"/>
        </w:rPr>
        <w:lastRenderedPageBreak/>
        <w:t>Impact of mCCTs for immunizations roll-in in Sindh, Pakistan: Preliminary Findings</w:t>
      </w:r>
    </w:p>
    <w:p w14:paraId="175EFE23" w14:textId="55616BA2" w:rsidR="0C16AF5F" w:rsidRDefault="0C16AF5F" w:rsidP="3E9BE700">
      <w:pPr>
        <w:spacing w:line="240" w:lineRule="auto"/>
        <w:jc w:val="center"/>
        <w:rPr>
          <w:rFonts w:ascii="Garamond" w:eastAsia="Garamond" w:hAnsi="Garamond" w:cs="Garamond"/>
          <w:sz w:val="24"/>
          <w:szCs w:val="24"/>
        </w:rPr>
      </w:pPr>
      <w:r w:rsidRPr="3E9BE700">
        <w:rPr>
          <w:rFonts w:ascii="Garamond" w:eastAsia="Garamond" w:hAnsi="Garamond" w:cs="Garamond"/>
          <w:b/>
          <w:bCs/>
          <w:color w:val="000000" w:themeColor="text1"/>
          <w:sz w:val="24"/>
          <w:szCs w:val="24"/>
        </w:rPr>
        <w:t>Findings as of February 2024</w:t>
      </w:r>
    </w:p>
    <w:p w14:paraId="678934D1" w14:textId="77777777" w:rsidR="001A2257" w:rsidRPr="001A2257" w:rsidRDefault="050C8390" w:rsidP="577E600F">
      <w:pPr>
        <w:spacing w:line="240" w:lineRule="auto"/>
        <w:jc w:val="center"/>
        <w:rPr>
          <w:rFonts w:ascii="Garamond" w:eastAsia="Garamond" w:hAnsi="Garamond" w:cs="Garamond"/>
          <w:sz w:val="24"/>
          <w:szCs w:val="24"/>
        </w:rPr>
      </w:pPr>
      <w:r w:rsidRPr="577E600F">
        <w:rPr>
          <w:rFonts w:ascii="Garamond" w:eastAsia="Garamond" w:hAnsi="Garamond" w:cs="Garamond"/>
          <w:color w:val="000000" w:themeColor="text1"/>
          <w:sz w:val="24"/>
          <w:szCs w:val="24"/>
        </w:rPr>
        <w:t>Prepared by: Rachel Glennerster, Maryiam Haroon, and Edward Jee</w:t>
      </w:r>
    </w:p>
    <w:p w14:paraId="02BBA6B6" w14:textId="056F370A" w:rsidR="001A2257" w:rsidRPr="001A2257" w:rsidRDefault="1DFE9F6F" w:rsidP="576CBB63">
      <w:pPr>
        <w:spacing w:after="240" w:line="240" w:lineRule="auto"/>
        <w:jc w:val="center"/>
        <w:rPr>
          <w:rFonts w:ascii="Garamond" w:eastAsia="Garamond" w:hAnsi="Garamond" w:cs="Garamond"/>
          <w:color w:val="000000" w:themeColor="text1"/>
          <w:sz w:val="24"/>
          <w:szCs w:val="24"/>
        </w:rPr>
      </w:pPr>
      <w:r w:rsidRPr="576CBB63">
        <w:rPr>
          <w:rFonts w:ascii="Garamond" w:eastAsia="Garamond" w:hAnsi="Garamond" w:cs="Garamond"/>
          <w:color w:val="000000" w:themeColor="text1"/>
          <w:sz w:val="24"/>
          <w:szCs w:val="24"/>
        </w:rPr>
        <w:t xml:space="preserve">With inputs from: </w:t>
      </w:r>
      <w:r w:rsidR="3DB6D48A" w:rsidRPr="576CBB63">
        <w:rPr>
          <w:rFonts w:ascii="Garamond" w:eastAsia="Garamond" w:hAnsi="Garamond" w:cs="Garamond"/>
          <w:color w:val="000000" w:themeColor="text1"/>
          <w:sz w:val="24"/>
          <w:szCs w:val="24"/>
        </w:rPr>
        <w:t>Subhash Chandir, Danya Arif Siddiqi</w:t>
      </w:r>
      <w:r w:rsidR="547BBB89" w:rsidRPr="576CBB63">
        <w:rPr>
          <w:rFonts w:ascii="Garamond" w:eastAsia="Garamond" w:hAnsi="Garamond" w:cs="Garamond"/>
          <w:color w:val="000000" w:themeColor="text1"/>
          <w:sz w:val="24"/>
          <w:szCs w:val="24"/>
        </w:rPr>
        <w:t xml:space="preserve"> and</w:t>
      </w:r>
      <w:r w:rsidR="3DB6D48A" w:rsidRPr="576CBB63">
        <w:rPr>
          <w:rFonts w:ascii="Garamond" w:eastAsia="Garamond" w:hAnsi="Garamond" w:cs="Garamond"/>
          <w:color w:val="000000" w:themeColor="text1"/>
          <w:sz w:val="24"/>
          <w:szCs w:val="24"/>
        </w:rPr>
        <w:t xml:space="preserve"> Mubarak Taighoon Shah (IRD)</w:t>
      </w:r>
    </w:p>
    <w:p w14:paraId="70500357" w14:textId="2DDD9C5D" w:rsidR="001A2257" w:rsidRPr="001A2257" w:rsidRDefault="340E823E" w:rsidP="576CBB63">
      <w:pPr>
        <w:spacing w:after="240" w:line="240" w:lineRule="auto"/>
        <w:jc w:val="both"/>
        <w:rPr>
          <w:rFonts w:ascii="Garamond" w:eastAsia="Garamond" w:hAnsi="Garamond" w:cs="Garamond"/>
          <w:sz w:val="24"/>
          <w:szCs w:val="24"/>
        </w:rPr>
      </w:pPr>
      <w:r w:rsidRPr="576CBB63">
        <w:rPr>
          <w:rFonts w:ascii="Garamond" w:eastAsia="Garamond" w:hAnsi="Garamond" w:cs="Garamond"/>
          <w:color w:val="000000" w:themeColor="text1"/>
          <w:sz w:val="24"/>
          <w:szCs w:val="24"/>
        </w:rPr>
        <w:t>Note: Final decisions on interpretation of results were made by the Study PI Rachel Glennerster</w:t>
      </w:r>
    </w:p>
    <w:p w14:paraId="465772FB" w14:textId="360DB21E" w:rsidR="577E600F" w:rsidRDefault="577E600F" w:rsidP="577E600F">
      <w:pPr>
        <w:spacing w:line="240" w:lineRule="auto"/>
        <w:jc w:val="both"/>
        <w:rPr>
          <w:rFonts w:ascii="Garamond" w:eastAsia="Garamond" w:hAnsi="Garamond" w:cs="Garamond"/>
          <w:b/>
          <w:bCs/>
          <w:color w:val="000000" w:themeColor="text1"/>
          <w:sz w:val="24"/>
          <w:szCs w:val="24"/>
        </w:rPr>
      </w:pPr>
    </w:p>
    <w:p w14:paraId="489D0935" w14:textId="77777777" w:rsidR="001A2257" w:rsidRPr="001A2257" w:rsidRDefault="18F4100B" w:rsidP="76C27B1E">
      <w:pPr>
        <w:spacing w:after="240" w:line="240" w:lineRule="auto"/>
        <w:jc w:val="both"/>
        <w:rPr>
          <w:rFonts w:ascii="Garamond" w:eastAsia="Garamond" w:hAnsi="Garamond" w:cs="Garamond"/>
          <w:sz w:val="24"/>
          <w:szCs w:val="24"/>
        </w:rPr>
      </w:pPr>
      <w:r w:rsidRPr="76C27B1E">
        <w:rPr>
          <w:rFonts w:ascii="Garamond" w:eastAsia="Garamond" w:hAnsi="Garamond" w:cs="Garamond"/>
          <w:b/>
          <w:bCs/>
          <w:color w:val="000000" w:themeColor="text1"/>
          <w:sz w:val="24"/>
          <w:szCs w:val="24"/>
        </w:rPr>
        <w:t>Background</w:t>
      </w:r>
    </w:p>
    <w:p w14:paraId="5ECCB34D" w14:textId="2592EFC5" w:rsidR="050C8390" w:rsidRDefault="18F4100B" w:rsidP="76C27B1E">
      <w:pPr>
        <w:spacing w:after="240" w:line="240" w:lineRule="auto"/>
        <w:jc w:val="both"/>
        <w:rPr>
          <w:rFonts w:ascii="Garamond" w:eastAsia="Garamond" w:hAnsi="Garamond" w:cs="Garamond"/>
          <w:color w:val="000000" w:themeColor="text1"/>
          <w:sz w:val="24"/>
          <w:szCs w:val="24"/>
        </w:rPr>
      </w:pPr>
      <w:r w:rsidRPr="4220E3CC">
        <w:rPr>
          <w:rFonts w:ascii="Garamond" w:eastAsia="Garamond" w:hAnsi="Garamond" w:cs="Garamond"/>
          <w:color w:val="000000" w:themeColor="text1"/>
          <w:sz w:val="24"/>
          <w:szCs w:val="24"/>
        </w:rPr>
        <w:t>Several randomized control trials (RCTs) have found that relatively small transfers to caregivers, conditional on childhood immunization, can increase immunization rates (Banerjee et al</w:t>
      </w:r>
      <w:r w:rsidR="70F6EA36" w:rsidRPr="4220E3CC">
        <w:rPr>
          <w:rFonts w:ascii="Garamond" w:eastAsia="Garamond" w:hAnsi="Garamond" w:cs="Garamond"/>
          <w:color w:val="000000" w:themeColor="text1"/>
          <w:sz w:val="24"/>
          <w:szCs w:val="24"/>
        </w:rPr>
        <w:t>.</w:t>
      </w:r>
      <w:r w:rsidRPr="4220E3CC">
        <w:rPr>
          <w:rFonts w:ascii="Garamond" w:eastAsia="Garamond" w:hAnsi="Garamond" w:cs="Garamond"/>
          <w:color w:val="000000" w:themeColor="text1"/>
          <w:sz w:val="24"/>
          <w:szCs w:val="24"/>
        </w:rPr>
        <w:t xml:space="preserve"> 2010, 2020; Gibson et al 2017). In Karachi, between 2017-2020, Chandir et al (2022) evaluated the impact of small mobile conditional cash transfers of different amounts and designs on childhood immunization rates. The program utilized a version of the Zindagi Mehfooz (</w:t>
      </w:r>
      <w:r w:rsidRPr="4220E3CC">
        <w:rPr>
          <w:rFonts w:ascii="Garamond" w:eastAsia="Garamond" w:hAnsi="Garamond" w:cs="Garamond"/>
          <w:i/>
          <w:iCs/>
          <w:color w:val="000000" w:themeColor="text1"/>
          <w:sz w:val="24"/>
          <w:szCs w:val="24"/>
        </w:rPr>
        <w:t>Safe Life</w:t>
      </w:r>
      <w:r w:rsidRPr="4220E3CC">
        <w:rPr>
          <w:rFonts w:ascii="Garamond" w:eastAsia="Garamond" w:hAnsi="Garamond" w:cs="Garamond"/>
          <w:color w:val="000000" w:themeColor="text1"/>
          <w:sz w:val="24"/>
          <w:szCs w:val="24"/>
        </w:rPr>
        <w:t>) electronic immunization registry (ZM-EIR) to trigger payments. The results showed that mobile phone top-up payments were more effective than electronic money and certain payments are more effective than lottery-based payments. While higher payments induced more immunizations than lower payments, the difference was relatively modest. </w:t>
      </w:r>
    </w:p>
    <w:p w14:paraId="3296E7C6" w14:textId="58C420D2" w:rsidR="001A2257" w:rsidRPr="001A2257" w:rsidRDefault="0CC4513E" w:rsidP="76C27B1E">
      <w:pPr>
        <w:spacing w:after="240" w:line="240" w:lineRule="auto"/>
        <w:jc w:val="both"/>
        <w:rPr>
          <w:rFonts w:ascii="Garamond" w:eastAsia="Garamond" w:hAnsi="Garamond" w:cs="Garamond"/>
          <w:sz w:val="24"/>
          <w:szCs w:val="24"/>
        </w:rPr>
      </w:pPr>
      <w:r w:rsidRPr="4220E3CC">
        <w:rPr>
          <w:rFonts w:ascii="Garamond" w:eastAsia="Garamond" w:hAnsi="Garamond" w:cs="Garamond"/>
          <w:color w:val="000000" w:themeColor="text1"/>
          <w:sz w:val="24"/>
          <w:szCs w:val="24"/>
        </w:rPr>
        <w:t xml:space="preserve">In response to these findings, the Government of Sindh, in collaboration with IRD and funding from GiveWell, agreed to introduce the program in </w:t>
      </w:r>
      <w:r w:rsidR="3F31CEA7" w:rsidRPr="4220E3CC">
        <w:rPr>
          <w:rFonts w:ascii="Garamond" w:eastAsia="Garamond" w:hAnsi="Garamond" w:cs="Garamond"/>
          <w:color w:val="000000" w:themeColor="text1"/>
          <w:sz w:val="24"/>
          <w:szCs w:val="24"/>
        </w:rPr>
        <w:t>seven</w:t>
      </w:r>
      <w:r w:rsidRPr="4220E3CC">
        <w:rPr>
          <w:rFonts w:ascii="Garamond" w:eastAsia="Garamond" w:hAnsi="Garamond" w:cs="Garamond"/>
          <w:color w:val="000000" w:themeColor="text1"/>
          <w:sz w:val="24"/>
          <w:szCs w:val="24"/>
        </w:rPr>
        <w:t xml:space="preserve"> of the </w:t>
      </w:r>
      <w:r w:rsidR="27200D67" w:rsidRPr="4220E3CC">
        <w:rPr>
          <w:rFonts w:ascii="Garamond" w:eastAsia="Garamond" w:hAnsi="Garamond" w:cs="Garamond"/>
          <w:color w:val="000000" w:themeColor="text1"/>
          <w:sz w:val="24"/>
          <w:szCs w:val="24"/>
        </w:rPr>
        <w:t xml:space="preserve">high-risk </w:t>
      </w:r>
      <w:r w:rsidRPr="4220E3CC">
        <w:rPr>
          <w:rFonts w:ascii="Garamond" w:eastAsia="Garamond" w:hAnsi="Garamond" w:cs="Garamond"/>
          <w:color w:val="000000" w:themeColor="text1"/>
          <w:sz w:val="24"/>
          <w:szCs w:val="24"/>
        </w:rPr>
        <w:t>districts of Sindh with the lowest immunization coverage of Pentavalent-3 and Measles-1 vaccines. Specifically, the seven districts fell into the lowest 20</w:t>
      </w:r>
      <w:r w:rsidRPr="4220E3CC">
        <w:rPr>
          <w:rFonts w:ascii="Garamond" w:eastAsia="Garamond" w:hAnsi="Garamond" w:cs="Garamond"/>
          <w:color w:val="000000" w:themeColor="text1"/>
          <w:sz w:val="24"/>
          <w:szCs w:val="24"/>
          <w:vertAlign w:val="superscript"/>
        </w:rPr>
        <w:t>th</w:t>
      </w:r>
      <w:r w:rsidRPr="4220E3CC">
        <w:rPr>
          <w:rFonts w:ascii="Garamond" w:eastAsia="Garamond" w:hAnsi="Garamond" w:cs="Garamond"/>
          <w:color w:val="000000" w:themeColor="text1"/>
          <w:sz w:val="24"/>
          <w:szCs w:val="24"/>
        </w:rPr>
        <w:t xml:space="preserve"> percentile of Pentavalent-3 or Measles-1 coverage in the 2020 birth cohort, as measured by surviving annual infants in the Government of Sindh’s Electronic Immunization Registry (SEIR; previously ZM-EIR) in Sindh as of 31st August 2021. IRD implemented the scaleup of the program, called Choti Khushi (Little Joy) Immunization Incentive Support Program. The SEIR was used to determine eligibility for transfers. All vaccinations (outside some specific mass campaigns) in Sindh Province are registered in the SEIR, usually when the vaccinator swipes the QR code on a child’s immunization card with their phone. Entry into the registry triggers an automatic payment in the form of a mobile top-up to the phone number registered by the caregiver if the vaccination takes place in a clinic/outreach site in a district that has been rolled into the program.</w:t>
      </w:r>
      <w:r w:rsidR="7ED23E2C" w:rsidRPr="4220E3CC">
        <w:rPr>
          <w:rFonts w:ascii="Garamond" w:eastAsia="Garamond" w:hAnsi="Garamond" w:cs="Garamond"/>
          <w:color w:val="000000" w:themeColor="text1"/>
          <w:sz w:val="24"/>
          <w:szCs w:val="24"/>
        </w:rPr>
        <w:t>Researchers from the University of Chicago worked closely with IRD to evaluate the impact of the roll-in of the program. This report provides findings on the impact of the program using administrative data and preliminary findings from a household and phone survey designed to check for biases in the administrative data.</w:t>
      </w:r>
    </w:p>
    <w:p w14:paraId="62465F75" w14:textId="238913DF" w:rsidR="001A2257" w:rsidRPr="001A2257" w:rsidRDefault="1DD9870E" w:rsidP="2C230140">
      <w:pPr>
        <w:spacing w:after="240" w:line="240" w:lineRule="auto"/>
        <w:jc w:val="both"/>
        <w:rPr>
          <w:rFonts w:ascii="Garamond" w:eastAsia="Garamond" w:hAnsi="Garamond" w:cs="Garamond"/>
          <w:sz w:val="24"/>
          <w:szCs w:val="24"/>
        </w:rPr>
      </w:pPr>
      <w:r w:rsidRPr="2C230140">
        <w:rPr>
          <w:rFonts w:ascii="Garamond" w:eastAsia="Garamond" w:hAnsi="Garamond" w:cs="Garamond"/>
          <w:b/>
          <w:bCs/>
          <w:color w:val="000000" w:themeColor="text1"/>
          <w:sz w:val="24"/>
          <w:szCs w:val="24"/>
        </w:rPr>
        <w:t>Roll-in of the mCCT program</w:t>
      </w:r>
    </w:p>
    <w:p w14:paraId="54DAE143" w14:textId="712A35CF" w:rsidR="001A2257" w:rsidRDefault="1DFE9F6F" w:rsidP="576CBB63">
      <w:pPr>
        <w:spacing w:after="240" w:line="240" w:lineRule="auto"/>
        <w:jc w:val="both"/>
        <w:rPr>
          <w:rFonts w:ascii="Garamond" w:eastAsia="Garamond" w:hAnsi="Garamond" w:cs="Garamond"/>
          <w:color w:val="000000" w:themeColor="text1"/>
          <w:sz w:val="24"/>
          <w:szCs w:val="24"/>
        </w:rPr>
      </w:pPr>
      <w:r w:rsidRPr="576CBB63">
        <w:rPr>
          <w:rFonts w:ascii="Garamond" w:eastAsia="Garamond" w:hAnsi="Garamond" w:cs="Garamond"/>
          <w:color w:val="000000" w:themeColor="text1"/>
          <w:sz w:val="24"/>
          <w:szCs w:val="24"/>
        </w:rPr>
        <w:t xml:space="preserve">Choti Khushi (Little Joy) was rolled-in to the seven targeted districts between January and August 2022. One district per month was rolled into the program </w:t>
      </w:r>
      <w:r w:rsidR="5562413B" w:rsidRPr="576CBB63">
        <w:rPr>
          <w:rFonts w:ascii="Garamond" w:eastAsia="Garamond" w:hAnsi="Garamond" w:cs="Garamond"/>
          <w:color w:val="000000" w:themeColor="text1"/>
          <w:sz w:val="24"/>
          <w:szCs w:val="24"/>
        </w:rPr>
        <w:t>in</w:t>
      </w:r>
      <w:r w:rsidRPr="576CBB63">
        <w:rPr>
          <w:rFonts w:ascii="Garamond" w:eastAsia="Garamond" w:hAnsi="Garamond" w:cs="Garamond"/>
          <w:color w:val="000000" w:themeColor="text1"/>
          <w:sz w:val="24"/>
          <w:szCs w:val="24"/>
        </w:rPr>
        <w:t xml:space="preserve"> the order </w:t>
      </w:r>
      <w:r w:rsidR="769FB815" w:rsidRPr="576CBB63">
        <w:rPr>
          <w:rFonts w:ascii="Garamond" w:eastAsia="Garamond" w:hAnsi="Garamond" w:cs="Garamond"/>
          <w:color w:val="000000" w:themeColor="text1"/>
          <w:sz w:val="24"/>
          <w:szCs w:val="24"/>
        </w:rPr>
        <w:t>determined</w:t>
      </w:r>
      <w:r w:rsidRPr="576CBB63">
        <w:rPr>
          <w:rFonts w:ascii="Garamond" w:eastAsia="Garamond" w:hAnsi="Garamond" w:cs="Garamond"/>
          <w:color w:val="000000" w:themeColor="text1"/>
          <w:sz w:val="24"/>
          <w:szCs w:val="24"/>
        </w:rPr>
        <w:t xml:space="preserve"> by </w:t>
      </w:r>
      <w:r w:rsidR="0FCBDD97" w:rsidRPr="576CBB63">
        <w:rPr>
          <w:rFonts w:ascii="Garamond" w:eastAsia="Garamond" w:hAnsi="Garamond" w:cs="Garamond"/>
          <w:color w:val="000000" w:themeColor="text1"/>
          <w:sz w:val="24"/>
          <w:szCs w:val="24"/>
        </w:rPr>
        <w:t xml:space="preserve">a randomization conducted by </w:t>
      </w:r>
      <w:r w:rsidRPr="576CBB63">
        <w:rPr>
          <w:rFonts w:ascii="Garamond" w:eastAsia="Garamond" w:hAnsi="Garamond" w:cs="Garamond"/>
          <w:color w:val="000000" w:themeColor="text1"/>
          <w:sz w:val="24"/>
          <w:szCs w:val="24"/>
        </w:rPr>
        <w:t>University of Chicago researchers. Because COVID-19 social distancing meant that training of vaccinators could not be done at the district level but had to be done by town. This means that the district roll-in was spread across a month. In March</w:t>
      </w:r>
      <w:r w:rsidR="79860836" w:rsidRPr="576CBB63">
        <w:rPr>
          <w:rFonts w:ascii="Garamond" w:eastAsia="Garamond" w:hAnsi="Garamond" w:cs="Garamond"/>
          <w:color w:val="000000" w:themeColor="text1"/>
          <w:sz w:val="24"/>
          <w:szCs w:val="24"/>
        </w:rPr>
        <w:t xml:space="preserve"> (</w:t>
      </w:r>
      <w:r w:rsidR="5E5C8A4B" w:rsidRPr="576CBB63">
        <w:rPr>
          <w:rFonts w:ascii="Garamond" w:eastAsia="Garamond" w:hAnsi="Garamond" w:cs="Garamond"/>
          <w:color w:val="000000" w:themeColor="text1"/>
          <w:sz w:val="24"/>
          <w:szCs w:val="24"/>
        </w:rPr>
        <w:t>i.e.</w:t>
      </w:r>
      <w:r w:rsidR="79860836" w:rsidRPr="576CBB63">
        <w:rPr>
          <w:rFonts w:ascii="Garamond" w:eastAsia="Garamond" w:hAnsi="Garamond" w:cs="Garamond"/>
          <w:color w:val="000000" w:themeColor="text1"/>
          <w:sz w:val="24"/>
          <w:szCs w:val="24"/>
        </w:rPr>
        <w:t xml:space="preserve"> after Karachi East was already rolled in)</w:t>
      </w:r>
      <w:r w:rsidRPr="576CBB63">
        <w:rPr>
          <w:rFonts w:ascii="Garamond" w:eastAsia="Garamond" w:hAnsi="Garamond" w:cs="Garamond"/>
          <w:color w:val="000000" w:themeColor="text1"/>
          <w:sz w:val="24"/>
          <w:szCs w:val="24"/>
        </w:rPr>
        <w:t xml:space="preserve">, it was agreed that the order of town roll-in would be randomized. Table </w:t>
      </w:r>
      <w:r w:rsidR="51D42634" w:rsidRPr="576CBB63">
        <w:rPr>
          <w:rFonts w:ascii="Garamond" w:eastAsia="Garamond" w:hAnsi="Garamond" w:cs="Garamond"/>
          <w:color w:val="000000" w:themeColor="text1"/>
          <w:sz w:val="24"/>
          <w:szCs w:val="24"/>
        </w:rPr>
        <w:t>A</w:t>
      </w:r>
      <w:r w:rsidRPr="576CBB63">
        <w:rPr>
          <w:rFonts w:ascii="Garamond" w:eastAsia="Garamond" w:hAnsi="Garamond" w:cs="Garamond"/>
          <w:color w:val="000000" w:themeColor="text1"/>
          <w:sz w:val="24"/>
          <w:szCs w:val="24"/>
        </w:rPr>
        <w:t xml:space="preserve">1 </w:t>
      </w:r>
      <w:r w:rsidR="2BB31CCC" w:rsidRPr="576CBB63">
        <w:rPr>
          <w:rFonts w:ascii="Garamond" w:eastAsia="Garamond" w:hAnsi="Garamond" w:cs="Garamond"/>
          <w:color w:val="000000" w:themeColor="text1"/>
          <w:sz w:val="24"/>
          <w:szCs w:val="24"/>
        </w:rPr>
        <w:t xml:space="preserve">(in Annex) </w:t>
      </w:r>
      <w:r w:rsidRPr="576CBB63">
        <w:rPr>
          <w:rFonts w:ascii="Garamond" w:eastAsia="Garamond" w:hAnsi="Garamond" w:cs="Garamond"/>
          <w:color w:val="000000" w:themeColor="text1"/>
          <w:sz w:val="24"/>
          <w:szCs w:val="24"/>
        </w:rPr>
        <w:t>provides details of the randomized order for roll-in and the actual dates of introduction of the program in districts and towns. </w:t>
      </w:r>
    </w:p>
    <w:p w14:paraId="5D022AD1" w14:textId="26533FBE" w:rsidR="00C75D12" w:rsidRDefault="79769C57" w:rsidP="2C230140">
      <w:pPr>
        <w:spacing w:after="0" w:line="240" w:lineRule="auto"/>
        <w:jc w:val="both"/>
        <w:textAlignment w:val="baseline"/>
        <w:rPr>
          <w:rFonts w:ascii="Garamond" w:eastAsia="Garamond" w:hAnsi="Garamond" w:cs="Garamond"/>
          <w:color w:val="000000"/>
          <w:sz w:val="24"/>
          <w:szCs w:val="24"/>
        </w:rPr>
      </w:pPr>
      <w:r w:rsidRPr="2C230140">
        <w:rPr>
          <w:rFonts w:ascii="Garamond" w:eastAsia="Garamond" w:hAnsi="Garamond" w:cs="Garamond"/>
          <w:color w:val="000000" w:themeColor="text1"/>
          <w:sz w:val="24"/>
          <w:szCs w:val="24"/>
        </w:rPr>
        <w:lastRenderedPageBreak/>
        <w:t xml:space="preserve">Implementation followed the randomization very closely. The only minor deviations </w:t>
      </w:r>
      <w:r w:rsidR="56B5E208" w:rsidRPr="2C230140">
        <w:rPr>
          <w:rFonts w:ascii="Garamond" w:eastAsia="Garamond" w:hAnsi="Garamond" w:cs="Garamond"/>
          <w:color w:val="000000" w:themeColor="text1"/>
          <w:sz w:val="24"/>
          <w:szCs w:val="24"/>
        </w:rPr>
        <w:t xml:space="preserve">in the day of roll-in </w:t>
      </w:r>
      <w:r w:rsidRPr="2C230140">
        <w:rPr>
          <w:rFonts w:ascii="Garamond" w:eastAsia="Garamond" w:hAnsi="Garamond" w:cs="Garamond"/>
          <w:color w:val="000000" w:themeColor="text1"/>
          <w:sz w:val="24"/>
          <w:szCs w:val="24"/>
        </w:rPr>
        <w:t xml:space="preserve">were observed during the roll-in in four out of five towns of district Central, two out of seven towns of district Kambar, and one out of four towns of district Hyderabad. </w:t>
      </w:r>
      <w:r w:rsidR="585F2C31" w:rsidRPr="2C230140">
        <w:rPr>
          <w:rFonts w:ascii="Garamond" w:eastAsia="Garamond" w:hAnsi="Garamond" w:cs="Garamond"/>
          <w:color w:val="000000" w:themeColor="text1"/>
          <w:sz w:val="24"/>
          <w:szCs w:val="24"/>
        </w:rPr>
        <w:t xml:space="preserve">In all cases, the </w:t>
      </w:r>
      <w:r w:rsidRPr="2C230140">
        <w:rPr>
          <w:rFonts w:ascii="Garamond" w:eastAsia="Garamond" w:hAnsi="Garamond" w:cs="Garamond"/>
          <w:color w:val="000000" w:themeColor="text1"/>
          <w:sz w:val="24"/>
          <w:szCs w:val="24"/>
        </w:rPr>
        <w:t xml:space="preserve">roll-in order was maintained, and there was only a 1–3-day difference in launch dates from the originally specified plan (for reference, see Table </w:t>
      </w:r>
      <w:r w:rsidR="5936D3C8" w:rsidRPr="2C230140">
        <w:rPr>
          <w:rFonts w:ascii="Garamond" w:eastAsia="Garamond" w:hAnsi="Garamond" w:cs="Garamond"/>
          <w:color w:val="000000" w:themeColor="text1"/>
          <w:sz w:val="24"/>
          <w:szCs w:val="24"/>
        </w:rPr>
        <w:t>A</w:t>
      </w:r>
      <w:r w:rsidRPr="2C230140">
        <w:rPr>
          <w:rFonts w:ascii="Garamond" w:eastAsia="Garamond" w:hAnsi="Garamond" w:cs="Garamond"/>
          <w:color w:val="000000" w:themeColor="text1"/>
          <w:sz w:val="24"/>
          <w:szCs w:val="24"/>
        </w:rPr>
        <w:t>1 in the annex). The main reason for the deviations was the involvement of vaccinators and the respective District Health Officers in province-wide polio campaigns, crash immunization activities, and immunization week and, th</w:t>
      </w:r>
      <w:r w:rsidR="0FEFDFEC" w:rsidRPr="2C230140">
        <w:rPr>
          <w:rFonts w:ascii="Garamond" w:eastAsia="Garamond" w:hAnsi="Garamond" w:cs="Garamond"/>
          <w:color w:val="000000" w:themeColor="text1"/>
          <w:sz w:val="24"/>
          <w:szCs w:val="24"/>
        </w:rPr>
        <w:t>us</w:t>
      </w:r>
      <w:r w:rsidRPr="2C230140">
        <w:rPr>
          <w:rFonts w:ascii="Garamond" w:eastAsia="Garamond" w:hAnsi="Garamond" w:cs="Garamond"/>
          <w:color w:val="000000" w:themeColor="text1"/>
          <w:sz w:val="24"/>
          <w:szCs w:val="24"/>
        </w:rPr>
        <w:t xml:space="preserve">, their unavailability for program launch on the specified dates. </w:t>
      </w:r>
    </w:p>
    <w:p w14:paraId="7C298DE7" w14:textId="6F1640C9" w:rsidR="00C75D12" w:rsidRDefault="00C75D12" w:rsidP="577E600F">
      <w:pPr>
        <w:spacing w:after="0" w:line="240" w:lineRule="auto"/>
        <w:jc w:val="both"/>
        <w:textAlignment w:val="baseline"/>
        <w:rPr>
          <w:rFonts w:ascii="Garamond" w:eastAsia="Garamond" w:hAnsi="Garamond" w:cs="Garamond"/>
          <w:color w:val="000000"/>
          <w:sz w:val="24"/>
          <w:szCs w:val="24"/>
        </w:rPr>
      </w:pPr>
    </w:p>
    <w:p w14:paraId="3617A096" w14:textId="53A4FB27" w:rsidR="00C75D12" w:rsidRDefault="6A7763EA" w:rsidP="577E600F">
      <w:pPr>
        <w:spacing w:after="0" w:line="240" w:lineRule="auto"/>
        <w:jc w:val="both"/>
        <w:textAlignment w:val="baseline"/>
        <w:rPr>
          <w:rFonts w:ascii="Garamond" w:eastAsia="Garamond" w:hAnsi="Garamond" w:cs="Garamond"/>
          <w:color w:val="000000"/>
          <w:sz w:val="24"/>
          <w:szCs w:val="24"/>
        </w:rPr>
      </w:pPr>
      <w:r w:rsidRPr="577E600F">
        <w:rPr>
          <w:rFonts w:ascii="Garamond" w:eastAsia="Garamond" w:hAnsi="Garamond" w:cs="Garamond"/>
          <w:color w:val="000000" w:themeColor="text1"/>
          <w:sz w:val="24"/>
          <w:szCs w:val="24"/>
        </w:rPr>
        <w:t>Implementation of the program varied from that in the mCCT program evaluated by Chandir et al. (2022) in the following ways:</w:t>
      </w:r>
    </w:p>
    <w:p w14:paraId="62CFB27D" w14:textId="70B5DDD1" w:rsidR="00C75D12" w:rsidRDefault="050C8390" w:rsidP="577E600F">
      <w:pPr>
        <w:pStyle w:val="ListParagraph"/>
        <w:numPr>
          <w:ilvl w:val="0"/>
          <w:numId w:val="16"/>
        </w:numPr>
        <w:spacing w:after="0" w:line="240" w:lineRule="auto"/>
        <w:jc w:val="both"/>
        <w:textAlignment w:val="baseline"/>
        <w:rPr>
          <w:rFonts w:ascii="Garamond" w:eastAsia="Garamond" w:hAnsi="Garamond" w:cs="Garamond"/>
          <w:color w:val="000000"/>
          <w:sz w:val="24"/>
          <w:szCs w:val="24"/>
        </w:rPr>
      </w:pPr>
      <w:r w:rsidRPr="577E600F">
        <w:rPr>
          <w:rFonts w:ascii="Garamond" w:eastAsia="Garamond" w:hAnsi="Garamond" w:cs="Garamond"/>
          <w:color w:val="000000"/>
          <w:sz w:val="24"/>
          <w:szCs w:val="24"/>
          <w:u w:val="single"/>
        </w:rPr>
        <w:t>All caregivers in a town became eligible for payments under the program at the same time.</w:t>
      </w:r>
      <w:r w:rsidRPr="577E600F">
        <w:rPr>
          <w:rFonts w:ascii="Garamond" w:eastAsia="Garamond" w:hAnsi="Garamond" w:cs="Garamond"/>
          <w:color w:val="000000"/>
          <w:sz w:val="24"/>
          <w:szCs w:val="24"/>
        </w:rPr>
        <w:t xml:space="preserve"> This allowed for general advertising of the program in the community and government vaccination staff actively informed parents about the incentives.</w:t>
      </w:r>
      <w:r w:rsidR="6DDEB265" w:rsidRPr="577E600F">
        <w:rPr>
          <w:rFonts w:ascii="Garamond" w:eastAsia="Garamond" w:hAnsi="Garamond" w:cs="Garamond"/>
          <w:color w:val="000000"/>
          <w:sz w:val="24"/>
          <w:szCs w:val="24"/>
        </w:rPr>
        <w:t xml:space="preserve"> </w:t>
      </w:r>
      <w:r w:rsidRPr="577E600F">
        <w:rPr>
          <w:rFonts w:ascii="Garamond" w:eastAsia="Garamond" w:hAnsi="Garamond" w:cs="Garamond"/>
          <w:color w:val="000000"/>
          <w:sz w:val="24"/>
          <w:szCs w:val="24"/>
        </w:rPr>
        <w:t xml:space="preserve">Initial communication activities included social media and cable TV advertisements, branded local vehicles, promotional SMS, and print advertisement materials including distributable cards with </w:t>
      </w:r>
      <w:r w:rsidR="67708B5D" w:rsidRPr="577E600F">
        <w:rPr>
          <w:rFonts w:ascii="Garamond" w:eastAsia="Garamond" w:hAnsi="Garamond" w:cs="Garamond"/>
          <w:color w:val="000000"/>
          <w:sz w:val="24"/>
          <w:szCs w:val="24"/>
        </w:rPr>
        <w:t>p</w:t>
      </w:r>
      <w:r w:rsidRPr="577E600F">
        <w:rPr>
          <w:rFonts w:ascii="Garamond" w:eastAsia="Garamond" w:hAnsi="Garamond" w:cs="Garamond"/>
          <w:color w:val="000000"/>
          <w:sz w:val="24"/>
          <w:szCs w:val="24"/>
        </w:rPr>
        <w:t>rogram information. </w:t>
      </w:r>
    </w:p>
    <w:p w14:paraId="5393C18A" w14:textId="2458AFFA" w:rsidR="00C75D12" w:rsidRDefault="18F4100B" w:rsidP="577E600F">
      <w:pPr>
        <w:pStyle w:val="ListParagraph"/>
        <w:numPr>
          <w:ilvl w:val="0"/>
          <w:numId w:val="16"/>
        </w:numPr>
        <w:spacing w:after="0" w:line="240" w:lineRule="auto"/>
        <w:jc w:val="both"/>
        <w:textAlignment w:val="baseline"/>
        <w:rPr>
          <w:rFonts w:ascii="Garamond" w:eastAsia="Garamond" w:hAnsi="Garamond" w:cs="Garamond"/>
          <w:color w:val="000000"/>
          <w:sz w:val="24"/>
          <w:szCs w:val="24"/>
        </w:rPr>
      </w:pPr>
      <w:r w:rsidRPr="76C27B1E">
        <w:rPr>
          <w:rFonts w:ascii="Garamond" w:eastAsia="Garamond" w:hAnsi="Garamond" w:cs="Garamond"/>
          <w:color w:val="000000" w:themeColor="text1"/>
          <w:sz w:val="24"/>
          <w:szCs w:val="24"/>
          <w:u w:val="single"/>
        </w:rPr>
        <w:t xml:space="preserve">Reminder texts to caregivers in rolled-in areas did not </w:t>
      </w:r>
      <w:r w:rsidR="425F2135" w:rsidRPr="76C27B1E">
        <w:rPr>
          <w:rFonts w:ascii="Garamond" w:eastAsia="Garamond" w:hAnsi="Garamond" w:cs="Garamond"/>
          <w:color w:val="000000" w:themeColor="text1"/>
          <w:sz w:val="24"/>
          <w:szCs w:val="24"/>
          <w:u w:val="single"/>
        </w:rPr>
        <w:t xml:space="preserve">inform caregivers about </w:t>
      </w:r>
      <w:r w:rsidRPr="76C27B1E">
        <w:rPr>
          <w:rFonts w:ascii="Garamond" w:eastAsia="Garamond" w:hAnsi="Garamond" w:cs="Garamond"/>
          <w:color w:val="000000" w:themeColor="text1"/>
          <w:sz w:val="24"/>
          <w:szCs w:val="24"/>
          <w:u w:val="single"/>
        </w:rPr>
        <w:t xml:space="preserve">the </w:t>
      </w:r>
      <w:r w:rsidR="425F2135" w:rsidRPr="76C27B1E">
        <w:rPr>
          <w:rFonts w:ascii="Garamond" w:eastAsia="Garamond" w:hAnsi="Garamond" w:cs="Garamond"/>
          <w:color w:val="000000" w:themeColor="text1"/>
          <w:sz w:val="24"/>
          <w:szCs w:val="24"/>
          <w:u w:val="single"/>
        </w:rPr>
        <w:t>transfer</w:t>
      </w:r>
      <w:r w:rsidR="6A9C1A30" w:rsidRPr="76C27B1E">
        <w:rPr>
          <w:rFonts w:ascii="Garamond" w:eastAsia="Garamond" w:hAnsi="Garamond" w:cs="Garamond"/>
          <w:color w:val="000000" w:themeColor="text1"/>
          <w:sz w:val="24"/>
          <w:szCs w:val="24"/>
          <w:u w:val="single"/>
        </w:rPr>
        <w:t xml:space="preserve"> or incentive amount</w:t>
      </w:r>
      <w:r w:rsidR="425F2135" w:rsidRPr="76C27B1E">
        <w:rPr>
          <w:rFonts w:ascii="Garamond" w:eastAsia="Garamond" w:hAnsi="Garamond" w:cs="Garamond"/>
          <w:color w:val="000000" w:themeColor="text1"/>
          <w:sz w:val="24"/>
          <w:szCs w:val="24"/>
          <w:u w:val="single"/>
        </w:rPr>
        <w:t xml:space="preserve"> </w:t>
      </w:r>
      <w:r w:rsidRPr="76C27B1E">
        <w:rPr>
          <w:rFonts w:ascii="Garamond" w:eastAsia="Garamond" w:hAnsi="Garamond" w:cs="Garamond"/>
          <w:color w:val="000000" w:themeColor="text1"/>
          <w:sz w:val="24"/>
          <w:szCs w:val="24"/>
          <w:u w:val="single"/>
        </w:rPr>
        <w:t xml:space="preserve">in the reminder text. </w:t>
      </w:r>
      <w:r w:rsidRPr="76C27B1E">
        <w:rPr>
          <w:rFonts w:ascii="Garamond" w:eastAsia="Garamond" w:hAnsi="Garamond" w:cs="Garamond"/>
          <w:color w:val="000000" w:themeColor="text1"/>
          <w:sz w:val="24"/>
          <w:szCs w:val="24"/>
        </w:rPr>
        <w:t>The concern was that caregivers who attended a clinic in a program area once might receive a text informing them of the top-up and then take their child to a nonprogram clinic for their next immunization and not receive a top-up and this would cause complaints and accusations of corruption.</w:t>
      </w:r>
      <w:r w:rsidR="1415F616" w:rsidRPr="76C27B1E">
        <w:rPr>
          <w:rFonts w:ascii="Garamond" w:eastAsia="Garamond" w:hAnsi="Garamond" w:cs="Garamond"/>
          <w:color w:val="000000" w:themeColor="text1"/>
          <w:sz w:val="24"/>
          <w:szCs w:val="24"/>
        </w:rPr>
        <w:t xml:space="preserve"> We would encourage IRD to send SMS reminders that do include the amount to be paid.</w:t>
      </w:r>
    </w:p>
    <w:p w14:paraId="1A52348E" w14:textId="3398DA13" w:rsidR="001A2257" w:rsidRPr="00C75D12" w:rsidRDefault="1DFE9F6F" w:rsidP="577E600F">
      <w:pPr>
        <w:pStyle w:val="ListParagraph"/>
        <w:numPr>
          <w:ilvl w:val="0"/>
          <w:numId w:val="16"/>
        </w:numPr>
        <w:spacing w:after="0" w:line="240" w:lineRule="auto"/>
        <w:jc w:val="both"/>
        <w:textAlignment w:val="baseline"/>
        <w:rPr>
          <w:rFonts w:ascii="Garamond" w:eastAsia="Garamond" w:hAnsi="Garamond" w:cs="Garamond"/>
          <w:color w:val="000000"/>
          <w:sz w:val="24"/>
          <w:szCs w:val="24"/>
        </w:rPr>
      </w:pPr>
      <w:r w:rsidRPr="76C27B1E">
        <w:rPr>
          <w:rFonts w:ascii="Garamond" w:eastAsia="Garamond" w:hAnsi="Garamond" w:cs="Garamond"/>
          <w:color w:val="000000" w:themeColor="text1"/>
          <w:sz w:val="24"/>
          <w:szCs w:val="24"/>
          <w:u w:val="single"/>
        </w:rPr>
        <w:t>The real value of the top-up payment was reduced by inflation.</w:t>
      </w:r>
      <w:r w:rsidRPr="76C27B1E">
        <w:rPr>
          <w:rFonts w:ascii="Garamond" w:eastAsia="Garamond" w:hAnsi="Garamond" w:cs="Garamond"/>
          <w:color w:val="000000" w:themeColor="text1"/>
          <w:sz w:val="24"/>
          <w:szCs w:val="24"/>
        </w:rPr>
        <w:t> </w:t>
      </w:r>
      <w:r w:rsidR="29F2DDDE" w:rsidRPr="76C27B1E">
        <w:rPr>
          <w:rFonts w:ascii="Garamond" w:eastAsia="Garamond" w:hAnsi="Garamond" w:cs="Garamond"/>
          <w:color w:val="000000" w:themeColor="text1"/>
          <w:sz w:val="24"/>
          <w:szCs w:val="24"/>
        </w:rPr>
        <w:t>The</w:t>
      </w:r>
      <w:r w:rsidR="4A137CC7" w:rsidRPr="76C27B1E">
        <w:rPr>
          <w:rFonts w:ascii="Garamond" w:eastAsia="Garamond" w:hAnsi="Garamond" w:cs="Garamond"/>
          <w:color w:val="000000" w:themeColor="text1"/>
          <w:sz w:val="24"/>
          <w:szCs w:val="24"/>
        </w:rPr>
        <w:t xml:space="preserve"> pilot study set the incentive</w:t>
      </w:r>
      <w:r w:rsidR="29F2DDDE" w:rsidRPr="76C27B1E">
        <w:rPr>
          <w:rFonts w:ascii="Garamond" w:eastAsia="Garamond" w:hAnsi="Garamond" w:cs="Garamond"/>
          <w:color w:val="000000" w:themeColor="text1"/>
          <w:sz w:val="24"/>
          <w:szCs w:val="24"/>
        </w:rPr>
        <w:t xml:space="preserve"> at </w:t>
      </w:r>
      <w:r w:rsidR="1425516C" w:rsidRPr="576CBB63">
        <w:rPr>
          <w:rFonts w:ascii="Garamond" w:eastAsia="Garamond" w:hAnsi="Garamond" w:cs="Garamond"/>
          <w:color w:val="000000" w:themeColor="text1"/>
          <w:sz w:val="24"/>
          <w:szCs w:val="24"/>
          <w:shd w:val="clear" w:color="auto" w:fill="E6E6E6"/>
        </w:rPr>
        <w:t>0.8</w:t>
      </w:r>
      <w:r w:rsidR="1425516C" w:rsidRPr="76C27B1E">
        <w:rPr>
          <w:rFonts w:ascii="Garamond" w:eastAsia="Garamond" w:hAnsi="Garamond" w:cs="Garamond"/>
          <w:color w:val="000000" w:themeColor="text1"/>
          <w:sz w:val="24"/>
          <w:szCs w:val="24"/>
        </w:rPr>
        <w:t xml:space="preserve"> dollars </w:t>
      </w:r>
      <w:r w:rsidR="3EF612B6" w:rsidRPr="76C27B1E">
        <w:rPr>
          <w:rFonts w:ascii="Garamond" w:eastAsia="Garamond" w:hAnsi="Garamond" w:cs="Garamond"/>
          <w:color w:val="000000" w:themeColor="text1"/>
          <w:sz w:val="24"/>
          <w:szCs w:val="24"/>
        </w:rPr>
        <w:t xml:space="preserve">for </w:t>
      </w:r>
      <w:r w:rsidR="29D43D41" w:rsidRPr="76C27B1E">
        <w:rPr>
          <w:rFonts w:ascii="Garamond" w:eastAsia="Garamond" w:hAnsi="Garamond" w:cs="Garamond"/>
          <w:color w:val="000000" w:themeColor="text1"/>
          <w:sz w:val="24"/>
          <w:szCs w:val="24"/>
        </w:rPr>
        <w:t xml:space="preserve">low </w:t>
      </w:r>
      <w:r w:rsidR="3EF612B6" w:rsidRPr="76C27B1E">
        <w:rPr>
          <w:rFonts w:ascii="Garamond" w:eastAsia="Garamond" w:hAnsi="Garamond" w:cs="Garamond"/>
          <w:color w:val="000000" w:themeColor="text1"/>
          <w:sz w:val="24"/>
          <w:szCs w:val="24"/>
        </w:rPr>
        <w:t>versus</w:t>
      </w:r>
      <w:r w:rsidR="29F2DDDE" w:rsidRPr="76C27B1E">
        <w:rPr>
          <w:rFonts w:ascii="Garamond" w:eastAsia="Garamond" w:hAnsi="Garamond" w:cs="Garamond"/>
          <w:color w:val="000000" w:themeColor="text1"/>
          <w:sz w:val="24"/>
          <w:szCs w:val="24"/>
        </w:rPr>
        <w:t xml:space="preserve"> </w:t>
      </w:r>
      <w:r w:rsidR="65248580" w:rsidRPr="576CBB63">
        <w:rPr>
          <w:rFonts w:ascii="Garamond" w:eastAsia="Garamond" w:hAnsi="Garamond" w:cs="Garamond"/>
          <w:color w:val="000000" w:themeColor="text1"/>
          <w:sz w:val="24"/>
          <w:szCs w:val="24"/>
          <w:shd w:val="clear" w:color="auto" w:fill="E6E6E6"/>
        </w:rPr>
        <w:t>11</w:t>
      </w:r>
      <w:r w:rsidR="65248580" w:rsidRPr="76C27B1E">
        <w:rPr>
          <w:rFonts w:ascii="Garamond" w:eastAsia="Garamond" w:hAnsi="Garamond" w:cs="Garamond"/>
          <w:color w:val="000000" w:themeColor="text1"/>
          <w:sz w:val="24"/>
          <w:szCs w:val="24"/>
        </w:rPr>
        <w:t xml:space="preserve"> dollars </w:t>
      </w:r>
      <w:r w:rsidR="29F2DDDE" w:rsidRPr="76C27B1E">
        <w:rPr>
          <w:rFonts w:ascii="Garamond" w:eastAsia="Garamond" w:hAnsi="Garamond" w:cs="Garamond"/>
          <w:color w:val="000000" w:themeColor="text1"/>
          <w:sz w:val="24"/>
          <w:szCs w:val="24"/>
        </w:rPr>
        <w:t xml:space="preserve">for </w:t>
      </w:r>
      <w:r w:rsidR="3827FA5E" w:rsidRPr="76C27B1E">
        <w:rPr>
          <w:rFonts w:ascii="Garamond" w:eastAsia="Garamond" w:hAnsi="Garamond" w:cs="Garamond"/>
          <w:color w:val="000000" w:themeColor="text1"/>
          <w:sz w:val="24"/>
          <w:szCs w:val="24"/>
        </w:rPr>
        <w:t xml:space="preserve">high </w:t>
      </w:r>
      <w:r w:rsidR="600860F9" w:rsidRPr="76C27B1E">
        <w:rPr>
          <w:rFonts w:ascii="Garamond" w:eastAsia="Garamond" w:hAnsi="Garamond" w:cs="Garamond"/>
          <w:color w:val="000000" w:themeColor="text1"/>
          <w:sz w:val="24"/>
          <w:szCs w:val="24"/>
        </w:rPr>
        <w:t>(</w:t>
      </w:r>
      <w:r w:rsidR="29F2DDDE" w:rsidRPr="76C27B1E">
        <w:rPr>
          <w:rFonts w:ascii="Garamond" w:eastAsia="Garamond" w:hAnsi="Garamond" w:cs="Garamond"/>
          <w:color w:val="000000" w:themeColor="text1"/>
          <w:sz w:val="24"/>
          <w:szCs w:val="24"/>
        </w:rPr>
        <w:t>Chander et al.</w:t>
      </w:r>
      <w:r w:rsidR="01172190" w:rsidRPr="76C27B1E">
        <w:rPr>
          <w:rFonts w:ascii="Garamond" w:eastAsia="Garamond" w:hAnsi="Garamond" w:cs="Garamond"/>
          <w:color w:val="000000" w:themeColor="text1"/>
          <w:sz w:val="24"/>
          <w:szCs w:val="24"/>
        </w:rPr>
        <w:t xml:space="preserve">, </w:t>
      </w:r>
      <w:r w:rsidR="29F2DDDE" w:rsidRPr="76C27B1E">
        <w:rPr>
          <w:rFonts w:ascii="Garamond" w:eastAsia="Garamond" w:hAnsi="Garamond" w:cs="Garamond"/>
          <w:color w:val="000000" w:themeColor="text1"/>
          <w:sz w:val="24"/>
          <w:szCs w:val="24"/>
        </w:rPr>
        <w:t>2022)</w:t>
      </w:r>
      <w:r w:rsidR="3E205EA4" w:rsidRPr="76C27B1E">
        <w:rPr>
          <w:rFonts w:ascii="Garamond" w:eastAsia="Garamond" w:hAnsi="Garamond" w:cs="Garamond"/>
          <w:color w:val="000000" w:themeColor="text1"/>
          <w:sz w:val="24"/>
          <w:szCs w:val="24"/>
        </w:rPr>
        <w:t xml:space="preserve">. </w:t>
      </w:r>
      <w:r w:rsidR="1F51F429" w:rsidRPr="76C27B1E">
        <w:rPr>
          <w:rFonts w:ascii="Garamond" w:eastAsia="Garamond" w:hAnsi="Garamond" w:cs="Garamond"/>
          <w:color w:val="000000" w:themeColor="text1"/>
          <w:sz w:val="24"/>
          <w:szCs w:val="24"/>
        </w:rPr>
        <w:t xml:space="preserve">For the scale-up, the </w:t>
      </w:r>
      <w:r w:rsidR="6434843B" w:rsidRPr="76C27B1E">
        <w:rPr>
          <w:rFonts w:ascii="Garamond" w:eastAsia="Garamond" w:hAnsi="Garamond" w:cs="Garamond"/>
          <w:color w:val="000000" w:themeColor="text1"/>
          <w:sz w:val="24"/>
          <w:szCs w:val="24"/>
        </w:rPr>
        <w:t xml:space="preserve">incentive amount rolled-in at the start of the program was </w:t>
      </w:r>
      <w:r w:rsidR="0D218FEC" w:rsidRPr="76C27B1E">
        <w:rPr>
          <w:rFonts w:ascii="Garamond" w:eastAsia="Garamond" w:hAnsi="Garamond" w:cs="Garamond"/>
          <w:color w:val="000000" w:themeColor="text1"/>
          <w:sz w:val="24"/>
          <w:szCs w:val="24"/>
        </w:rPr>
        <w:t>1.25 dolla</w:t>
      </w:r>
      <w:r w:rsidR="3E96893C" w:rsidRPr="76C27B1E">
        <w:rPr>
          <w:rFonts w:ascii="Garamond" w:eastAsia="Garamond" w:hAnsi="Garamond" w:cs="Garamond"/>
          <w:color w:val="000000" w:themeColor="text1"/>
          <w:sz w:val="24"/>
          <w:szCs w:val="24"/>
        </w:rPr>
        <w:t>r</w:t>
      </w:r>
      <w:r w:rsidR="0D218FEC" w:rsidRPr="76C27B1E">
        <w:rPr>
          <w:rFonts w:ascii="Garamond" w:eastAsia="Garamond" w:hAnsi="Garamond" w:cs="Garamond"/>
          <w:color w:val="000000" w:themeColor="text1"/>
          <w:sz w:val="24"/>
          <w:szCs w:val="24"/>
        </w:rPr>
        <w:t>s (</w:t>
      </w:r>
      <w:r w:rsidR="6434843B" w:rsidRPr="76C27B1E">
        <w:rPr>
          <w:rFonts w:ascii="Garamond" w:eastAsia="Garamond" w:hAnsi="Garamond" w:cs="Garamond"/>
          <w:color w:val="000000" w:themeColor="text1"/>
          <w:sz w:val="24"/>
          <w:szCs w:val="24"/>
        </w:rPr>
        <w:t>200 PKR</w:t>
      </w:r>
      <w:r w:rsidR="4B09752A" w:rsidRPr="76C27B1E">
        <w:rPr>
          <w:rFonts w:ascii="Garamond" w:eastAsia="Garamond" w:hAnsi="Garamond" w:cs="Garamond"/>
          <w:color w:val="000000" w:themeColor="text1"/>
          <w:sz w:val="24"/>
          <w:szCs w:val="24"/>
        </w:rPr>
        <w:t>)</w:t>
      </w:r>
      <w:r w:rsidR="6434843B" w:rsidRPr="76C27B1E">
        <w:rPr>
          <w:rFonts w:ascii="Garamond" w:eastAsia="Garamond" w:hAnsi="Garamond" w:cs="Garamond"/>
          <w:color w:val="000000" w:themeColor="text1"/>
          <w:sz w:val="24"/>
          <w:szCs w:val="24"/>
        </w:rPr>
        <w:t xml:space="preserve">. However, due to </w:t>
      </w:r>
      <w:r w:rsidR="443463C0" w:rsidRPr="76C27B1E">
        <w:rPr>
          <w:rFonts w:ascii="Garamond" w:eastAsia="Garamond" w:hAnsi="Garamond" w:cs="Garamond"/>
          <w:color w:val="000000" w:themeColor="text1"/>
          <w:sz w:val="24"/>
          <w:szCs w:val="24"/>
        </w:rPr>
        <w:t>an increase</w:t>
      </w:r>
      <w:r w:rsidR="6434843B" w:rsidRPr="76C27B1E">
        <w:rPr>
          <w:rFonts w:ascii="Garamond" w:eastAsia="Garamond" w:hAnsi="Garamond" w:cs="Garamond"/>
          <w:color w:val="000000" w:themeColor="text1"/>
          <w:sz w:val="24"/>
          <w:szCs w:val="24"/>
        </w:rPr>
        <w:t xml:space="preserve"> in inflation</w:t>
      </w:r>
      <w:r w:rsidR="59EC6EDD" w:rsidRPr="76C27B1E">
        <w:rPr>
          <w:rFonts w:ascii="Garamond" w:eastAsia="Garamond" w:hAnsi="Garamond" w:cs="Garamond"/>
          <w:color w:val="000000" w:themeColor="text1"/>
          <w:sz w:val="24"/>
          <w:szCs w:val="24"/>
        </w:rPr>
        <w:t>,</w:t>
      </w:r>
      <w:r w:rsidR="6434843B" w:rsidRPr="76C27B1E">
        <w:rPr>
          <w:rFonts w:ascii="Garamond" w:eastAsia="Garamond" w:hAnsi="Garamond" w:cs="Garamond"/>
          <w:color w:val="000000" w:themeColor="text1"/>
          <w:sz w:val="24"/>
          <w:szCs w:val="24"/>
        </w:rPr>
        <w:t xml:space="preserve"> the value of the amount declined.</w:t>
      </w:r>
      <w:r w:rsidR="6E986B89" w:rsidRPr="76C27B1E">
        <w:rPr>
          <w:rFonts w:ascii="Garamond" w:eastAsia="Garamond" w:hAnsi="Garamond" w:cs="Garamond"/>
          <w:color w:val="000000" w:themeColor="text1"/>
          <w:sz w:val="24"/>
          <w:szCs w:val="24"/>
        </w:rPr>
        <w:t xml:space="preserve"> </w:t>
      </w:r>
      <w:r w:rsidRPr="76C27B1E">
        <w:rPr>
          <w:rFonts w:ascii="Garamond" w:eastAsia="Garamond" w:hAnsi="Garamond" w:cs="Garamond"/>
          <w:color w:val="000000" w:themeColor="text1"/>
          <w:sz w:val="24"/>
          <w:szCs w:val="24"/>
        </w:rPr>
        <w:t>T</w:t>
      </w:r>
      <w:r w:rsidR="5A16BD8F" w:rsidRPr="76C27B1E">
        <w:rPr>
          <w:rFonts w:ascii="Garamond" w:eastAsia="Garamond" w:hAnsi="Garamond" w:cs="Garamond"/>
          <w:color w:val="000000" w:themeColor="text1"/>
          <w:sz w:val="24"/>
          <w:szCs w:val="24"/>
        </w:rPr>
        <w:t>he</w:t>
      </w:r>
      <w:r w:rsidRPr="76C27B1E">
        <w:rPr>
          <w:rFonts w:ascii="Garamond" w:eastAsia="Garamond" w:hAnsi="Garamond" w:cs="Garamond"/>
          <w:color w:val="000000" w:themeColor="text1"/>
          <w:sz w:val="24"/>
          <w:szCs w:val="24"/>
        </w:rPr>
        <w:t xml:space="preserve"> decline in the value </w:t>
      </w:r>
      <w:r w:rsidR="2314F9D9" w:rsidRPr="76C27B1E">
        <w:rPr>
          <w:rFonts w:ascii="Garamond" w:eastAsia="Garamond" w:hAnsi="Garamond" w:cs="Garamond"/>
          <w:color w:val="000000" w:themeColor="text1"/>
          <w:sz w:val="24"/>
          <w:szCs w:val="24"/>
        </w:rPr>
        <w:t xml:space="preserve">can be </w:t>
      </w:r>
      <w:r w:rsidR="2789A2A8" w:rsidRPr="76C27B1E">
        <w:rPr>
          <w:rFonts w:ascii="Garamond" w:eastAsia="Garamond" w:hAnsi="Garamond" w:cs="Garamond"/>
          <w:color w:val="000000" w:themeColor="text1"/>
          <w:sz w:val="24"/>
          <w:szCs w:val="24"/>
        </w:rPr>
        <w:t xml:space="preserve">attributed </w:t>
      </w:r>
      <w:r w:rsidR="2314F9D9" w:rsidRPr="76C27B1E">
        <w:rPr>
          <w:rFonts w:ascii="Garamond" w:eastAsia="Garamond" w:hAnsi="Garamond" w:cs="Garamond"/>
          <w:color w:val="000000" w:themeColor="text1"/>
          <w:sz w:val="24"/>
          <w:szCs w:val="24"/>
        </w:rPr>
        <w:t xml:space="preserve">to </w:t>
      </w:r>
      <w:r w:rsidR="253CDA8E" w:rsidRPr="76C27B1E">
        <w:rPr>
          <w:rFonts w:ascii="Garamond" w:eastAsia="Garamond" w:hAnsi="Garamond" w:cs="Garamond"/>
          <w:color w:val="000000" w:themeColor="text1"/>
          <w:sz w:val="24"/>
          <w:szCs w:val="24"/>
        </w:rPr>
        <w:t>the fall</w:t>
      </w:r>
      <w:r w:rsidR="2314F9D9" w:rsidRPr="76C27B1E">
        <w:rPr>
          <w:rFonts w:ascii="Garamond" w:eastAsia="Garamond" w:hAnsi="Garamond" w:cs="Garamond"/>
          <w:color w:val="000000" w:themeColor="text1"/>
          <w:sz w:val="24"/>
          <w:szCs w:val="24"/>
        </w:rPr>
        <w:t xml:space="preserve"> in </w:t>
      </w:r>
      <w:r w:rsidRPr="76C27B1E">
        <w:rPr>
          <w:rFonts w:ascii="Garamond" w:eastAsia="Garamond" w:hAnsi="Garamond" w:cs="Garamond"/>
          <w:color w:val="000000" w:themeColor="text1"/>
          <w:sz w:val="24"/>
          <w:szCs w:val="24"/>
        </w:rPr>
        <w:t xml:space="preserve">the </w:t>
      </w:r>
      <w:r w:rsidR="67FC4997" w:rsidRPr="76C27B1E">
        <w:rPr>
          <w:rFonts w:ascii="Garamond" w:eastAsia="Garamond" w:hAnsi="Garamond" w:cs="Garamond"/>
          <w:color w:val="000000" w:themeColor="text1"/>
          <w:sz w:val="24"/>
          <w:szCs w:val="24"/>
        </w:rPr>
        <w:t xml:space="preserve">value of </w:t>
      </w:r>
      <w:r w:rsidRPr="76C27B1E">
        <w:rPr>
          <w:rFonts w:ascii="Garamond" w:eastAsia="Garamond" w:hAnsi="Garamond" w:cs="Garamond"/>
          <w:color w:val="000000" w:themeColor="text1"/>
          <w:sz w:val="24"/>
          <w:szCs w:val="24"/>
        </w:rPr>
        <w:t xml:space="preserve">rupee and the rise in gas prices corresponding to a 27.6% increase in the consumer price index (CPI) from August 2021 to 2022. Furthermore, </w:t>
      </w:r>
      <w:r w:rsidR="02577974" w:rsidRPr="76C27B1E">
        <w:rPr>
          <w:rFonts w:ascii="Garamond" w:eastAsia="Garamond" w:hAnsi="Garamond" w:cs="Garamond"/>
          <w:color w:val="000000" w:themeColor="text1"/>
          <w:sz w:val="24"/>
          <w:szCs w:val="24"/>
        </w:rPr>
        <w:t xml:space="preserve">the </w:t>
      </w:r>
      <w:r w:rsidRPr="76C27B1E">
        <w:rPr>
          <w:rFonts w:ascii="Garamond" w:eastAsia="Garamond" w:hAnsi="Garamond" w:cs="Garamond"/>
          <w:color w:val="000000" w:themeColor="text1"/>
          <w:sz w:val="24"/>
          <w:szCs w:val="24"/>
        </w:rPr>
        <w:t>Pakistan Bureau of Statistics estimates show that transport costs have risen by 63.1% since August of last year (2021). </w:t>
      </w:r>
      <w:r w:rsidR="4CCE1FD0" w:rsidRPr="76C27B1E">
        <w:rPr>
          <w:rFonts w:ascii="Garamond" w:eastAsia="Garamond" w:hAnsi="Garamond" w:cs="Garamond"/>
          <w:color w:val="000000" w:themeColor="text1"/>
          <w:sz w:val="24"/>
          <w:szCs w:val="24"/>
        </w:rPr>
        <w:t xml:space="preserve"> </w:t>
      </w:r>
      <w:r w:rsidR="2503EC86" w:rsidRPr="76C27B1E">
        <w:rPr>
          <w:rFonts w:ascii="Garamond" w:eastAsia="Garamond" w:hAnsi="Garamond" w:cs="Garamond"/>
          <w:color w:val="000000" w:themeColor="text1"/>
          <w:sz w:val="24"/>
          <w:szCs w:val="24"/>
        </w:rPr>
        <w:t xml:space="preserve">In response to this, IRD </w:t>
      </w:r>
      <w:r w:rsidR="7E117787" w:rsidRPr="76C27B1E">
        <w:rPr>
          <w:rFonts w:ascii="Garamond" w:eastAsia="Garamond" w:hAnsi="Garamond" w:cs="Garamond"/>
          <w:color w:val="000000" w:themeColor="text1"/>
          <w:sz w:val="24"/>
          <w:szCs w:val="24"/>
        </w:rPr>
        <w:t xml:space="preserve">increased the incentive amount from 200 to 275 PKR </w:t>
      </w:r>
      <w:r w:rsidR="7A5BAA33" w:rsidRPr="76C27B1E">
        <w:rPr>
          <w:rFonts w:ascii="Garamond" w:eastAsia="Garamond" w:hAnsi="Garamond" w:cs="Garamond"/>
          <w:color w:val="000000" w:themeColor="text1"/>
          <w:sz w:val="24"/>
          <w:szCs w:val="24"/>
        </w:rPr>
        <w:t xml:space="preserve">(keeping constant dollar amount to 1.25 dollars) </w:t>
      </w:r>
      <w:r w:rsidR="7E117787" w:rsidRPr="76C27B1E">
        <w:rPr>
          <w:rFonts w:ascii="Garamond" w:eastAsia="Garamond" w:hAnsi="Garamond" w:cs="Garamond"/>
          <w:color w:val="000000" w:themeColor="text1"/>
          <w:sz w:val="24"/>
          <w:szCs w:val="24"/>
        </w:rPr>
        <w:t xml:space="preserve">with </w:t>
      </w:r>
      <w:r w:rsidR="68823926" w:rsidRPr="76C27B1E">
        <w:rPr>
          <w:rFonts w:ascii="Garamond" w:eastAsia="Garamond" w:hAnsi="Garamond" w:cs="Garamond"/>
          <w:color w:val="000000" w:themeColor="text1"/>
          <w:sz w:val="24"/>
          <w:szCs w:val="24"/>
        </w:rPr>
        <w:t xml:space="preserve">a </w:t>
      </w:r>
      <w:r w:rsidR="7E117787" w:rsidRPr="76C27B1E">
        <w:rPr>
          <w:rFonts w:ascii="Garamond" w:eastAsia="Garamond" w:hAnsi="Garamond" w:cs="Garamond"/>
          <w:color w:val="000000" w:themeColor="text1"/>
          <w:sz w:val="24"/>
          <w:szCs w:val="24"/>
        </w:rPr>
        <w:t xml:space="preserve">randomization </w:t>
      </w:r>
      <w:r w:rsidR="53D6F5E1" w:rsidRPr="76C27B1E">
        <w:rPr>
          <w:rFonts w:ascii="Garamond" w:eastAsia="Garamond" w:hAnsi="Garamond" w:cs="Garamond"/>
          <w:color w:val="000000" w:themeColor="text1"/>
          <w:sz w:val="24"/>
          <w:szCs w:val="24"/>
        </w:rPr>
        <w:t>order prescribed</w:t>
      </w:r>
      <w:r w:rsidR="7E117787" w:rsidRPr="76C27B1E">
        <w:rPr>
          <w:rFonts w:ascii="Garamond" w:eastAsia="Garamond" w:hAnsi="Garamond" w:cs="Garamond"/>
          <w:color w:val="000000" w:themeColor="text1"/>
          <w:sz w:val="24"/>
          <w:szCs w:val="24"/>
        </w:rPr>
        <w:t xml:space="preserve"> by the University of Chicago’s researchers. </w:t>
      </w:r>
    </w:p>
    <w:p w14:paraId="5EB6ED5F" w14:textId="078FD2BF" w:rsidR="001A2257" w:rsidRPr="001A2257" w:rsidRDefault="001A2257" w:rsidP="577E600F">
      <w:pPr>
        <w:spacing w:after="0" w:line="240" w:lineRule="auto"/>
        <w:jc w:val="both"/>
        <w:rPr>
          <w:rFonts w:ascii="Garamond" w:eastAsia="Garamond" w:hAnsi="Garamond" w:cs="Garamond"/>
          <w:color w:val="000000" w:themeColor="text1"/>
          <w:sz w:val="24"/>
          <w:szCs w:val="24"/>
        </w:rPr>
      </w:pPr>
    </w:p>
    <w:p w14:paraId="164AAE19" w14:textId="0F93E44E" w:rsidR="576CBB63" w:rsidRDefault="576CBB63" w:rsidP="576CBB63">
      <w:pPr>
        <w:spacing w:after="0" w:line="240" w:lineRule="auto"/>
        <w:rPr>
          <w:rFonts w:ascii="Garamond" w:eastAsia="Garamond" w:hAnsi="Garamond" w:cs="Garamond"/>
          <w:sz w:val="24"/>
          <w:szCs w:val="24"/>
        </w:rPr>
      </w:pPr>
    </w:p>
    <w:p w14:paraId="248180A8" w14:textId="396A2D62" w:rsidR="7921D933" w:rsidRDefault="7921D933">
      <w:r>
        <w:br w:type="page"/>
      </w:r>
    </w:p>
    <w:p w14:paraId="0D9A9BB6" w14:textId="77777777" w:rsidR="001A2257" w:rsidRPr="001A2257" w:rsidRDefault="340E823E" w:rsidP="576CBB63">
      <w:pPr>
        <w:spacing w:after="200" w:line="240" w:lineRule="auto"/>
        <w:jc w:val="both"/>
        <w:rPr>
          <w:rFonts w:ascii="Garamond" w:eastAsia="Garamond" w:hAnsi="Garamond" w:cs="Garamond"/>
          <w:sz w:val="24"/>
          <w:szCs w:val="24"/>
        </w:rPr>
      </w:pPr>
      <w:r w:rsidRPr="576CBB63">
        <w:rPr>
          <w:rFonts w:ascii="Garamond" w:eastAsia="Garamond" w:hAnsi="Garamond" w:cs="Garamond"/>
          <w:b/>
          <w:bCs/>
          <w:color w:val="000000" w:themeColor="text1"/>
          <w:sz w:val="24"/>
          <w:szCs w:val="24"/>
        </w:rPr>
        <w:lastRenderedPageBreak/>
        <w:t>Estimation Approach</w:t>
      </w:r>
    </w:p>
    <w:p w14:paraId="62AD3BBD" w14:textId="751ABD0D" w:rsidR="577E600F" w:rsidRDefault="6FDBA8E4" w:rsidP="7921D933">
      <w:pPr>
        <w:spacing w:after="240" w:line="240" w:lineRule="auto"/>
        <w:jc w:val="both"/>
        <w:rPr>
          <w:rFonts w:ascii="Garamond" w:eastAsia="Garamond" w:hAnsi="Garamond" w:cs="Garamond"/>
          <w:color w:val="000000" w:themeColor="text1"/>
          <w:sz w:val="24"/>
          <w:szCs w:val="24"/>
        </w:rPr>
      </w:pPr>
      <w:r w:rsidRPr="2C230140">
        <w:rPr>
          <w:rFonts w:ascii="Garamond" w:eastAsia="Garamond" w:hAnsi="Garamond" w:cs="Garamond"/>
          <w:color w:val="000000" w:themeColor="text1"/>
          <w:sz w:val="24"/>
          <w:szCs w:val="24"/>
        </w:rPr>
        <w:t xml:space="preserve">In this section, we briefly outline our econometric approach, including the intuition for choosing this approach. For a fuller discussion, including the full specification, see Chandir et al. </w:t>
      </w:r>
      <w:r w:rsidR="71D85600" w:rsidRPr="2C230140">
        <w:rPr>
          <w:rFonts w:ascii="Garamond" w:eastAsia="Garamond" w:hAnsi="Garamond" w:cs="Garamond"/>
          <w:color w:val="000000" w:themeColor="text1"/>
          <w:sz w:val="24"/>
          <w:szCs w:val="24"/>
        </w:rPr>
        <w:t>(</w:t>
      </w:r>
      <w:r w:rsidRPr="2C230140">
        <w:rPr>
          <w:rFonts w:ascii="Garamond" w:eastAsia="Garamond" w:hAnsi="Garamond" w:cs="Garamond"/>
          <w:color w:val="000000" w:themeColor="text1"/>
          <w:sz w:val="24"/>
          <w:szCs w:val="24"/>
        </w:rPr>
        <w:t>2024</w:t>
      </w:r>
      <w:r w:rsidR="3C3AAFAA" w:rsidRPr="2C230140">
        <w:rPr>
          <w:rFonts w:ascii="Garamond" w:eastAsia="Garamond" w:hAnsi="Garamond" w:cs="Garamond"/>
          <w:color w:val="000000" w:themeColor="text1"/>
          <w:sz w:val="24"/>
          <w:szCs w:val="24"/>
        </w:rPr>
        <w:t>)</w:t>
      </w:r>
      <w:r w:rsidRPr="2C230140">
        <w:rPr>
          <w:rFonts w:ascii="Garamond" w:eastAsia="Garamond" w:hAnsi="Garamond" w:cs="Garamond"/>
          <w:color w:val="000000" w:themeColor="text1"/>
          <w:sz w:val="24"/>
          <w:szCs w:val="24"/>
        </w:rPr>
        <w:t xml:space="preserve"> and the accompanying slides. Our estimation strategy leverages both random and quasi-random variation to increase the precision of the estimate and allow for the estimation of the long-run effect. We seek to address challenges for estimation, most of which lead to a reduction in statistical power and, thus, the precision of the estimated impact rather than bias. In other words, the challenges increase the risk that we find a null effect even though the true effect is different from zero. We introduce several techniques designed to increase precision. In one case, there is a tradeoff between precision and the potential for bias. In this case, we show results with and without the approach.</w:t>
      </w:r>
    </w:p>
    <w:p w14:paraId="5E860B7E" w14:textId="77777777" w:rsidR="001A2257" w:rsidRPr="001A2257" w:rsidRDefault="61A51C11" w:rsidP="576CBB63">
      <w:pPr>
        <w:spacing w:after="240" w:line="240" w:lineRule="auto"/>
        <w:jc w:val="both"/>
        <w:rPr>
          <w:rFonts w:ascii="Garamond" w:eastAsia="Garamond" w:hAnsi="Garamond" w:cs="Garamond"/>
          <w:sz w:val="24"/>
          <w:szCs w:val="24"/>
        </w:rPr>
      </w:pPr>
      <w:r w:rsidRPr="76C27B1E">
        <w:rPr>
          <w:rFonts w:ascii="Garamond" w:eastAsia="Garamond" w:hAnsi="Garamond" w:cs="Garamond"/>
          <w:b/>
          <w:bCs/>
          <w:color w:val="000000" w:themeColor="text1"/>
          <w:sz w:val="24"/>
          <w:szCs w:val="24"/>
          <w:shd w:val="clear" w:color="auto" w:fill="E6E6E6"/>
        </w:rPr>
        <w:t>Outcomes</w:t>
      </w:r>
    </w:p>
    <w:p w14:paraId="3F74663F" w14:textId="00985C95" w:rsidR="003A4D23" w:rsidRDefault="693CB410" w:rsidP="7921D933">
      <w:pPr>
        <w:spacing w:after="240" w:line="240" w:lineRule="auto"/>
        <w:jc w:val="both"/>
        <w:rPr>
          <w:rFonts w:ascii="Garamond" w:eastAsia="Garamond" w:hAnsi="Garamond" w:cs="Garamond"/>
          <w:color w:val="000000" w:themeColor="text1"/>
          <w:sz w:val="24"/>
          <w:szCs w:val="24"/>
        </w:rPr>
      </w:pPr>
      <w:r w:rsidRPr="577E600F">
        <w:rPr>
          <w:rFonts w:ascii="Garamond" w:eastAsia="Garamond" w:hAnsi="Garamond" w:cs="Garamond"/>
          <w:color w:val="000000"/>
          <w:sz w:val="24"/>
          <w:szCs w:val="24"/>
        </w:rPr>
        <w:t xml:space="preserve">We use </w:t>
      </w:r>
      <w:r w:rsidR="0D7E286D" w:rsidRPr="577E600F">
        <w:rPr>
          <w:rFonts w:ascii="Garamond" w:eastAsia="Garamond" w:hAnsi="Garamond" w:cs="Garamond"/>
          <w:color w:val="000000"/>
          <w:sz w:val="24"/>
          <w:szCs w:val="24"/>
        </w:rPr>
        <w:t xml:space="preserve">the </w:t>
      </w:r>
      <w:r w:rsidRPr="577E600F">
        <w:rPr>
          <w:rFonts w:ascii="Garamond" w:eastAsia="Garamond" w:hAnsi="Garamond" w:cs="Garamond"/>
          <w:color w:val="000000"/>
          <w:sz w:val="24"/>
          <w:szCs w:val="24"/>
        </w:rPr>
        <w:t xml:space="preserve">log of the number of </w:t>
      </w:r>
      <w:r w:rsidR="0D7E286D" w:rsidRPr="577E600F">
        <w:rPr>
          <w:rFonts w:ascii="Garamond" w:eastAsia="Garamond" w:hAnsi="Garamond" w:cs="Garamond"/>
          <w:color w:val="000000"/>
          <w:sz w:val="24"/>
          <w:szCs w:val="24"/>
        </w:rPr>
        <w:t>Penta</w:t>
      </w:r>
      <w:r w:rsidR="381362BF" w:rsidRPr="577E600F">
        <w:rPr>
          <w:rFonts w:ascii="Garamond" w:eastAsia="Garamond" w:hAnsi="Garamond" w:cs="Garamond"/>
          <w:color w:val="000000"/>
          <w:sz w:val="24"/>
          <w:szCs w:val="24"/>
        </w:rPr>
        <w:t>valent</w:t>
      </w:r>
      <w:r w:rsidR="0D7E286D" w:rsidRPr="577E600F">
        <w:rPr>
          <w:rFonts w:ascii="Garamond" w:eastAsia="Garamond" w:hAnsi="Garamond" w:cs="Garamond"/>
          <w:color w:val="000000"/>
          <w:sz w:val="24"/>
          <w:szCs w:val="24"/>
        </w:rPr>
        <w:t>-1 and Measles-1 vaccines as our main outcome variables</w:t>
      </w:r>
      <w:r w:rsidR="79FD37C0" w:rsidRPr="577E600F">
        <w:rPr>
          <w:rFonts w:ascii="Garamond" w:eastAsia="Garamond" w:hAnsi="Garamond" w:cs="Garamond"/>
          <w:color w:val="000000"/>
          <w:sz w:val="24"/>
          <w:szCs w:val="24"/>
        </w:rPr>
        <w:t>,</w:t>
      </w:r>
      <w:r w:rsidR="0D7E286D" w:rsidRPr="577E600F">
        <w:rPr>
          <w:rFonts w:ascii="Garamond" w:eastAsia="Garamond" w:hAnsi="Garamond" w:cs="Garamond"/>
          <w:color w:val="000000"/>
          <w:sz w:val="24"/>
          <w:szCs w:val="24"/>
        </w:rPr>
        <w:t xml:space="preserve"> although we also show results for other vaccines.</w:t>
      </w:r>
      <w:r w:rsidR="15BD2CD2" w:rsidRPr="577E600F">
        <w:rPr>
          <w:rFonts w:ascii="Garamond" w:eastAsia="Garamond" w:hAnsi="Garamond" w:cs="Garamond"/>
          <w:color w:val="000000"/>
          <w:sz w:val="24"/>
          <w:szCs w:val="24"/>
        </w:rPr>
        <w:t xml:space="preserve"> Penta</w:t>
      </w:r>
      <w:r w:rsidR="3E0CA4BE" w:rsidRPr="577E600F">
        <w:rPr>
          <w:rFonts w:ascii="Garamond" w:eastAsia="Garamond" w:hAnsi="Garamond" w:cs="Garamond"/>
          <w:color w:val="000000"/>
          <w:sz w:val="24"/>
          <w:szCs w:val="24"/>
        </w:rPr>
        <w:t>valent</w:t>
      </w:r>
      <w:r w:rsidR="15BD2CD2" w:rsidRPr="577E600F">
        <w:rPr>
          <w:rFonts w:ascii="Garamond" w:eastAsia="Garamond" w:hAnsi="Garamond" w:cs="Garamond"/>
          <w:color w:val="000000"/>
          <w:sz w:val="24"/>
          <w:szCs w:val="24"/>
        </w:rPr>
        <w:t>-1 and Measles-1 were prespecified as our key outcomes of interest.</w:t>
      </w:r>
      <w:r w:rsidR="00784628" w:rsidRPr="577E600F">
        <w:rPr>
          <w:rStyle w:val="FootnoteReference"/>
          <w:rFonts w:ascii="Garamond" w:eastAsia="Garamond" w:hAnsi="Garamond" w:cs="Garamond"/>
          <w:color w:val="000000"/>
          <w:sz w:val="24"/>
          <w:szCs w:val="24"/>
        </w:rPr>
        <w:footnoteReference w:id="3"/>
      </w:r>
      <w:r w:rsidR="0D7E286D" w:rsidRPr="577E600F">
        <w:rPr>
          <w:rFonts w:ascii="Garamond" w:eastAsia="Garamond" w:hAnsi="Garamond" w:cs="Garamond"/>
          <w:color w:val="000000"/>
          <w:sz w:val="24"/>
          <w:szCs w:val="24"/>
        </w:rPr>
        <w:t xml:space="preserve"> </w:t>
      </w:r>
      <w:r w:rsidR="0C813A7F" w:rsidRPr="577E600F">
        <w:rPr>
          <w:rFonts w:ascii="Garamond" w:eastAsia="Garamond" w:hAnsi="Garamond" w:cs="Garamond"/>
          <w:color w:val="000000"/>
          <w:sz w:val="24"/>
          <w:szCs w:val="24"/>
        </w:rPr>
        <w:t xml:space="preserve">We do not use the vaccine rate as </w:t>
      </w:r>
      <w:r w:rsidR="2FE19347" w:rsidRPr="577E600F">
        <w:rPr>
          <w:rFonts w:ascii="Garamond" w:eastAsia="Garamond" w:hAnsi="Garamond" w:cs="Garamond"/>
          <w:color w:val="000000"/>
          <w:sz w:val="24"/>
          <w:szCs w:val="24"/>
        </w:rPr>
        <w:t xml:space="preserve">our main specification as </w:t>
      </w:r>
      <w:r w:rsidR="0C813A7F" w:rsidRPr="577E600F">
        <w:rPr>
          <w:rFonts w:ascii="Garamond" w:eastAsia="Garamond" w:hAnsi="Garamond" w:cs="Garamond"/>
          <w:color w:val="000000"/>
          <w:sz w:val="24"/>
          <w:szCs w:val="24"/>
        </w:rPr>
        <w:t xml:space="preserve">we do not have accurate and recent data for the number of children </w:t>
      </w:r>
      <w:r w:rsidR="0987D624" w:rsidRPr="577E600F">
        <w:rPr>
          <w:rFonts w:ascii="Garamond" w:eastAsia="Garamond" w:hAnsi="Garamond" w:cs="Garamond"/>
          <w:color w:val="000000"/>
          <w:sz w:val="24"/>
          <w:szCs w:val="24"/>
        </w:rPr>
        <w:t xml:space="preserve">under </w:t>
      </w:r>
      <w:r w:rsidR="0C813A7F" w:rsidRPr="577E600F">
        <w:rPr>
          <w:rFonts w:ascii="Garamond" w:eastAsia="Garamond" w:hAnsi="Garamond" w:cs="Garamond"/>
          <w:color w:val="000000"/>
          <w:sz w:val="24"/>
          <w:szCs w:val="24"/>
        </w:rPr>
        <w:t>the age of 2</w:t>
      </w:r>
      <w:r w:rsidR="52E50D5D" w:rsidRPr="577E600F">
        <w:rPr>
          <w:rFonts w:ascii="Garamond" w:eastAsia="Garamond" w:hAnsi="Garamond" w:cs="Garamond"/>
          <w:color w:val="000000"/>
          <w:sz w:val="24"/>
          <w:szCs w:val="24"/>
        </w:rPr>
        <w:t xml:space="preserve"> (census and birth records are not accurate)</w:t>
      </w:r>
      <w:r w:rsidR="0C813A7F" w:rsidRPr="577E600F">
        <w:rPr>
          <w:rFonts w:ascii="Garamond" w:eastAsia="Garamond" w:hAnsi="Garamond" w:cs="Garamond"/>
          <w:color w:val="000000"/>
          <w:sz w:val="24"/>
          <w:szCs w:val="24"/>
        </w:rPr>
        <w:t xml:space="preserve">. </w:t>
      </w:r>
      <w:r w:rsidR="7BF6813B" w:rsidRPr="577E600F">
        <w:rPr>
          <w:rFonts w:ascii="Garamond" w:eastAsia="Garamond" w:hAnsi="Garamond" w:cs="Garamond"/>
          <w:color w:val="000000"/>
          <w:sz w:val="24"/>
          <w:szCs w:val="24"/>
        </w:rPr>
        <w:t>In addition,</w:t>
      </w:r>
      <w:r w:rsidR="0C813A7F" w:rsidRPr="577E600F">
        <w:rPr>
          <w:rFonts w:ascii="Garamond" w:eastAsia="Garamond" w:hAnsi="Garamond" w:cs="Garamond"/>
          <w:color w:val="000000"/>
          <w:sz w:val="24"/>
          <w:szCs w:val="24"/>
        </w:rPr>
        <w:t xml:space="preserve"> </w:t>
      </w:r>
      <w:r w:rsidR="05DA55BD" w:rsidRPr="577E600F">
        <w:rPr>
          <w:rFonts w:ascii="Garamond" w:eastAsia="Garamond" w:hAnsi="Garamond" w:cs="Garamond"/>
          <w:color w:val="000000"/>
          <w:sz w:val="24"/>
          <w:szCs w:val="24"/>
        </w:rPr>
        <w:t xml:space="preserve">children may come from other towns to be vaccinated </w:t>
      </w:r>
      <w:r w:rsidR="553FCF23" w:rsidRPr="577E600F">
        <w:rPr>
          <w:rFonts w:ascii="Garamond" w:eastAsia="Garamond" w:hAnsi="Garamond" w:cs="Garamond"/>
          <w:color w:val="000000"/>
          <w:sz w:val="24"/>
          <w:szCs w:val="24"/>
        </w:rPr>
        <w:t xml:space="preserve">making it unclear what the correct denominator should be for a specific clinic. </w:t>
      </w:r>
      <w:r w:rsidR="79A0B722" w:rsidRPr="76C27B1E">
        <w:rPr>
          <w:rFonts w:ascii="Garamond" w:eastAsia="Garamond" w:hAnsi="Garamond" w:cs="Garamond"/>
          <w:color w:val="000000" w:themeColor="text1"/>
          <w:sz w:val="24"/>
          <w:szCs w:val="24"/>
        </w:rPr>
        <w:t>However, we translate our findings into changes in vaccine rates by combining our findings with other surveys that estimate vaccination rates in Sindh.</w:t>
      </w:r>
    </w:p>
    <w:p w14:paraId="0237FEE8" w14:textId="064A695B" w:rsidR="00C35CDB" w:rsidRPr="000A5F13" w:rsidRDefault="07A4020F" w:rsidP="576CBB63">
      <w:pPr>
        <w:spacing w:after="240" w:line="240" w:lineRule="auto"/>
        <w:jc w:val="both"/>
        <w:rPr>
          <w:rFonts w:ascii="Garamond" w:eastAsia="Garamond" w:hAnsi="Garamond" w:cs="Garamond"/>
          <w:color w:val="000000"/>
          <w:sz w:val="24"/>
          <w:szCs w:val="24"/>
          <w:u w:val="single"/>
        </w:rPr>
      </w:pPr>
      <w:r w:rsidRPr="76C27B1E">
        <w:rPr>
          <w:rFonts w:ascii="Garamond" w:eastAsia="Garamond" w:hAnsi="Garamond" w:cs="Garamond"/>
          <w:b/>
          <w:bCs/>
          <w:color w:val="000000" w:themeColor="text1"/>
          <w:sz w:val="24"/>
          <w:szCs w:val="24"/>
          <w:shd w:val="clear" w:color="auto" w:fill="E6E6E6"/>
        </w:rPr>
        <w:t>Town level estimation</w:t>
      </w:r>
      <w:r w:rsidR="760A1FF0" w:rsidRPr="76C27B1E">
        <w:rPr>
          <w:rFonts w:ascii="Garamond" w:eastAsia="Garamond" w:hAnsi="Garamond" w:cs="Garamond"/>
          <w:b/>
          <w:bCs/>
          <w:color w:val="000000" w:themeColor="text1"/>
          <w:sz w:val="24"/>
          <w:szCs w:val="24"/>
          <w:shd w:val="clear" w:color="auto" w:fill="E6E6E6"/>
        </w:rPr>
        <w:t>: balanced panel Callaway Sant’Anna with Bayesian Smoothing</w:t>
      </w:r>
    </w:p>
    <w:p w14:paraId="18CFBC45" w14:textId="3ACC1308" w:rsidR="00560968" w:rsidRDefault="1DD9870E" w:rsidP="576CBB63">
      <w:pPr>
        <w:shd w:val="clear" w:color="auto" w:fill="FFFFFF" w:themeFill="background1"/>
        <w:spacing w:after="240" w:line="240" w:lineRule="auto"/>
        <w:jc w:val="both"/>
        <w:rPr>
          <w:rFonts w:ascii="Garamond" w:eastAsia="Garamond" w:hAnsi="Garamond" w:cs="Garamond"/>
          <w:color w:val="000000"/>
          <w:sz w:val="24"/>
          <w:szCs w:val="24"/>
        </w:rPr>
      </w:pPr>
      <w:r w:rsidRPr="2C230140">
        <w:rPr>
          <w:rFonts w:ascii="Garamond" w:eastAsia="Garamond" w:hAnsi="Garamond" w:cs="Garamond"/>
          <w:color w:val="000000" w:themeColor="text1"/>
          <w:sz w:val="24"/>
          <w:szCs w:val="24"/>
        </w:rPr>
        <w:t>While we have random variation in timing of roll-in within the 7 districts selected for the program, we also know the algorithm by which the 7 districts were selected and exploit this to estimate the impact of the program even after all treatment districts have completed their roll-in (7 months). The 7 districts were chosen for inclusion if they fell in the bottom 20</w:t>
      </w:r>
      <w:r w:rsidRPr="2C230140">
        <w:rPr>
          <w:rFonts w:ascii="Garamond" w:eastAsia="Garamond" w:hAnsi="Garamond" w:cs="Garamond"/>
          <w:color w:val="000000" w:themeColor="text1"/>
          <w:sz w:val="24"/>
          <w:szCs w:val="24"/>
          <w:vertAlign w:val="superscript"/>
        </w:rPr>
        <w:t>th</w:t>
      </w:r>
      <w:r w:rsidRPr="2C230140">
        <w:rPr>
          <w:rFonts w:ascii="Garamond" w:eastAsia="Garamond" w:hAnsi="Garamond" w:cs="Garamond"/>
          <w:color w:val="000000" w:themeColor="text1"/>
          <w:sz w:val="24"/>
          <w:szCs w:val="24"/>
        </w:rPr>
        <w:t xml:space="preserve"> percentile for Penta</w:t>
      </w:r>
      <w:r w:rsidR="7459FADC" w:rsidRPr="2C230140">
        <w:rPr>
          <w:rFonts w:ascii="Garamond" w:eastAsia="Garamond" w:hAnsi="Garamond" w:cs="Garamond"/>
          <w:color w:val="000000" w:themeColor="text1"/>
          <w:sz w:val="24"/>
          <w:szCs w:val="24"/>
        </w:rPr>
        <w:t>valent</w:t>
      </w:r>
      <w:r w:rsidRPr="2C230140">
        <w:rPr>
          <w:rFonts w:ascii="Garamond" w:eastAsia="Garamond" w:hAnsi="Garamond" w:cs="Garamond"/>
          <w:color w:val="000000" w:themeColor="text1"/>
          <w:sz w:val="24"/>
          <w:szCs w:val="24"/>
        </w:rPr>
        <w:t>-3 or Measles-1 based on coverage rates calculated at the start of September 2021 (more details of the selection process can be found in the annex</w:t>
      </w:r>
      <w:r w:rsidR="57B923B4" w:rsidRPr="2C230140">
        <w:rPr>
          <w:rFonts w:ascii="Garamond" w:eastAsia="Garamond" w:hAnsi="Garamond" w:cs="Garamond"/>
          <w:color w:val="000000" w:themeColor="text1"/>
          <w:sz w:val="24"/>
          <w:szCs w:val="24"/>
        </w:rPr>
        <w:t>)</w:t>
      </w:r>
      <w:r w:rsidRPr="2C230140">
        <w:rPr>
          <w:rFonts w:ascii="Garamond" w:eastAsia="Garamond" w:hAnsi="Garamond" w:cs="Garamond"/>
          <w:color w:val="000000" w:themeColor="text1"/>
          <w:sz w:val="24"/>
          <w:szCs w:val="24"/>
        </w:rPr>
        <w:t xml:space="preserve">. Both the specific vaccines and date of calculation were somewhat arbitrary: using different vaccines and dates would have led to a different 7 districts being </w:t>
      </w:r>
      <w:r w:rsidR="03DF9F83" w:rsidRPr="2C230140">
        <w:rPr>
          <w:rFonts w:ascii="Garamond" w:eastAsia="Garamond" w:hAnsi="Garamond" w:cs="Garamond"/>
          <w:color w:val="000000" w:themeColor="text1"/>
          <w:sz w:val="24"/>
          <w:szCs w:val="24"/>
        </w:rPr>
        <w:t>selected for the program</w:t>
      </w:r>
      <w:r w:rsidRPr="2C230140">
        <w:rPr>
          <w:rFonts w:ascii="Garamond" w:eastAsia="Garamond" w:hAnsi="Garamond" w:cs="Garamond"/>
          <w:color w:val="000000" w:themeColor="text1"/>
          <w:sz w:val="24"/>
          <w:szCs w:val="24"/>
        </w:rPr>
        <w:t xml:space="preserve">. Permuting over many different plausible selection rules we estimate the probability a district was included in the program: overall 5 additional districts had a more than </w:t>
      </w:r>
      <w:r w:rsidR="72F6AF6D" w:rsidRPr="2C230140">
        <w:rPr>
          <w:rFonts w:ascii="Garamond" w:eastAsia="Garamond" w:hAnsi="Garamond" w:cs="Garamond"/>
          <w:color w:val="000000" w:themeColor="text1"/>
          <w:sz w:val="24"/>
          <w:szCs w:val="24"/>
        </w:rPr>
        <w:t>40%</w:t>
      </w:r>
      <w:r w:rsidR="6AA1296B" w:rsidRPr="2C230140">
        <w:rPr>
          <w:rFonts w:ascii="Garamond" w:eastAsia="Garamond" w:hAnsi="Garamond" w:cs="Garamond"/>
          <w:color w:val="000000" w:themeColor="text1"/>
          <w:sz w:val="24"/>
          <w:szCs w:val="24"/>
        </w:rPr>
        <w:t xml:space="preserve"> </w:t>
      </w:r>
      <w:r w:rsidRPr="2C230140">
        <w:rPr>
          <w:rFonts w:ascii="Garamond" w:eastAsia="Garamond" w:hAnsi="Garamond" w:cs="Garamond"/>
          <w:color w:val="000000" w:themeColor="text1"/>
          <w:sz w:val="24"/>
          <w:szCs w:val="24"/>
        </w:rPr>
        <w:t>percent chance of being included in the program. In our estimation</w:t>
      </w:r>
      <w:r w:rsidR="5D0F5F94" w:rsidRPr="2C230140">
        <w:rPr>
          <w:rFonts w:ascii="Garamond" w:eastAsia="Garamond" w:hAnsi="Garamond" w:cs="Garamond"/>
          <w:color w:val="000000" w:themeColor="text1"/>
          <w:sz w:val="24"/>
          <w:szCs w:val="24"/>
        </w:rPr>
        <w:t>,</w:t>
      </w:r>
      <w:r w:rsidRPr="2C230140">
        <w:rPr>
          <w:rFonts w:ascii="Garamond" w:eastAsia="Garamond" w:hAnsi="Garamond" w:cs="Garamond"/>
          <w:color w:val="000000" w:themeColor="text1"/>
          <w:sz w:val="24"/>
          <w:szCs w:val="24"/>
        </w:rPr>
        <w:t xml:space="preserve"> towns from each district are weighted by the probability of being in the randomization. The 5 districts that could have been in the program but were not act as controls that allow us to estimate impact beyond 7 months.  </w:t>
      </w:r>
    </w:p>
    <w:p w14:paraId="3A17F331" w14:textId="184E59DB" w:rsidR="007A763A" w:rsidRDefault="2D066588" w:rsidP="576CBB63">
      <w:pPr>
        <w:spacing w:after="240" w:line="240" w:lineRule="auto"/>
        <w:jc w:val="both"/>
        <w:rPr>
          <w:rFonts w:ascii="Garamond" w:eastAsia="Garamond" w:hAnsi="Garamond" w:cs="Garamond"/>
          <w:color w:val="000000" w:themeColor="text1"/>
          <w:sz w:val="24"/>
          <w:szCs w:val="24"/>
        </w:rPr>
      </w:pPr>
      <w:r w:rsidRPr="577E600F">
        <w:rPr>
          <w:rFonts w:ascii="Garamond" w:eastAsia="Garamond" w:hAnsi="Garamond" w:cs="Garamond"/>
          <w:color w:val="000000"/>
          <w:sz w:val="24"/>
          <w:szCs w:val="24"/>
        </w:rPr>
        <w:t xml:space="preserve">As </w:t>
      </w:r>
      <w:r w:rsidR="3208977A" w:rsidRPr="577E600F">
        <w:rPr>
          <w:rFonts w:ascii="Garamond" w:eastAsia="Garamond" w:hAnsi="Garamond" w:cs="Garamond"/>
          <w:color w:val="000000"/>
          <w:sz w:val="24"/>
          <w:szCs w:val="24"/>
        </w:rPr>
        <w:t xml:space="preserve">different districts were rolled in at different times, </w:t>
      </w:r>
      <w:r w:rsidRPr="577E600F">
        <w:rPr>
          <w:rFonts w:ascii="Garamond" w:eastAsia="Garamond" w:hAnsi="Garamond" w:cs="Garamond"/>
          <w:color w:val="000000"/>
          <w:sz w:val="24"/>
          <w:szCs w:val="24"/>
        </w:rPr>
        <w:t xml:space="preserve">we use </w:t>
      </w:r>
      <w:r w:rsidR="69FE846E" w:rsidRPr="577E600F">
        <w:rPr>
          <w:rFonts w:ascii="Garamond" w:eastAsia="Garamond" w:hAnsi="Garamond" w:cs="Garamond"/>
          <w:color w:val="000000"/>
          <w:sz w:val="24"/>
          <w:szCs w:val="24"/>
        </w:rPr>
        <w:t>a balanced panel</w:t>
      </w:r>
      <w:r w:rsidR="00EB2417" w:rsidRPr="577E600F">
        <w:rPr>
          <w:rStyle w:val="FootnoteReference"/>
          <w:rFonts w:ascii="Garamond" w:eastAsia="Garamond" w:hAnsi="Garamond" w:cs="Garamond"/>
          <w:color w:val="000000"/>
          <w:sz w:val="24"/>
          <w:szCs w:val="24"/>
        </w:rPr>
        <w:footnoteReference w:id="4"/>
      </w:r>
      <w:r w:rsidR="69FE846E" w:rsidRPr="577E600F">
        <w:rPr>
          <w:rFonts w:ascii="Garamond" w:eastAsia="Garamond" w:hAnsi="Garamond" w:cs="Garamond"/>
          <w:color w:val="000000"/>
          <w:sz w:val="24"/>
          <w:szCs w:val="24"/>
        </w:rPr>
        <w:t xml:space="preserve"> and </w:t>
      </w:r>
      <w:r w:rsidR="52D0A97E" w:rsidRPr="577E600F">
        <w:rPr>
          <w:rFonts w:ascii="Garamond" w:eastAsia="Garamond" w:hAnsi="Garamond" w:cs="Garamond"/>
          <w:color w:val="000000"/>
          <w:sz w:val="24"/>
          <w:szCs w:val="24"/>
        </w:rPr>
        <w:t xml:space="preserve">the </w:t>
      </w:r>
      <w:r w:rsidRPr="577E600F">
        <w:rPr>
          <w:rFonts w:ascii="Garamond" w:eastAsia="Garamond" w:hAnsi="Garamond" w:cs="Garamond"/>
          <w:color w:val="000000"/>
          <w:sz w:val="24"/>
          <w:szCs w:val="24"/>
        </w:rPr>
        <w:t xml:space="preserve">Callaway Sant’Anna </w:t>
      </w:r>
      <w:r w:rsidR="52D0A97E" w:rsidRPr="577E600F">
        <w:rPr>
          <w:rFonts w:ascii="Garamond" w:eastAsia="Garamond" w:hAnsi="Garamond" w:cs="Garamond"/>
          <w:color w:val="000000"/>
          <w:sz w:val="24"/>
          <w:szCs w:val="24"/>
        </w:rPr>
        <w:t xml:space="preserve">difference-in-difference approach </w:t>
      </w:r>
      <w:r w:rsidR="32B1F9D3" w:rsidRPr="577E600F">
        <w:rPr>
          <w:rFonts w:ascii="Garamond" w:eastAsia="Garamond" w:hAnsi="Garamond" w:cs="Garamond"/>
          <w:color w:val="000000"/>
          <w:sz w:val="24"/>
          <w:szCs w:val="24"/>
        </w:rPr>
        <w:t>which</w:t>
      </w:r>
      <w:r w:rsidR="01B0C7F5" w:rsidRPr="577E600F">
        <w:rPr>
          <w:rFonts w:ascii="Garamond" w:eastAsia="Garamond" w:hAnsi="Garamond" w:cs="Garamond"/>
          <w:color w:val="000000"/>
          <w:sz w:val="24"/>
          <w:szCs w:val="24"/>
        </w:rPr>
        <w:t xml:space="preserve"> </w:t>
      </w:r>
      <w:r w:rsidR="266E8F81" w:rsidRPr="577E600F">
        <w:rPr>
          <w:rFonts w:ascii="Garamond" w:eastAsia="Garamond" w:hAnsi="Garamond" w:cs="Garamond"/>
          <w:color w:val="000000"/>
          <w:sz w:val="24"/>
          <w:szCs w:val="24"/>
        </w:rPr>
        <w:t xml:space="preserve">separately </w:t>
      </w:r>
      <w:r w:rsidR="01B0C7F5" w:rsidRPr="577E600F">
        <w:rPr>
          <w:rFonts w:ascii="Garamond" w:eastAsia="Garamond" w:hAnsi="Garamond" w:cs="Garamond"/>
          <w:color w:val="000000"/>
          <w:sz w:val="24"/>
          <w:szCs w:val="24"/>
        </w:rPr>
        <w:t>estimate</w:t>
      </w:r>
      <w:r w:rsidR="266E8F81" w:rsidRPr="577E600F">
        <w:rPr>
          <w:rFonts w:ascii="Garamond" w:eastAsia="Garamond" w:hAnsi="Garamond" w:cs="Garamond"/>
          <w:color w:val="000000"/>
          <w:sz w:val="24"/>
          <w:szCs w:val="24"/>
        </w:rPr>
        <w:t>s</w:t>
      </w:r>
      <w:r w:rsidR="01B0C7F5" w:rsidRPr="577E600F">
        <w:rPr>
          <w:rFonts w:ascii="Garamond" w:eastAsia="Garamond" w:hAnsi="Garamond" w:cs="Garamond"/>
          <w:color w:val="000000"/>
          <w:sz w:val="24"/>
          <w:szCs w:val="24"/>
        </w:rPr>
        <w:t xml:space="preserve"> </w:t>
      </w:r>
      <w:r w:rsidR="266E8F81" w:rsidRPr="577E600F">
        <w:rPr>
          <w:rFonts w:ascii="Garamond" w:eastAsia="Garamond" w:hAnsi="Garamond" w:cs="Garamond"/>
          <w:color w:val="000000"/>
          <w:sz w:val="24"/>
          <w:szCs w:val="24"/>
        </w:rPr>
        <w:t xml:space="preserve">the </w:t>
      </w:r>
      <w:r w:rsidR="01B0C7F5" w:rsidRPr="577E600F">
        <w:rPr>
          <w:rFonts w:ascii="Garamond" w:eastAsia="Garamond" w:hAnsi="Garamond" w:cs="Garamond"/>
          <w:color w:val="000000"/>
          <w:sz w:val="24"/>
          <w:szCs w:val="24"/>
        </w:rPr>
        <w:t>impact</w:t>
      </w:r>
      <w:r w:rsidR="32B1F9D3" w:rsidRPr="577E600F">
        <w:rPr>
          <w:rFonts w:ascii="Garamond" w:eastAsia="Garamond" w:hAnsi="Garamond" w:cs="Garamond"/>
          <w:color w:val="000000"/>
          <w:sz w:val="24"/>
          <w:szCs w:val="24"/>
        </w:rPr>
        <w:t xml:space="preserve"> of a change in </w:t>
      </w:r>
      <w:r w:rsidR="32B1F9D3" w:rsidRPr="577E600F">
        <w:rPr>
          <w:rFonts w:ascii="Garamond" w:eastAsia="Garamond" w:hAnsi="Garamond" w:cs="Garamond"/>
          <w:color w:val="000000"/>
          <w:sz w:val="24"/>
          <w:szCs w:val="24"/>
        </w:rPr>
        <w:lastRenderedPageBreak/>
        <w:t xml:space="preserve">policy </w:t>
      </w:r>
      <w:r w:rsidR="266E8F81" w:rsidRPr="577E600F">
        <w:rPr>
          <w:rFonts w:ascii="Garamond" w:eastAsia="Garamond" w:hAnsi="Garamond" w:cs="Garamond"/>
          <w:color w:val="000000"/>
          <w:sz w:val="24"/>
          <w:szCs w:val="24"/>
        </w:rPr>
        <w:t xml:space="preserve">for </w:t>
      </w:r>
      <w:r w:rsidR="0F172E18" w:rsidRPr="577E600F">
        <w:rPr>
          <w:rFonts w:ascii="Garamond" w:eastAsia="Garamond" w:hAnsi="Garamond" w:cs="Garamond"/>
          <w:color w:val="000000"/>
          <w:sz w:val="24"/>
          <w:szCs w:val="24"/>
        </w:rPr>
        <w:t>every</w:t>
      </w:r>
      <w:r w:rsidR="266E8F81" w:rsidRPr="577E600F">
        <w:rPr>
          <w:rFonts w:ascii="Garamond" w:eastAsia="Garamond" w:hAnsi="Garamond" w:cs="Garamond"/>
          <w:color w:val="000000"/>
          <w:sz w:val="24"/>
          <w:szCs w:val="24"/>
        </w:rPr>
        <w:t xml:space="preserve"> time period </w:t>
      </w:r>
      <w:r w:rsidR="316B415C" w:rsidRPr="577E600F">
        <w:rPr>
          <w:rFonts w:ascii="Garamond" w:eastAsia="Garamond" w:hAnsi="Garamond" w:cs="Garamond"/>
          <w:color w:val="000000"/>
          <w:sz w:val="24"/>
          <w:szCs w:val="24"/>
        </w:rPr>
        <w:t>following the introduction of the program</w:t>
      </w:r>
      <w:r w:rsidR="0F172E18" w:rsidRPr="577E600F">
        <w:rPr>
          <w:rFonts w:ascii="Garamond" w:eastAsia="Garamond" w:hAnsi="Garamond" w:cs="Garamond"/>
          <w:color w:val="000000"/>
          <w:sz w:val="24"/>
          <w:szCs w:val="24"/>
        </w:rPr>
        <w:t xml:space="preserve"> (in our case </w:t>
      </w:r>
      <w:r w:rsidR="03386238" w:rsidRPr="577E600F">
        <w:rPr>
          <w:rFonts w:ascii="Garamond" w:eastAsia="Garamond" w:hAnsi="Garamond" w:cs="Garamond"/>
          <w:color w:val="000000"/>
          <w:sz w:val="24"/>
          <w:szCs w:val="24"/>
        </w:rPr>
        <w:t>we estimate w</w:t>
      </w:r>
      <w:r w:rsidR="0F172E18" w:rsidRPr="577E600F">
        <w:rPr>
          <w:rFonts w:ascii="Garamond" w:eastAsia="Garamond" w:hAnsi="Garamond" w:cs="Garamond"/>
          <w:color w:val="000000"/>
          <w:sz w:val="24"/>
          <w:szCs w:val="24"/>
        </w:rPr>
        <w:t>eek</w:t>
      </w:r>
      <w:r w:rsidR="3939626D" w:rsidRPr="577E600F">
        <w:rPr>
          <w:rFonts w:ascii="Garamond" w:eastAsia="Garamond" w:hAnsi="Garamond" w:cs="Garamond"/>
          <w:color w:val="000000"/>
          <w:sz w:val="24"/>
          <w:szCs w:val="24"/>
        </w:rPr>
        <w:t>ly impacts)</w:t>
      </w:r>
      <w:r w:rsidR="316B415C" w:rsidRPr="577E600F">
        <w:rPr>
          <w:rFonts w:ascii="Garamond" w:eastAsia="Garamond" w:hAnsi="Garamond" w:cs="Garamond"/>
          <w:color w:val="000000"/>
          <w:sz w:val="24"/>
          <w:szCs w:val="24"/>
        </w:rPr>
        <w:t xml:space="preserve">. </w:t>
      </w:r>
      <w:r w:rsidR="18E5CCF3" w:rsidRPr="577E600F">
        <w:rPr>
          <w:rFonts w:ascii="Garamond" w:eastAsia="Garamond" w:hAnsi="Garamond" w:cs="Garamond"/>
          <w:color w:val="000000"/>
          <w:sz w:val="24"/>
          <w:szCs w:val="24"/>
        </w:rPr>
        <w:t xml:space="preserve">This approach compares </w:t>
      </w:r>
      <w:r w:rsidR="6DA4217D" w:rsidRPr="577E600F">
        <w:rPr>
          <w:rFonts w:ascii="Garamond" w:eastAsia="Garamond" w:hAnsi="Garamond" w:cs="Garamond"/>
          <w:color w:val="000000"/>
          <w:sz w:val="24"/>
          <w:szCs w:val="24"/>
        </w:rPr>
        <w:t xml:space="preserve">the change (compared to a base period) in immunizations in towns that have been rolled in for a given number of weeks to those not yet rolled in. </w:t>
      </w:r>
      <w:r w:rsidR="316B415C" w:rsidRPr="577E600F">
        <w:rPr>
          <w:rFonts w:ascii="Garamond" w:eastAsia="Garamond" w:hAnsi="Garamond" w:cs="Garamond"/>
          <w:color w:val="000000"/>
          <w:sz w:val="24"/>
          <w:szCs w:val="24"/>
        </w:rPr>
        <w:t xml:space="preserve">The estimate for any individual week is </w:t>
      </w:r>
      <w:r w:rsidR="60EE1594" w:rsidRPr="577E600F">
        <w:rPr>
          <w:rFonts w:ascii="Garamond" w:eastAsia="Garamond" w:hAnsi="Garamond" w:cs="Garamond"/>
          <w:color w:val="000000"/>
          <w:sz w:val="24"/>
          <w:szCs w:val="24"/>
        </w:rPr>
        <w:t xml:space="preserve">noisy as it uses only about 2 percent of the </w:t>
      </w:r>
      <w:r w:rsidR="048B103A" w:rsidRPr="577E600F">
        <w:rPr>
          <w:rFonts w:ascii="Garamond" w:eastAsia="Garamond" w:hAnsi="Garamond" w:cs="Garamond"/>
          <w:color w:val="000000"/>
          <w:sz w:val="24"/>
          <w:szCs w:val="24"/>
        </w:rPr>
        <w:t>available</w:t>
      </w:r>
      <w:r w:rsidR="60EE1594" w:rsidRPr="577E600F">
        <w:rPr>
          <w:rFonts w:ascii="Garamond" w:eastAsia="Garamond" w:hAnsi="Garamond" w:cs="Garamond"/>
          <w:color w:val="000000"/>
          <w:sz w:val="24"/>
          <w:szCs w:val="24"/>
        </w:rPr>
        <w:t xml:space="preserve"> data. We therefore use a</w:t>
      </w:r>
      <w:r w:rsidR="388D2C43" w:rsidRPr="577E600F">
        <w:rPr>
          <w:rFonts w:ascii="Garamond" w:eastAsia="Garamond" w:hAnsi="Garamond" w:cs="Garamond"/>
          <w:color w:val="000000"/>
          <w:sz w:val="24"/>
          <w:szCs w:val="24"/>
        </w:rPr>
        <w:t xml:space="preserve"> Bayesian</w:t>
      </w:r>
      <w:r w:rsidR="643514E6" w:rsidRPr="577E600F">
        <w:rPr>
          <w:rFonts w:ascii="Garamond" w:eastAsia="Garamond" w:hAnsi="Garamond" w:cs="Garamond"/>
          <w:color w:val="000000"/>
          <w:sz w:val="24"/>
          <w:szCs w:val="24"/>
        </w:rPr>
        <w:t xml:space="preserve"> hierarchical estimation approach </w:t>
      </w:r>
      <w:r w:rsidR="2AD81206" w:rsidRPr="577E600F">
        <w:rPr>
          <w:rFonts w:ascii="Garamond" w:eastAsia="Garamond" w:hAnsi="Garamond" w:cs="Garamond"/>
          <w:color w:val="000000"/>
          <w:sz w:val="24"/>
          <w:szCs w:val="24"/>
        </w:rPr>
        <w:t>and</w:t>
      </w:r>
      <w:r w:rsidR="643514E6" w:rsidRPr="577E600F">
        <w:rPr>
          <w:rFonts w:ascii="Garamond" w:eastAsia="Garamond" w:hAnsi="Garamond" w:cs="Garamond"/>
          <w:color w:val="000000"/>
          <w:sz w:val="24"/>
          <w:szCs w:val="24"/>
        </w:rPr>
        <w:t xml:space="preserve"> assume </w:t>
      </w:r>
      <w:r w:rsidR="2AD81206" w:rsidRPr="577E600F">
        <w:rPr>
          <w:rFonts w:ascii="Garamond" w:eastAsia="Garamond" w:hAnsi="Garamond" w:cs="Garamond"/>
          <w:color w:val="000000"/>
          <w:sz w:val="24"/>
          <w:szCs w:val="24"/>
        </w:rPr>
        <w:t>the</w:t>
      </w:r>
      <w:r w:rsidR="3D62507F" w:rsidRPr="577E600F">
        <w:rPr>
          <w:rFonts w:ascii="Garamond" w:eastAsia="Garamond" w:hAnsi="Garamond" w:cs="Garamond"/>
          <w:color w:val="000000"/>
          <w:sz w:val="24"/>
          <w:szCs w:val="24"/>
        </w:rPr>
        <w:t xml:space="preserve">re is an underlying </w:t>
      </w:r>
      <w:r w:rsidR="03603388" w:rsidRPr="577E600F">
        <w:rPr>
          <w:rFonts w:ascii="Garamond" w:eastAsia="Garamond" w:hAnsi="Garamond" w:cs="Garamond"/>
          <w:color w:val="000000"/>
          <w:sz w:val="24"/>
          <w:szCs w:val="24"/>
        </w:rPr>
        <w:t xml:space="preserve">(latent) </w:t>
      </w:r>
      <w:r w:rsidR="3D62507F" w:rsidRPr="577E600F">
        <w:rPr>
          <w:rFonts w:ascii="Garamond" w:eastAsia="Garamond" w:hAnsi="Garamond" w:cs="Garamond"/>
          <w:color w:val="000000"/>
          <w:sz w:val="24"/>
          <w:szCs w:val="24"/>
        </w:rPr>
        <w:t>impact</w:t>
      </w:r>
      <w:r w:rsidR="03603388" w:rsidRPr="577E600F">
        <w:rPr>
          <w:rFonts w:ascii="Garamond" w:eastAsia="Garamond" w:hAnsi="Garamond" w:cs="Garamond"/>
          <w:color w:val="000000"/>
          <w:sz w:val="24"/>
          <w:szCs w:val="24"/>
        </w:rPr>
        <w:t xml:space="preserve"> which </w:t>
      </w:r>
      <w:r w:rsidR="137C604B" w:rsidRPr="577E600F">
        <w:rPr>
          <w:rFonts w:ascii="Garamond" w:eastAsia="Garamond" w:hAnsi="Garamond" w:cs="Garamond"/>
          <w:color w:val="000000"/>
          <w:sz w:val="24"/>
          <w:szCs w:val="24"/>
        </w:rPr>
        <w:t xml:space="preserve">moves slowly between </w:t>
      </w:r>
      <w:r w:rsidR="03603388" w:rsidRPr="577E600F">
        <w:rPr>
          <w:rFonts w:ascii="Garamond" w:eastAsia="Garamond" w:hAnsi="Garamond" w:cs="Garamond"/>
          <w:color w:val="000000"/>
          <w:sz w:val="24"/>
          <w:szCs w:val="24"/>
        </w:rPr>
        <w:t xml:space="preserve">weeks </w:t>
      </w:r>
      <w:r w:rsidR="137C604B" w:rsidRPr="577E600F">
        <w:rPr>
          <w:rFonts w:ascii="Garamond" w:eastAsia="Garamond" w:hAnsi="Garamond" w:cs="Garamond"/>
          <w:color w:val="000000"/>
          <w:sz w:val="24"/>
          <w:szCs w:val="24"/>
        </w:rPr>
        <w:t>but that there is week by week noise in estimating this latent impact.</w:t>
      </w:r>
      <w:r w:rsidR="00DE4BFD" w:rsidRPr="577E600F">
        <w:rPr>
          <w:rStyle w:val="FootnoteReference"/>
          <w:rFonts w:ascii="Garamond" w:eastAsia="Garamond" w:hAnsi="Garamond" w:cs="Garamond"/>
          <w:color w:val="000000"/>
          <w:sz w:val="24"/>
          <w:szCs w:val="24"/>
        </w:rPr>
        <w:footnoteReference w:id="5"/>
      </w:r>
      <w:r w:rsidR="137C604B" w:rsidRPr="577E600F">
        <w:rPr>
          <w:rFonts w:ascii="Garamond" w:eastAsia="Garamond" w:hAnsi="Garamond" w:cs="Garamond"/>
          <w:color w:val="000000"/>
          <w:sz w:val="24"/>
          <w:szCs w:val="24"/>
        </w:rPr>
        <w:t xml:space="preserve"> </w:t>
      </w:r>
      <w:r w:rsidR="6EA62ACD" w:rsidRPr="577E600F">
        <w:rPr>
          <w:rFonts w:ascii="Garamond" w:eastAsia="Garamond" w:hAnsi="Garamond" w:cs="Garamond"/>
          <w:color w:val="000000"/>
          <w:sz w:val="24"/>
          <w:szCs w:val="24"/>
        </w:rPr>
        <w:t>The assumption we make is that there is some relationship between week t and t+</w:t>
      </w:r>
      <w:r w:rsidR="5D152AE5" w:rsidRPr="577E600F">
        <w:rPr>
          <w:rFonts w:ascii="Garamond" w:eastAsia="Garamond" w:hAnsi="Garamond" w:cs="Garamond"/>
          <w:color w:val="000000"/>
          <w:sz w:val="24"/>
          <w:szCs w:val="24"/>
        </w:rPr>
        <w:t>n</w:t>
      </w:r>
      <w:r w:rsidR="1C2848B6" w:rsidRPr="577E600F">
        <w:rPr>
          <w:rFonts w:ascii="Garamond" w:eastAsia="Garamond" w:hAnsi="Garamond" w:cs="Garamond"/>
          <w:color w:val="000000"/>
          <w:sz w:val="24"/>
          <w:szCs w:val="24"/>
        </w:rPr>
        <w:t xml:space="preserve"> </w:t>
      </w:r>
      <w:r w:rsidR="50BB2A22" w:rsidRPr="577E600F">
        <w:rPr>
          <w:rFonts w:ascii="Garamond" w:eastAsia="Garamond" w:hAnsi="Garamond" w:cs="Garamond"/>
          <w:color w:val="000000" w:themeColor="text1"/>
          <w:sz w:val="24"/>
          <w:szCs w:val="24"/>
        </w:rPr>
        <w:t>a</w:t>
      </w:r>
      <w:r w:rsidR="1DD9870E" w:rsidRPr="577E600F">
        <w:rPr>
          <w:rFonts w:ascii="Garamond" w:eastAsia="Garamond" w:hAnsi="Garamond" w:cs="Garamond"/>
          <w:color w:val="000000" w:themeColor="text1"/>
          <w:sz w:val="24"/>
          <w:szCs w:val="24"/>
        </w:rPr>
        <w:t xml:space="preserve">nd this relationship decays as n increases, </w:t>
      </w:r>
      <w:r w:rsidR="632CB3D7" w:rsidRPr="577E600F">
        <w:rPr>
          <w:rFonts w:ascii="Garamond" w:eastAsia="Garamond" w:hAnsi="Garamond" w:cs="Garamond"/>
          <w:color w:val="000000"/>
          <w:sz w:val="24"/>
          <w:szCs w:val="24"/>
        </w:rPr>
        <w:t>i</w:t>
      </w:r>
      <w:r w:rsidR="1DD9870E" w:rsidRPr="577E600F">
        <w:rPr>
          <w:rFonts w:ascii="Garamond" w:eastAsia="Garamond" w:hAnsi="Garamond" w:cs="Garamond"/>
          <w:color w:val="000000" w:themeColor="text1"/>
          <w:sz w:val="24"/>
          <w:szCs w:val="24"/>
        </w:rPr>
        <w:t xml:space="preserve">.e. treatment effects are more similar to those closer in </w:t>
      </w:r>
      <w:r w:rsidR="1B95E50F" w:rsidRPr="577E600F">
        <w:rPr>
          <w:rFonts w:ascii="Garamond" w:eastAsia="Garamond" w:hAnsi="Garamond" w:cs="Garamond"/>
          <w:color w:val="000000" w:themeColor="text1"/>
          <w:sz w:val="24"/>
          <w:szCs w:val="24"/>
        </w:rPr>
        <w:t>time</w:t>
      </w:r>
      <w:r w:rsidR="18228530" w:rsidRPr="577E600F">
        <w:rPr>
          <w:rFonts w:ascii="Garamond" w:eastAsia="Garamond" w:hAnsi="Garamond" w:cs="Garamond"/>
          <w:color w:val="000000" w:themeColor="text1"/>
          <w:sz w:val="24"/>
          <w:szCs w:val="24"/>
        </w:rPr>
        <w:t>. W</w:t>
      </w:r>
      <w:r w:rsidR="1B95E50F" w:rsidRPr="577E600F">
        <w:rPr>
          <w:rFonts w:ascii="Garamond" w:eastAsia="Garamond" w:hAnsi="Garamond" w:cs="Garamond"/>
          <w:color w:val="000000" w:themeColor="text1"/>
          <w:sz w:val="24"/>
          <w:szCs w:val="24"/>
        </w:rPr>
        <w:t>e</w:t>
      </w:r>
      <w:r w:rsidR="6DF8B67D" w:rsidRPr="577E600F">
        <w:rPr>
          <w:rFonts w:ascii="Garamond" w:eastAsia="Garamond" w:hAnsi="Garamond" w:cs="Garamond"/>
          <w:color w:val="000000" w:themeColor="text1"/>
          <w:sz w:val="24"/>
          <w:szCs w:val="24"/>
        </w:rPr>
        <w:t xml:space="preserve"> </w:t>
      </w:r>
      <w:r w:rsidR="6EA62ACD" w:rsidRPr="577E600F">
        <w:rPr>
          <w:rFonts w:ascii="Garamond" w:eastAsia="Garamond" w:hAnsi="Garamond" w:cs="Garamond"/>
          <w:color w:val="000000"/>
          <w:sz w:val="24"/>
          <w:szCs w:val="24"/>
        </w:rPr>
        <w:t xml:space="preserve">rely on the data to estimate </w:t>
      </w:r>
      <w:r w:rsidR="4944003C" w:rsidRPr="577E600F">
        <w:rPr>
          <w:rFonts w:ascii="Garamond" w:eastAsia="Garamond" w:hAnsi="Garamond" w:cs="Garamond"/>
          <w:color w:val="000000"/>
          <w:sz w:val="24"/>
          <w:szCs w:val="24"/>
        </w:rPr>
        <w:t>th</w:t>
      </w:r>
      <w:r w:rsidR="1DD9870E" w:rsidRPr="577E600F">
        <w:rPr>
          <w:rFonts w:ascii="Garamond" w:eastAsia="Garamond" w:hAnsi="Garamond" w:cs="Garamond"/>
          <w:color w:val="000000" w:themeColor="text1"/>
          <w:sz w:val="24"/>
          <w:szCs w:val="24"/>
        </w:rPr>
        <w:t>is</w:t>
      </w:r>
      <w:r w:rsidR="6EA62ACD" w:rsidRPr="577E600F">
        <w:rPr>
          <w:rFonts w:ascii="Garamond" w:eastAsia="Garamond" w:hAnsi="Garamond" w:cs="Garamond"/>
          <w:color w:val="000000"/>
          <w:sz w:val="24"/>
          <w:szCs w:val="24"/>
        </w:rPr>
        <w:t xml:space="preserve"> relationship</w:t>
      </w:r>
      <w:r w:rsidR="7E9B8AA4" w:rsidRPr="577E600F">
        <w:rPr>
          <w:rFonts w:ascii="Garamond" w:eastAsia="Garamond" w:hAnsi="Garamond" w:cs="Garamond"/>
          <w:color w:val="000000"/>
          <w:sz w:val="24"/>
          <w:szCs w:val="24"/>
        </w:rPr>
        <w:t>. This</w:t>
      </w:r>
      <w:r w:rsidR="306EC8D8" w:rsidRPr="577E600F">
        <w:rPr>
          <w:rFonts w:ascii="Garamond" w:eastAsia="Garamond" w:hAnsi="Garamond" w:cs="Garamond"/>
          <w:color w:val="000000"/>
          <w:sz w:val="24"/>
          <w:szCs w:val="24"/>
        </w:rPr>
        <w:t xml:space="preserve"> assumption is not </w:t>
      </w:r>
      <w:r w:rsidR="1DD9870E" w:rsidRPr="577E600F">
        <w:rPr>
          <w:rFonts w:ascii="Garamond" w:eastAsia="Garamond" w:hAnsi="Garamond" w:cs="Garamond"/>
          <w:color w:val="000000" w:themeColor="text1"/>
          <w:sz w:val="24"/>
          <w:szCs w:val="24"/>
        </w:rPr>
        <w:t xml:space="preserve">overly </w:t>
      </w:r>
      <w:r w:rsidR="0B0CFD37" w:rsidRPr="577E600F">
        <w:rPr>
          <w:rFonts w:ascii="Garamond" w:eastAsia="Garamond" w:hAnsi="Garamond" w:cs="Garamond"/>
          <w:color w:val="000000"/>
          <w:sz w:val="24"/>
          <w:szCs w:val="24"/>
        </w:rPr>
        <w:t>restrictive</w:t>
      </w:r>
      <w:r w:rsidR="47F4A046" w:rsidRPr="577E600F">
        <w:rPr>
          <w:rFonts w:ascii="Garamond" w:eastAsia="Garamond" w:hAnsi="Garamond" w:cs="Garamond"/>
          <w:color w:val="000000"/>
          <w:sz w:val="24"/>
          <w:szCs w:val="24"/>
        </w:rPr>
        <w:t xml:space="preserve"> and gives us more precise estimates</w:t>
      </w:r>
      <w:r w:rsidR="1DD9870E" w:rsidRPr="577E600F">
        <w:rPr>
          <w:rFonts w:ascii="Garamond" w:eastAsia="Garamond" w:hAnsi="Garamond" w:cs="Garamond"/>
          <w:color w:val="000000" w:themeColor="text1"/>
          <w:sz w:val="24"/>
          <w:szCs w:val="24"/>
        </w:rPr>
        <w:t xml:space="preserve"> – primarily because the model estimates variation in estimated effects week-by-week is driven by noise rather than heterogeneous treatment effects</w:t>
      </w:r>
      <w:r w:rsidR="47F4A046" w:rsidRPr="577E600F">
        <w:rPr>
          <w:rFonts w:ascii="Garamond" w:eastAsia="Garamond" w:hAnsi="Garamond" w:cs="Garamond"/>
          <w:color w:val="000000"/>
          <w:sz w:val="24"/>
          <w:szCs w:val="24"/>
        </w:rPr>
        <w:t>.</w:t>
      </w:r>
      <w:r w:rsidR="3D62507F" w:rsidRPr="577E600F">
        <w:rPr>
          <w:rFonts w:ascii="Garamond" w:eastAsia="Garamond" w:hAnsi="Garamond" w:cs="Garamond"/>
          <w:color w:val="000000"/>
          <w:sz w:val="24"/>
          <w:szCs w:val="24"/>
        </w:rPr>
        <w:t xml:space="preserve"> </w:t>
      </w:r>
      <w:r w:rsidR="00A81E25" w:rsidRPr="577E600F">
        <w:rPr>
          <w:rStyle w:val="FootnoteReference"/>
          <w:rFonts w:ascii="Garamond" w:eastAsia="Garamond" w:hAnsi="Garamond" w:cs="Garamond"/>
          <w:color w:val="000000" w:themeColor="text1"/>
          <w:sz w:val="24"/>
          <w:szCs w:val="24"/>
        </w:rPr>
        <w:footnoteReference w:id="6"/>
      </w:r>
    </w:p>
    <w:p w14:paraId="47B2C23A" w14:textId="165E3A8E" w:rsidR="007A763A" w:rsidRDefault="7066BC3C" w:rsidP="3E9BE700">
      <w:pPr>
        <w:spacing w:after="240" w:line="240" w:lineRule="auto"/>
        <w:jc w:val="both"/>
        <w:rPr>
          <w:rFonts w:ascii="Garamond" w:eastAsia="Garamond" w:hAnsi="Garamond" w:cs="Garamond"/>
          <w:color w:val="000000" w:themeColor="text1"/>
          <w:sz w:val="24"/>
          <w:szCs w:val="24"/>
        </w:rPr>
      </w:pPr>
      <w:r w:rsidRPr="577E600F">
        <w:rPr>
          <w:rFonts w:ascii="Garamond" w:eastAsia="Garamond" w:hAnsi="Garamond" w:cs="Garamond"/>
          <w:color w:val="000000" w:themeColor="text1"/>
          <w:sz w:val="24"/>
          <w:szCs w:val="24"/>
        </w:rPr>
        <w:t>While the above approach gives us a full mapping of the dynamics of the impact over time</w:t>
      </w:r>
      <w:r w:rsidR="3CC9C593" w:rsidRPr="577E600F">
        <w:rPr>
          <w:rFonts w:ascii="Garamond" w:eastAsia="Garamond" w:hAnsi="Garamond" w:cs="Garamond"/>
          <w:color w:val="000000" w:themeColor="text1"/>
          <w:sz w:val="24"/>
          <w:szCs w:val="24"/>
        </w:rPr>
        <w:t xml:space="preserve">, a key policy question is the </w:t>
      </w:r>
      <w:r w:rsidRPr="577E600F">
        <w:rPr>
          <w:rFonts w:ascii="Garamond" w:eastAsia="Garamond" w:hAnsi="Garamond" w:cs="Garamond"/>
          <w:color w:val="000000" w:themeColor="text1"/>
          <w:sz w:val="24"/>
          <w:szCs w:val="24"/>
        </w:rPr>
        <w:t xml:space="preserve">long-term impact of the program. </w:t>
      </w:r>
      <w:r w:rsidR="59CF40AB" w:rsidRPr="577E600F">
        <w:rPr>
          <w:rFonts w:ascii="Garamond" w:eastAsia="Garamond" w:hAnsi="Garamond" w:cs="Garamond"/>
          <w:color w:val="000000" w:themeColor="text1"/>
          <w:sz w:val="24"/>
          <w:szCs w:val="24"/>
        </w:rPr>
        <w:t xml:space="preserve">Simply averaging across all the </w:t>
      </w:r>
      <w:r w:rsidR="2E30CB52" w:rsidRPr="577E600F">
        <w:rPr>
          <w:rFonts w:ascii="Garamond" w:eastAsia="Garamond" w:hAnsi="Garamond" w:cs="Garamond"/>
          <w:color w:val="000000" w:themeColor="text1"/>
          <w:sz w:val="24"/>
          <w:szCs w:val="24"/>
        </w:rPr>
        <w:t xml:space="preserve">weekly impacts </w:t>
      </w:r>
      <w:r w:rsidR="631946A2" w:rsidRPr="577E600F">
        <w:rPr>
          <w:rFonts w:ascii="Garamond" w:eastAsia="Garamond" w:hAnsi="Garamond" w:cs="Garamond"/>
          <w:color w:val="000000" w:themeColor="text1"/>
          <w:sz w:val="24"/>
          <w:szCs w:val="24"/>
        </w:rPr>
        <w:t>after the</w:t>
      </w:r>
      <w:r w:rsidR="2E30CB52" w:rsidRPr="577E600F">
        <w:rPr>
          <w:rFonts w:ascii="Garamond" w:eastAsia="Garamond" w:hAnsi="Garamond" w:cs="Garamond"/>
          <w:color w:val="000000" w:themeColor="text1"/>
          <w:sz w:val="24"/>
          <w:szCs w:val="24"/>
        </w:rPr>
        <w:t xml:space="preserve"> introduction of the program is one approach but will underestimate the </w:t>
      </w:r>
      <w:r w:rsidR="43CDDF45" w:rsidRPr="577E600F">
        <w:rPr>
          <w:rFonts w:ascii="Garamond" w:eastAsia="Garamond" w:hAnsi="Garamond" w:cs="Garamond"/>
          <w:color w:val="000000" w:themeColor="text1"/>
          <w:sz w:val="24"/>
          <w:szCs w:val="24"/>
        </w:rPr>
        <w:t>long run</w:t>
      </w:r>
      <w:r w:rsidR="2E30CB52" w:rsidRPr="577E600F">
        <w:rPr>
          <w:rFonts w:ascii="Garamond" w:eastAsia="Garamond" w:hAnsi="Garamond" w:cs="Garamond"/>
          <w:color w:val="000000" w:themeColor="text1"/>
          <w:sz w:val="24"/>
          <w:szCs w:val="24"/>
        </w:rPr>
        <w:t xml:space="preserve"> impact if </w:t>
      </w:r>
      <w:r w:rsidR="4A8B3FDF" w:rsidRPr="577E600F">
        <w:rPr>
          <w:rFonts w:ascii="Garamond" w:eastAsia="Garamond" w:hAnsi="Garamond" w:cs="Garamond"/>
          <w:color w:val="000000" w:themeColor="text1"/>
          <w:sz w:val="24"/>
          <w:szCs w:val="24"/>
        </w:rPr>
        <w:t xml:space="preserve">there is any lag between program introduction and full impact. </w:t>
      </w:r>
      <w:r w:rsidR="02A1F385" w:rsidRPr="577E600F">
        <w:rPr>
          <w:rFonts w:ascii="Garamond" w:eastAsia="Garamond" w:hAnsi="Garamond" w:cs="Garamond"/>
          <w:color w:val="000000" w:themeColor="text1"/>
          <w:sz w:val="24"/>
          <w:szCs w:val="24"/>
        </w:rPr>
        <w:t xml:space="preserve">We therefore </w:t>
      </w:r>
      <w:r w:rsidR="1C066CB6" w:rsidRPr="577E600F">
        <w:rPr>
          <w:rFonts w:ascii="Garamond" w:eastAsia="Garamond" w:hAnsi="Garamond" w:cs="Garamond"/>
          <w:color w:val="000000" w:themeColor="text1"/>
          <w:sz w:val="24"/>
          <w:szCs w:val="24"/>
        </w:rPr>
        <w:t>estimate</w:t>
      </w:r>
      <w:r w:rsidR="60BAEA2F" w:rsidRPr="577E600F">
        <w:rPr>
          <w:rFonts w:ascii="Garamond" w:eastAsia="Garamond" w:hAnsi="Garamond" w:cs="Garamond"/>
          <w:color w:val="000000" w:themeColor="text1"/>
          <w:sz w:val="24"/>
          <w:szCs w:val="24"/>
        </w:rPr>
        <w:t xml:space="preserve"> how long it takes for this dynamic impact to stabilize and annualize results using estimates after this cut-off date</w:t>
      </w:r>
      <w:r w:rsidR="19FFE091" w:rsidRPr="577E600F">
        <w:rPr>
          <w:rFonts w:ascii="Garamond" w:eastAsia="Garamond" w:hAnsi="Garamond" w:cs="Garamond"/>
          <w:color w:val="000000" w:themeColor="text1"/>
          <w:sz w:val="24"/>
          <w:szCs w:val="24"/>
        </w:rPr>
        <w:t>.</w:t>
      </w:r>
      <w:r w:rsidR="00464C60" w:rsidRPr="577E600F">
        <w:rPr>
          <w:rStyle w:val="FootnoteReference"/>
          <w:rFonts w:ascii="Garamond" w:eastAsia="Garamond" w:hAnsi="Garamond" w:cs="Garamond"/>
          <w:color w:val="000000" w:themeColor="text1"/>
          <w:sz w:val="24"/>
          <w:szCs w:val="24"/>
        </w:rPr>
        <w:footnoteReference w:id="7"/>
      </w:r>
      <w:r w:rsidR="3CC9C593" w:rsidRPr="577E600F">
        <w:rPr>
          <w:rFonts w:ascii="Garamond" w:eastAsia="Garamond" w:hAnsi="Garamond" w:cs="Garamond"/>
          <w:color w:val="000000" w:themeColor="text1"/>
          <w:sz w:val="24"/>
          <w:szCs w:val="24"/>
        </w:rPr>
        <w:t xml:space="preserve"> </w:t>
      </w:r>
      <w:r w:rsidR="6FCEEAA2" w:rsidRPr="577E600F">
        <w:rPr>
          <w:rFonts w:ascii="Garamond" w:eastAsia="Garamond" w:hAnsi="Garamond" w:cs="Garamond"/>
          <w:color w:val="000000" w:themeColor="text1"/>
          <w:sz w:val="24"/>
          <w:szCs w:val="24"/>
        </w:rPr>
        <w:t xml:space="preserve"> </w:t>
      </w:r>
    </w:p>
    <w:p w14:paraId="6D65C1EF" w14:textId="01CE0157" w:rsidR="000F006D" w:rsidRPr="007A33AF" w:rsidRDefault="1F2BF771" w:rsidP="576CBB63">
      <w:pPr>
        <w:spacing w:after="240" w:line="240" w:lineRule="auto"/>
        <w:jc w:val="both"/>
        <w:rPr>
          <w:rFonts w:ascii="Garamond" w:eastAsia="Garamond" w:hAnsi="Garamond" w:cs="Garamond"/>
          <w:color w:val="000000"/>
          <w:sz w:val="24"/>
          <w:szCs w:val="24"/>
          <w:u w:val="single"/>
        </w:rPr>
      </w:pPr>
      <w:r w:rsidRPr="76C27B1E">
        <w:rPr>
          <w:rFonts w:ascii="Garamond" w:eastAsia="Garamond" w:hAnsi="Garamond" w:cs="Garamond"/>
          <w:b/>
          <w:bCs/>
          <w:color w:val="000000" w:themeColor="text1"/>
          <w:sz w:val="24"/>
          <w:szCs w:val="24"/>
          <w:shd w:val="clear" w:color="auto" w:fill="E6E6E6"/>
        </w:rPr>
        <w:t>Individual level estimation</w:t>
      </w:r>
    </w:p>
    <w:p w14:paraId="6DAEE72D" w14:textId="3B54E4D9" w:rsidR="752F3B1D" w:rsidRDefault="1FAA8A9C" w:rsidP="576CBB63">
      <w:pPr>
        <w:spacing w:after="240" w:line="240" w:lineRule="auto"/>
        <w:jc w:val="both"/>
        <w:rPr>
          <w:rFonts w:ascii="Garamond" w:eastAsia="Garamond" w:hAnsi="Garamond" w:cs="Garamond"/>
          <w:color w:val="000000" w:themeColor="text1"/>
          <w:sz w:val="24"/>
          <w:szCs w:val="24"/>
        </w:rPr>
      </w:pPr>
      <w:r w:rsidRPr="2C230140">
        <w:rPr>
          <w:rFonts w:ascii="Garamond" w:eastAsia="Garamond" w:hAnsi="Garamond" w:cs="Garamond"/>
          <w:color w:val="000000" w:themeColor="text1"/>
          <w:sz w:val="24"/>
          <w:szCs w:val="24"/>
        </w:rPr>
        <w:t xml:space="preserve">Not every </w:t>
      </w:r>
      <w:r w:rsidR="481E9D67" w:rsidRPr="2C230140">
        <w:rPr>
          <w:rFonts w:ascii="Garamond" w:eastAsia="Garamond" w:hAnsi="Garamond" w:cs="Garamond"/>
          <w:color w:val="000000" w:themeColor="text1"/>
          <w:sz w:val="24"/>
          <w:szCs w:val="24"/>
        </w:rPr>
        <w:t xml:space="preserve">young child </w:t>
      </w:r>
      <w:r w:rsidRPr="2C230140">
        <w:rPr>
          <w:rFonts w:ascii="Garamond" w:eastAsia="Garamond" w:hAnsi="Garamond" w:cs="Garamond"/>
          <w:color w:val="000000" w:themeColor="text1"/>
          <w:sz w:val="24"/>
          <w:szCs w:val="24"/>
        </w:rPr>
        <w:t xml:space="preserve">is eligible to be vaccinated at a given time which </w:t>
      </w:r>
      <w:r w:rsidR="481E9D67" w:rsidRPr="2C230140">
        <w:rPr>
          <w:rFonts w:ascii="Garamond" w:eastAsia="Garamond" w:hAnsi="Garamond" w:cs="Garamond"/>
          <w:color w:val="000000" w:themeColor="text1"/>
          <w:sz w:val="24"/>
          <w:szCs w:val="24"/>
        </w:rPr>
        <w:t xml:space="preserve">means that in the time window after one town has been rolled in but before another has been rolled in, a caregiver may not have the opportunity to respond to the program. </w:t>
      </w:r>
      <w:r w:rsidR="2D3ED8EC" w:rsidRPr="2C230140">
        <w:rPr>
          <w:rFonts w:ascii="Garamond" w:eastAsia="Garamond" w:hAnsi="Garamond" w:cs="Garamond"/>
          <w:color w:val="000000" w:themeColor="text1"/>
          <w:sz w:val="24"/>
          <w:szCs w:val="24"/>
        </w:rPr>
        <w:t>In a separate estimate, w</w:t>
      </w:r>
      <w:r w:rsidR="481E9D67" w:rsidRPr="2C230140">
        <w:rPr>
          <w:rFonts w:ascii="Garamond" w:eastAsia="Garamond" w:hAnsi="Garamond" w:cs="Garamond"/>
          <w:color w:val="000000" w:themeColor="text1"/>
          <w:sz w:val="24"/>
          <w:szCs w:val="24"/>
        </w:rPr>
        <w:t>e therefore use individual level data</w:t>
      </w:r>
      <w:r w:rsidR="59AF2C0C" w:rsidRPr="2C230140">
        <w:rPr>
          <w:rFonts w:ascii="Garamond" w:eastAsia="Garamond" w:hAnsi="Garamond" w:cs="Garamond"/>
          <w:color w:val="000000" w:themeColor="text1"/>
          <w:sz w:val="24"/>
          <w:szCs w:val="24"/>
        </w:rPr>
        <w:t>,</w:t>
      </w:r>
      <w:r w:rsidR="481E9D67" w:rsidRPr="2C230140">
        <w:rPr>
          <w:rFonts w:ascii="Garamond" w:eastAsia="Garamond" w:hAnsi="Garamond" w:cs="Garamond"/>
          <w:color w:val="000000" w:themeColor="text1"/>
          <w:sz w:val="24"/>
          <w:szCs w:val="24"/>
        </w:rPr>
        <w:t xml:space="preserve"> w</w:t>
      </w:r>
      <w:r w:rsidR="198A053D" w:rsidRPr="2C230140">
        <w:rPr>
          <w:rFonts w:ascii="Garamond" w:eastAsia="Garamond" w:hAnsi="Garamond" w:cs="Garamond"/>
          <w:color w:val="000000" w:themeColor="text1"/>
          <w:sz w:val="24"/>
          <w:szCs w:val="24"/>
        </w:rPr>
        <w:t>hich includes a child’s vaccination due date</w:t>
      </w:r>
      <w:r w:rsidR="59AF2C0C" w:rsidRPr="2C230140">
        <w:rPr>
          <w:rFonts w:ascii="Garamond" w:eastAsia="Garamond" w:hAnsi="Garamond" w:cs="Garamond"/>
          <w:color w:val="000000" w:themeColor="text1"/>
          <w:sz w:val="24"/>
          <w:szCs w:val="24"/>
        </w:rPr>
        <w:t>,</w:t>
      </w:r>
      <w:r w:rsidR="198A053D" w:rsidRPr="2C230140">
        <w:rPr>
          <w:rFonts w:ascii="Garamond" w:eastAsia="Garamond" w:hAnsi="Garamond" w:cs="Garamond"/>
          <w:color w:val="000000" w:themeColor="text1"/>
          <w:sz w:val="24"/>
          <w:szCs w:val="24"/>
        </w:rPr>
        <w:t xml:space="preserve"> to e</w:t>
      </w:r>
      <w:r w:rsidR="07A4020F" w:rsidRPr="2C230140">
        <w:rPr>
          <w:rFonts w:ascii="Garamond" w:eastAsia="Garamond" w:hAnsi="Garamond" w:cs="Garamond"/>
          <w:color w:val="000000" w:themeColor="text1"/>
          <w:sz w:val="24"/>
          <w:szCs w:val="24"/>
        </w:rPr>
        <w:t>stimat</w:t>
      </w:r>
      <w:r w:rsidR="198A053D" w:rsidRPr="2C230140">
        <w:rPr>
          <w:rFonts w:ascii="Garamond" w:eastAsia="Garamond" w:hAnsi="Garamond" w:cs="Garamond"/>
          <w:color w:val="000000" w:themeColor="text1"/>
          <w:sz w:val="24"/>
          <w:szCs w:val="24"/>
        </w:rPr>
        <w:t>e the impact of the program</w:t>
      </w:r>
      <w:r w:rsidR="59AF2C0C" w:rsidRPr="2C230140">
        <w:rPr>
          <w:rFonts w:ascii="Garamond" w:eastAsia="Garamond" w:hAnsi="Garamond" w:cs="Garamond"/>
          <w:color w:val="000000" w:themeColor="text1"/>
          <w:sz w:val="24"/>
          <w:szCs w:val="24"/>
        </w:rPr>
        <w:t xml:space="preserve"> by comparing those </w:t>
      </w:r>
      <w:r w:rsidR="373DC75D" w:rsidRPr="2C230140">
        <w:rPr>
          <w:rFonts w:ascii="Garamond" w:eastAsia="Garamond" w:hAnsi="Garamond" w:cs="Garamond"/>
          <w:color w:val="000000" w:themeColor="text1"/>
          <w:sz w:val="24"/>
          <w:szCs w:val="24"/>
        </w:rPr>
        <w:t xml:space="preserve">children with the same due date </w:t>
      </w:r>
      <w:r w:rsidR="7B5859A0" w:rsidRPr="2C230140">
        <w:rPr>
          <w:rFonts w:ascii="Garamond" w:eastAsia="Garamond" w:hAnsi="Garamond" w:cs="Garamond"/>
          <w:color w:val="000000" w:themeColor="text1"/>
          <w:sz w:val="24"/>
          <w:szCs w:val="24"/>
        </w:rPr>
        <w:t xml:space="preserve">for a particular vaccine </w:t>
      </w:r>
      <w:r w:rsidR="373DC75D" w:rsidRPr="2C230140">
        <w:rPr>
          <w:rFonts w:ascii="Garamond" w:eastAsia="Garamond" w:hAnsi="Garamond" w:cs="Garamond"/>
          <w:color w:val="000000" w:themeColor="text1"/>
          <w:sz w:val="24"/>
          <w:szCs w:val="24"/>
        </w:rPr>
        <w:t>in towns rolled into the program and those not yet rolled in</w:t>
      </w:r>
      <w:r w:rsidR="198A053D" w:rsidRPr="2C230140">
        <w:rPr>
          <w:rFonts w:ascii="Garamond" w:eastAsia="Garamond" w:hAnsi="Garamond" w:cs="Garamond"/>
          <w:color w:val="000000" w:themeColor="text1"/>
          <w:sz w:val="24"/>
          <w:szCs w:val="24"/>
        </w:rPr>
        <w:t xml:space="preserve">. This approach also has the benefit of </w:t>
      </w:r>
      <w:r w:rsidR="296F1B4D" w:rsidRPr="2C230140">
        <w:rPr>
          <w:rFonts w:ascii="Garamond" w:eastAsia="Garamond" w:hAnsi="Garamond" w:cs="Garamond"/>
          <w:color w:val="000000" w:themeColor="text1"/>
          <w:sz w:val="24"/>
          <w:szCs w:val="24"/>
        </w:rPr>
        <w:t>allowing us to better understan</w:t>
      </w:r>
      <w:r w:rsidR="373DC75D" w:rsidRPr="2C230140">
        <w:rPr>
          <w:rFonts w:ascii="Garamond" w:eastAsia="Garamond" w:hAnsi="Garamond" w:cs="Garamond"/>
          <w:color w:val="000000" w:themeColor="text1"/>
          <w:sz w:val="24"/>
          <w:szCs w:val="24"/>
        </w:rPr>
        <w:t>d</w:t>
      </w:r>
      <w:r w:rsidR="296F1B4D" w:rsidRPr="2C230140">
        <w:rPr>
          <w:rFonts w:ascii="Garamond" w:eastAsia="Garamond" w:hAnsi="Garamond" w:cs="Garamond"/>
          <w:color w:val="000000" w:themeColor="text1"/>
          <w:sz w:val="24"/>
          <w:szCs w:val="24"/>
        </w:rPr>
        <w:t xml:space="preserve"> who responded to the program and how. </w:t>
      </w:r>
      <w:r w:rsidR="75BB7E98" w:rsidRPr="2C230140">
        <w:rPr>
          <w:rFonts w:ascii="Garamond" w:eastAsia="Garamond" w:hAnsi="Garamond" w:cs="Garamond"/>
          <w:color w:val="000000" w:themeColor="text1"/>
          <w:sz w:val="24"/>
          <w:szCs w:val="24"/>
        </w:rPr>
        <w:t>We divide the sample into those who were already enrolled i</w:t>
      </w:r>
      <w:r w:rsidR="61F6CFB0" w:rsidRPr="2C230140">
        <w:rPr>
          <w:rFonts w:ascii="Garamond" w:eastAsia="Garamond" w:hAnsi="Garamond" w:cs="Garamond"/>
          <w:color w:val="000000" w:themeColor="text1"/>
          <w:sz w:val="24"/>
          <w:szCs w:val="24"/>
        </w:rPr>
        <w:t>n the registry (</w:t>
      </w:r>
      <w:r w:rsidR="1E84141D" w:rsidRPr="2C230140">
        <w:rPr>
          <w:rFonts w:ascii="Garamond" w:eastAsia="Garamond" w:hAnsi="Garamond" w:cs="Garamond"/>
          <w:color w:val="000000" w:themeColor="text1"/>
          <w:sz w:val="24"/>
          <w:szCs w:val="24"/>
        </w:rPr>
        <w:t>i.e.</w:t>
      </w:r>
      <w:r w:rsidR="61F6CFB0" w:rsidRPr="2C230140">
        <w:rPr>
          <w:rFonts w:ascii="Garamond" w:eastAsia="Garamond" w:hAnsi="Garamond" w:cs="Garamond"/>
          <w:color w:val="000000" w:themeColor="text1"/>
          <w:sz w:val="24"/>
          <w:szCs w:val="24"/>
        </w:rPr>
        <w:t xml:space="preserve"> had at least one vaccine) at program start with those </w:t>
      </w:r>
      <w:r w:rsidR="0AD8AA72" w:rsidRPr="2C230140">
        <w:rPr>
          <w:rFonts w:ascii="Garamond" w:eastAsia="Garamond" w:hAnsi="Garamond" w:cs="Garamond"/>
          <w:color w:val="000000" w:themeColor="text1"/>
          <w:sz w:val="24"/>
          <w:szCs w:val="24"/>
        </w:rPr>
        <w:t>not yet enrolled at program start.</w:t>
      </w:r>
    </w:p>
    <w:p w14:paraId="0D50D805" w14:textId="04CB82A3" w:rsidR="001A2257" w:rsidRPr="001A2257" w:rsidRDefault="07EA1E9E" w:rsidP="4220E3CC">
      <w:pPr>
        <w:spacing w:after="200" w:line="240" w:lineRule="auto"/>
        <w:jc w:val="both"/>
        <w:rPr>
          <w:rFonts w:ascii="Garamond" w:eastAsia="Garamond" w:hAnsi="Garamond" w:cs="Garamond"/>
          <w:i/>
          <w:iCs/>
          <w:sz w:val="24"/>
          <w:szCs w:val="24"/>
          <w:u w:val="single"/>
        </w:rPr>
      </w:pPr>
      <w:r w:rsidRPr="4220E3CC">
        <w:rPr>
          <w:rFonts w:ascii="Garamond" w:eastAsia="Garamond" w:hAnsi="Garamond" w:cs="Garamond"/>
          <w:b/>
          <w:bCs/>
          <w:i/>
          <w:iCs/>
          <w:color w:val="000000" w:themeColor="text1"/>
          <w:sz w:val="24"/>
          <w:szCs w:val="24"/>
          <w:u w:val="single"/>
        </w:rPr>
        <w:t>Results</w:t>
      </w:r>
    </w:p>
    <w:p w14:paraId="38788A78" w14:textId="2FC7B32A" w:rsidR="16C102D0" w:rsidRDefault="76F4A8E7" w:rsidP="576CBB63">
      <w:pPr>
        <w:spacing w:after="240" w:line="240" w:lineRule="auto"/>
        <w:jc w:val="both"/>
        <w:rPr>
          <w:rFonts w:ascii="Garamond" w:eastAsia="Garamond" w:hAnsi="Garamond" w:cs="Garamond"/>
          <w:color w:val="000000" w:themeColor="text1"/>
          <w:sz w:val="24"/>
          <w:szCs w:val="24"/>
        </w:rPr>
      </w:pPr>
      <w:r w:rsidRPr="2349C4CB">
        <w:rPr>
          <w:rFonts w:ascii="Garamond" w:eastAsia="Garamond" w:hAnsi="Garamond" w:cs="Garamond"/>
          <w:color w:val="000000" w:themeColor="text1"/>
          <w:sz w:val="24"/>
          <w:szCs w:val="24"/>
        </w:rPr>
        <w:t xml:space="preserve">Under our preferred specification (a balanced Callaway Sant’Anna with smoothing) the long-term impact </w:t>
      </w:r>
      <w:r w:rsidR="43728ADE" w:rsidRPr="2349C4CB">
        <w:rPr>
          <w:rFonts w:ascii="Garamond" w:eastAsia="Garamond" w:hAnsi="Garamond" w:cs="Garamond"/>
          <w:color w:val="000000" w:themeColor="text1"/>
          <w:sz w:val="24"/>
          <w:szCs w:val="24"/>
        </w:rPr>
        <w:t xml:space="preserve">of the program is </w:t>
      </w:r>
      <w:r w:rsidR="39F461FB" w:rsidRPr="2349C4CB">
        <w:rPr>
          <w:rFonts w:ascii="Garamond" w:eastAsia="Garamond" w:hAnsi="Garamond" w:cs="Garamond"/>
          <w:color w:val="000000" w:themeColor="text1"/>
          <w:sz w:val="24"/>
          <w:szCs w:val="24"/>
        </w:rPr>
        <w:t xml:space="preserve">a </w:t>
      </w:r>
      <w:r w:rsidR="3A9DD7C8" w:rsidRPr="2349C4CB">
        <w:rPr>
          <w:rFonts w:ascii="Garamond" w:eastAsia="Garamond" w:hAnsi="Garamond" w:cs="Garamond"/>
          <w:color w:val="000000" w:themeColor="text1"/>
          <w:sz w:val="24"/>
          <w:szCs w:val="24"/>
        </w:rPr>
        <w:t>14.</w:t>
      </w:r>
      <w:r w:rsidR="6877041A" w:rsidRPr="2349C4CB">
        <w:rPr>
          <w:rFonts w:ascii="Garamond" w:eastAsia="Garamond" w:hAnsi="Garamond" w:cs="Garamond"/>
          <w:color w:val="000000" w:themeColor="text1"/>
          <w:sz w:val="24"/>
          <w:szCs w:val="24"/>
        </w:rPr>
        <w:t>59</w:t>
      </w:r>
      <w:r w:rsidR="3A9DD7C8" w:rsidRPr="2349C4CB">
        <w:rPr>
          <w:rFonts w:ascii="Garamond" w:eastAsia="Garamond" w:hAnsi="Garamond" w:cs="Garamond"/>
          <w:color w:val="000000" w:themeColor="text1"/>
          <w:sz w:val="24"/>
          <w:szCs w:val="24"/>
        </w:rPr>
        <w:t xml:space="preserve"> percent</w:t>
      </w:r>
      <w:r w:rsidR="62972446" w:rsidRPr="2349C4CB">
        <w:rPr>
          <w:rFonts w:ascii="Garamond" w:eastAsia="Garamond" w:hAnsi="Garamond" w:cs="Garamond"/>
          <w:color w:val="000000" w:themeColor="text1"/>
          <w:sz w:val="24"/>
          <w:szCs w:val="24"/>
        </w:rPr>
        <w:t xml:space="preserve"> increase </w:t>
      </w:r>
      <w:r w:rsidR="3A9DD7C8" w:rsidRPr="2349C4CB">
        <w:rPr>
          <w:rFonts w:ascii="Garamond" w:eastAsia="Garamond" w:hAnsi="Garamond" w:cs="Garamond"/>
          <w:color w:val="000000" w:themeColor="text1"/>
          <w:sz w:val="24"/>
          <w:szCs w:val="24"/>
        </w:rPr>
        <w:t>in the number of Penta-1 vaccines administered (95% CI: [1</w:t>
      </w:r>
      <w:r w:rsidR="18F9754E" w:rsidRPr="2349C4CB">
        <w:rPr>
          <w:rFonts w:ascii="Garamond" w:eastAsia="Garamond" w:hAnsi="Garamond" w:cs="Garamond"/>
          <w:color w:val="000000" w:themeColor="text1"/>
          <w:sz w:val="24"/>
          <w:szCs w:val="24"/>
        </w:rPr>
        <w:t>0</w:t>
      </w:r>
      <w:r w:rsidR="58CC67D6" w:rsidRPr="2349C4CB">
        <w:rPr>
          <w:rFonts w:ascii="Garamond" w:eastAsia="Garamond" w:hAnsi="Garamond" w:cs="Garamond"/>
          <w:color w:val="000000" w:themeColor="text1"/>
          <w:sz w:val="24"/>
          <w:szCs w:val="24"/>
        </w:rPr>
        <w:t>.</w:t>
      </w:r>
      <w:r w:rsidR="48267006" w:rsidRPr="2349C4CB">
        <w:rPr>
          <w:rFonts w:ascii="Garamond" w:eastAsia="Garamond" w:hAnsi="Garamond" w:cs="Garamond"/>
          <w:color w:val="000000" w:themeColor="text1"/>
          <w:sz w:val="24"/>
          <w:szCs w:val="24"/>
        </w:rPr>
        <w:t>76</w:t>
      </w:r>
      <w:r w:rsidR="3A9DD7C8" w:rsidRPr="2349C4CB">
        <w:rPr>
          <w:rFonts w:ascii="Garamond" w:eastAsia="Garamond" w:hAnsi="Garamond" w:cs="Garamond"/>
          <w:color w:val="000000" w:themeColor="text1"/>
          <w:sz w:val="24"/>
          <w:szCs w:val="24"/>
        </w:rPr>
        <w:t>, 1</w:t>
      </w:r>
      <w:r w:rsidR="276B4F53" w:rsidRPr="2349C4CB">
        <w:rPr>
          <w:rFonts w:ascii="Garamond" w:eastAsia="Garamond" w:hAnsi="Garamond" w:cs="Garamond"/>
          <w:color w:val="000000" w:themeColor="text1"/>
          <w:sz w:val="24"/>
          <w:szCs w:val="24"/>
        </w:rPr>
        <w:t>8.66</w:t>
      </w:r>
      <w:r w:rsidR="3A9DD7C8" w:rsidRPr="2349C4CB">
        <w:rPr>
          <w:rFonts w:ascii="Garamond" w:eastAsia="Garamond" w:hAnsi="Garamond" w:cs="Garamond"/>
          <w:color w:val="000000" w:themeColor="text1"/>
          <w:sz w:val="24"/>
          <w:szCs w:val="24"/>
        </w:rPr>
        <w:t>]) and 1</w:t>
      </w:r>
      <w:r w:rsidR="5108D15A" w:rsidRPr="2349C4CB">
        <w:rPr>
          <w:rFonts w:ascii="Garamond" w:eastAsia="Garamond" w:hAnsi="Garamond" w:cs="Garamond"/>
          <w:color w:val="000000" w:themeColor="text1"/>
          <w:sz w:val="24"/>
          <w:szCs w:val="24"/>
        </w:rPr>
        <w:t>4.75</w:t>
      </w:r>
      <w:r w:rsidR="3A9DD7C8" w:rsidRPr="2349C4CB">
        <w:rPr>
          <w:rFonts w:ascii="Garamond" w:eastAsia="Garamond" w:hAnsi="Garamond" w:cs="Garamond"/>
          <w:color w:val="000000" w:themeColor="text1"/>
          <w:sz w:val="24"/>
          <w:szCs w:val="24"/>
        </w:rPr>
        <w:t xml:space="preserve"> </w:t>
      </w:r>
      <w:r w:rsidR="0F31852D" w:rsidRPr="2349C4CB">
        <w:rPr>
          <w:rFonts w:ascii="Garamond" w:eastAsia="Garamond" w:hAnsi="Garamond" w:cs="Garamond"/>
          <w:color w:val="000000" w:themeColor="text1"/>
          <w:sz w:val="24"/>
          <w:szCs w:val="24"/>
        </w:rPr>
        <w:t>percent</w:t>
      </w:r>
      <w:r w:rsidR="2046ECE5" w:rsidRPr="2349C4CB">
        <w:rPr>
          <w:rFonts w:ascii="Garamond" w:eastAsia="Garamond" w:hAnsi="Garamond" w:cs="Garamond"/>
          <w:color w:val="000000" w:themeColor="text1"/>
          <w:sz w:val="24"/>
          <w:szCs w:val="24"/>
        </w:rPr>
        <w:t xml:space="preserve"> </w:t>
      </w:r>
      <w:r w:rsidR="0F31852D" w:rsidRPr="2349C4CB">
        <w:rPr>
          <w:rFonts w:ascii="Garamond" w:eastAsia="Garamond" w:hAnsi="Garamond" w:cs="Garamond"/>
          <w:color w:val="000000" w:themeColor="text1"/>
          <w:sz w:val="24"/>
          <w:szCs w:val="24"/>
        </w:rPr>
        <w:t xml:space="preserve">increase in </w:t>
      </w:r>
      <w:r w:rsidR="3A9DD7C8" w:rsidRPr="2349C4CB">
        <w:rPr>
          <w:rFonts w:ascii="Garamond" w:eastAsia="Garamond" w:hAnsi="Garamond" w:cs="Garamond"/>
          <w:color w:val="000000" w:themeColor="text1"/>
          <w:sz w:val="24"/>
          <w:szCs w:val="24"/>
        </w:rPr>
        <w:t>Measles-1</w:t>
      </w:r>
      <w:r w:rsidR="4FAE8105" w:rsidRPr="2349C4CB">
        <w:rPr>
          <w:rFonts w:ascii="Garamond" w:eastAsia="Garamond" w:hAnsi="Garamond" w:cs="Garamond"/>
          <w:color w:val="000000" w:themeColor="text1"/>
          <w:sz w:val="24"/>
          <w:szCs w:val="24"/>
        </w:rPr>
        <w:t xml:space="preserve"> </w:t>
      </w:r>
      <w:r w:rsidR="3A9DD7C8" w:rsidRPr="2349C4CB">
        <w:rPr>
          <w:rFonts w:ascii="Garamond" w:eastAsia="Garamond" w:hAnsi="Garamond" w:cs="Garamond"/>
          <w:color w:val="000000" w:themeColor="text1"/>
          <w:sz w:val="24"/>
          <w:szCs w:val="24"/>
        </w:rPr>
        <w:t>vaccines administered (95% CI:</w:t>
      </w:r>
      <w:r w:rsidR="303F903D" w:rsidRPr="2349C4CB">
        <w:rPr>
          <w:rFonts w:ascii="Garamond" w:eastAsia="Garamond" w:hAnsi="Garamond" w:cs="Garamond"/>
          <w:color w:val="000000" w:themeColor="text1"/>
          <w:sz w:val="24"/>
          <w:szCs w:val="24"/>
        </w:rPr>
        <w:t xml:space="preserve"> [</w:t>
      </w:r>
      <w:r w:rsidR="6C043748" w:rsidRPr="2349C4CB">
        <w:rPr>
          <w:rFonts w:ascii="Garamond" w:eastAsia="Garamond" w:hAnsi="Garamond" w:cs="Garamond"/>
          <w:color w:val="000000" w:themeColor="text1"/>
          <w:sz w:val="24"/>
          <w:szCs w:val="24"/>
        </w:rPr>
        <w:t>10.</w:t>
      </w:r>
      <w:r w:rsidR="0830607E" w:rsidRPr="2349C4CB">
        <w:rPr>
          <w:rFonts w:ascii="Garamond" w:eastAsia="Garamond" w:hAnsi="Garamond" w:cs="Garamond"/>
          <w:color w:val="000000" w:themeColor="text1"/>
          <w:sz w:val="24"/>
          <w:szCs w:val="24"/>
        </w:rPr>
        <w:t>57</w:t>
      </w:r>
      <w:r w:rsidR="303F903D" w:rsidRPr="2349C4CB">
        <w:rPr>
          <w:rFonts w:ascii="Garamond" w:eastAsia="Garamond" w:hAnsi="Garamond" w:cs="Garamond"/>
          <w:color w:val="000000" w:themeColor="text1"/>
          <w:sz w:val="24"/>
          <w:szCs w:val="24"/>
        </w:rPr>
        <w:t>, 1</w:t>
      </w:r>
      <w:r w:rsidR="7C5A40B5" w:rsidRPr="2349C4CB">
        <w:rPr>
          <w:rFonts w:ascii="Garamond" w:eastAsia="Garamond" w:hAnsi="Garamond" w:cs="Garamond"/>
          <w:color w:val="000000" w:themeColor="text1"/>
          <w:sz w:val="24"/>
          <w:szCs w:val="24"/>
        </w:rPr>
        <w:t>9</w:t>
      </w:r>
      <w:r w:rsidR="303F903D" w:rsidRPr="2349C4CB">
        <w:rPr>
          <w:rFonts w:ascii="Garamond" w:eastAsia="Garamond" w:hAnsi="Garamond" w:cs="Garamond"/>
          <w:color w:val="000000" w:themeColor="text1"/>
          <w:sz w:val="24"/>
          <w:szCs w:val="24"/>
        </w:rPr>
        <w:t>.</w:t>
      </w:r>
      <w:r w:rsidR="36BB4991" w:rsidRPr="2349C4CB">
        <w:rPr>
          <w:rFonts w:ascii="Garamond" w:eastAsia="Garamond" w:hAnsi="Garamond" w:cs="Garamond"/>
          <w:color w:val="000000" w:themeColor="text1"/>
          <w:sz w:val="24"/>
          <w:szCs w:val="24"/>
        </w:rPr>
        <w:t>06</w:t>
      </w:r>
      <w:r w:rsidR="303F903D" w:rsidRPr="2349C4CB">
        <w:rPr>
          <w:rFonts w:ascii="Garamond" w:eastAsia="Garamond" w:hAnsi="Garamond" w:cs="Garamond"/>
          <w:color w:val="000000" w:themeColor="text1"/>
          <w:sz w:val="24"/>
          <w:szCs w:val="24"/>
        </w:rPr>
        <w:t>])</w:t>
      </w:r>
      <w:r w:rsidR="43728ADE" w:rsidRPr="2349C4CB">
        <w:rPr>
          <w:rFonts w:ascii="Garamond" w:eastAsia="Garamond" w:hAnsi="Garamond" w:cs="Garamond"/>
          <w:color w:val="000000" w:themeColor="text1"/>
          <w:sz w:val="24"/>
          <w:szCs w:val="24"/>
        </w:rPr>
        <w:t xml:space="preserve">. </w:t>
      </w:r>
      <w:r w:rsidR="4E10A97B" w:rsidRPr="2349C4CB">
        <w:rPr>
          <w:rFonts w:ascii="Garamond" w:eastAsia="Garamond" w:hAnsi="Garamond" w:cs="Garamond"/>
          <w:color w:val="000000" w:themeColor="text1"/>
          <w:sz w:val="24"/>
          <w:szCs w:val="24"/>
        </w:rPr>
        <w:t xml:space="preserve">Our </w:t>
      </w:r>
      <w:r w:rsidR="2BC6FA6C" w:rsidRPr="2349C4CB">
        <w:rPr>
          <w:rFonts w:ascii="Garamond" w:eastAsia="Garamond" w:hAnsi="Garamond" w:cs="Garamond"/>
          <w:color w:val="000000" w:themeColor="text1"/>
          <w:sz w:val="24"/>
          <w:szCs w:val="24"/>
        </w:rPr>
        <w:t>preferred</w:t>
      </w:r>
      <w:r w:rsidR="4E10A97B" w:rsidRPr="2349C4CB">
        <w:rPr>
          <w:rFonts w:ascii="Garamond" w:eastAsia="Garamond" w:hAnsi="Garamond" w:cs="Garamond"/>
          <w:color w:val="000000" w:themeColor="text1"/>
          <w:sz w:val="24"/>
          <w:szCs w:val="24"/>
        </w:rPr>
        <w:t xml:space="preserve"> specification takes into account the ramp up of the impact over the first few weeks</w:t>
      </w:r>
      <w:r w:rsidR="78F68DBE" w:rsidRPr="2349C4CB">
        <w:rPr>
          <w:rFonts w:ascii="Garamond" w:eastAsia="Garamond" w:hAnsi="Garamond" w:cs="Garamond"/>
          <w:color w:val="000000" w:themeColor="text1"/>
          <w:sz w:val="24"/>
          <w:szCs w:val="24"/>
        </w:rPr>
        <w:t xml:space="preserve"> and estimates the long-term (</w:t>
      </w:r>
      <w:r w:rsidR="4E4E2BE1" w:rsidRPr="2349C4CB">
        <w:rPr>
          <w:rFonts w:ascii="Garamond" w:eastAsia="Garamond" w:hAnsi="Garamond" w:cs="Garamond"/>
          <w:color w:val="000000" w:themeColor="text1"/>
          <w:sz w:val="24"/>
          <w:szCs w:val="24"/>
        </w:rPr>
        <w:t>i.e.</w:t>
      </w:r>
      <w:r w:rsidR="78F68DBE" w:rsidRPr="2349C4CB">
        <w:rPr>
          <w:rFonts w:ascii="Garamond" w:eastAsia="Garamond" w:hAnsi="Garamond" w:cs="Garamond"/>
          <w:color w:val="000000" w:themeColor="text1"/>
          <w:sz w:val="24"/>
          <w:szCs w:val="24"/>
        </w:rPr>
        <w:t xml:space="preserve"> post ramp up) effect</w:t>
      </w:r>
      <w:r w:rsidR="012562D5" w:rsidRPr="2349C4CB">
        <w:rPr>
          <w:rFonts w:ascii="Garamond" w:eastAsia="Garamond" w:hAnsi="Garamond" w:cs="Garamond"/>
          <w:color w:val="000000" w:themeColor="text1"/>
          <w:sz w:val="24"/>
          <w:szCs w:val="24"/>
        </w:rPr>
        <w:t>, whilst adjusting for spillovers</w:t>
      </w:r>
      <w:r w:rsidR="4E10A97B" w:rsidRPr="2349C4CB">
        <w:rPr>
          <w:rFonts w:ascii="Garamond" w:eastAsia="Garamond" w:hAnsi="Garamond" w:cs="Garamond"/>
          <w:color w:val="000000" w:themeColor="text1"/>
          <w:sz w:val="24"/>
          <w:szCs w:val="24"/>
        </w:rPr>
        <w:t xml:space="preserve">. </w:t>
      </w:r>
      <w:r w:rsidR="515CB1B8" w:rsidRPr="2349C4CB">
        <w:rPr>
          <w:rFonts w:ascii="Garamond" w:eastAsia="Garamond" w:hAnsi="Garamond" w:cs="Garamond"/>
          <w:color w:val="000000" w:themeColor="text1"/>
          <w:sz w:val="24"/>
          <w:szCs w:val="24"/>
        </w:rPr>
        <w:t xml:space="preserve">Simply averaging </w:t>
      </w:r>
      <w:r w:rsidR="56BF9CCB" w:rsidRPr="2349C4CB">
        <w:rPr>
          <w:rFonts w:ascii="Garamond" w:eastAsia="Garamond" w:hAnsi="Garamond" w:cs="Garamond"/>
          <w:color w:val="000000" w:themeColor="text1"/>
          <w:sz w:val="24"/>
          <w:szCs w:val="24"/>
        </w:rPr>
        <w:t xml:space="preserve">the impact </w:t>
      </w:r>
      <w:r w:rsidR="515CB1B8" w:rsidRPr="2349C4CB">
        <w:rPr>
          <w:rFonts w:ascii="Garamond" w:eastAsia="Garamond" w:hAnsi="Garamond" w:cs="Garamond"/>
          <w:color w:val="000000" w:themeColor="text1"/>
          <w:sz w:val="24"/>
          <w:szCs w:val="24"/>
        </w:rPr>
        <w:t xml:space="preserve">over all the </w:t>
      </w:r>
      <w:r w:rsidR="7182F7F9" w:rsidRPr="2349C4CB">
        <w:rPr>
          <w:rFonts w:ascii="Garamond" w:eastAsia="Garamond" w:hAnsi="Garamond" w:cs="Garamond"/>
          <w:color w:val="000000" w:themeColor="text1"/>
          <w:sz w:val="24"/>
          <w:szCs w:val="24"/>
        </w:rPr>
        <w:t>estimated weekly impacts after the in</w:t>
      </w:r>
      <w:r w:rsidR="10B6D8E9" w:rsidRPr="2349C4CB">
        <w:rPr>
          <w:rFonts w:ascii="Garamond" w:eastAsia="Garamond" w:hAnsi="Garamond" w:cs="Garamond"/>
          <w:color w:val="000000" w:themeColor="text1"/>
          <w:sz w:val="24"/>
          <w:szCs w:val="24"/>
        </w:rPr>
        <w:t xml:space="preserve">troduction of the program </w:t>
      </w:r>
      <w:r w:rsidR="515CB1B8" w:rsidRPr="2349C4CB">
        <w:rPr>
          <w:rFonts w:ascii="Garamond" w:eastAsia="Garamond" w:hAnsi="Garamond" w:cs="Garamond"/>
          <w:color w:val="000000" w:themeColor="text1"/>
          <w:sz w:val="24"/>
          <w:szCs w:val="24"/>
        </w:rPr>
        <w:t xml:space="preserve">gives an estimate of </w:t>
      </w:r>
      <w:r w:rsidR="30664EC2" w:rsidRPr="2349C4CB">
        <w:rPr>
          <w:rFonts w:ascii="Garamond" w:eastAsia="Garamond" w:hAnsi="Garamond" w:cs="Garamond"/>
          <w:color w:val="000000" w:themeColor="text1"/>
          <w:sz w:val="24"/>
          <w:szCs w:val="24"/>
        </w:rPr>
        <w:t>1</w:t>
      </w:r>
      <w:r w:rsidR="46F7A0EF" w:rsidRPr="2349C4CB">
        <w:rPr>
          <w:rFonts w:ascii="Garamond" w:eastAsia="Garamond" w:hAnsi="Garamond" w:cs="Garamond"/>
          <w:color w:val="000000" w:themeColor="text1"/>
          <w:sz w:val="24"/>
          <w:szCs w:val="24"/>
        </w:rPr>
        <w:t>3</w:t>
      </w:r>
      <w:r w:rsidR="470E46FA" w:rsidRPr="2349C4CB">
        <w:rPr>
          <w:rFonts w:ascii="Garamond" w:eastAsia="Garamond" w:hAnsi="Garamond" w:cs="Garamond"/>
          <w:color w:val="000000" w:themeColor="text1"/>
          <w:sz w:val="24"/>
          <w:szCs w:val="24"/>
        </w:rPr>
        <w:t>.</w:t>
      </w:r>
      <w:r w:rsidR="77D870FA" w:rsidRPr="2349C4CB">
        <w:rPr>
          <w:rFonts w:ascii="Garamond" w:eastAsia="Garamond" w:hAnsi="Garamond" w:cs="Garamond"/>
          <w:color w:val="000000" w:themeColor="text1"/>
          <w:sz w:val="24"/>
          <w:szCs w:val="24"/>
        </w:rPr>
        <w:t>86</w:t>
      </w:r>
      <w:r w:rsidR="30664EC2" w:rsidRPr="2349C4CB">
        <w:rPr>
          <w:rFonts w:ascii="Garamond" w:eastAsia="Garamond" w:hAnsi="Garamond" w:cs="Garamond"/>
          <w:color w:val="000000" w:themeColor="text1"/>
          <w:sz w:val="24"/>
          <w:szCs w:val="24"/>
        </w:rPr>
        <w:t xml:space="preserve"> percent</w:t>
      </w:r>
      <w:r w:rsidR="0FACB735" w:rsidRPr="2349C4CB">
        <w:rPr>
          <w:rFonts w:ascii="Garamond" w:eastAsia="Garamond" w:hAnsi="Garamond" w:cs="Garamond"/>
          <w:color w:val="000000" w:themeColor="text1"/>
          <w:sz w:val="24"/>
          <w:szCs w:val="24"/>
        </w:rPr>
        <w:t xml:space="preserve"> </w:t>
      </w:r>
      <w:r w:rsidR="30664EC2" w:rsidRPr="2349C4CB">
        <w:rPr>
          <w:rFonts w:ascii="Garamond" w:eastAsia="Garamond" w:hAnsi="Garamond" w:cs="Garamond"/>
          <w:color w:val="000000" w:themeColor="text1"/>
          <w:sz w:val="24"/>
          <w:szCs w:val="24"/>
        </w:rPr>
        <w:t xml:space="preserve">increase in the number of </w:t>
      </w:r>
      <w:r w:rsidR="58409C30" w:rsidRPr="2349C4CB">
        <w:rPr>
          <w:rFonts w:ascii="Garamond" w:eastAsia="Garamond" w:hAnsi="Garamond" w:cs="Garamond"/>
          <w:color w:val="000000" w:themeColor="text1"/>
          <w:sz w:val="24"/>
          <w:szCs w:val="24"/>
        </w:rPr>
        <w:t xml:space="preserve">Penta-1 vaccines </w:t>
      </w:r>
      <w:r w:rsidR="515CB1B8" w:rsidRPr="2349C4CB">
        <w:rPr>
          <w:rFonts w:ascii="Garamond" w:eastAsia="Garamond" w:hAnsi="Garamond" w:cs="Garamond"/>
          <w:color w:val="000000" w:themeColor="text1"/>
          <w:sz w:val="24"/>
          <w:szCs w:val="24"/>
        </w:rPr>
        <w:t>(</w:t>
      </w:r>
      <w:r w:rsidR="4CD9365D" w:rsidRPr="2349C4CB">
        <w:rPr>
          <w:rFonts w:ascii="Garamond" w:eastAsia="Garamond" w:hAnsi="Garamond" w:cs="Garamond"/>
          <w:color w:val="000000" w:themeColor="text1"/>
          <w:sz w:val="24"/>
          <w:szCs w:val="24"/>
        </w:rPr>
        <w:t>CI: [1</w:t>
      </w:r>
      <w:r w:rsidR="0718B501" w:rsidRPr="2349C4CB">
        <w:rPr>
          <w:rFonts w:ascii="Garamond" w:eastAsia="Garamond" w:hAnsi="Garamond" w:cs="Garamond"/>
          <w:color w:val="000000" w:themeColor="text1"/>
          <w:sz w:val="24"/>
          <w:szCs w:val="24"/>
        </w:rPr>
        <w:t>0</w:t>
      </w:r>
      <w:r w:rsidR="48AD9189" w:rsidRPr="2349C4CB">
        <w:rPr>
          <w:rFonts w:ascii="Garamond" w:eastAsia="Garamond" w:hAnsi="Garamond" w:cs="Garamond"/>
          <w:color w:val="000000" w:themeColor="text1"/>
          <w:sz w:val="24"/>
          <w:szCs w:val="24"/>
        </w:rPr>
        <w:t>.</w:t>
      </w:r>
      <w:r w:rsidR="616894ED" w:rsidRPr="2349C4CB">
        <w:rPr>
          <w:rFonts w:ascii="Garamond" w:eastAsia="Garamond" w:hAnsi="Garamond" w:cs="Garamond"/>
          <w:color w:val="000000" w:themeColor="text1"/>
          <w:sz w:val="24"/>
          <w:szCs w:val="24"/>
        </w:rPr>
        <w:t>66</w:t>
      </w:r>
      <w:r w:rsidR="4CD9365D" w:rsidRPr="2349C4CB">
        <w:rPr>
          <w:rFonts w:ascii="Garamond" w:eastAsia="Garamond" w:hAnsi="Garamond" w:cs="Garamond"/>
          <w:color w:val="000000" w:themeColor="text1"/>
          <w:sz w:val="24"/>
          <w:szCs w:val="24"/>
        </w:rPr>
        <w:t>, 1</w:t>
      </w:r>
      <w:r w:rsidR="7843E614" w:rsidRPr="2349C4CB">
        <w:rPr>
          <w:rFonts w:ascii="Garamond" w:eastAsia="Garamond" w:hAnsi="Garamond" w:cs="Garamond"/>
          <w:color w:val="000000" w:themeColor="text1"/>
          <w:sz w:val="24"/>
          <w:szCs w:val="24"/>
        </w:rPr>
        <w:t>7.11</w:t>
      </w:r>
      <w:r w:rsidR="4CD9365D" w:rsidRPr="2349C4CB">
        <w:rPr>
          <w:rFonts w:ascii="Garamond" w:eastAsia="Garamond" w:hAnsi="Garamond" w:cs="Garamond"/>
          <w:color w:val="000000" w:themeColor="text1"/>
          <w:sz w:val="24"/>
          <w:szCs w:val="24"/>
        </w:rPr>
        <w:t>]</w:t>
      </w:r>
      <w:r w:rsidR="515CB1B8" w:rsidRPr="2349C4CB">
        <w:rPr>
          <w:rFonts w:ascii="Garamond" w:eastAsia="Garamond" w:hAnsi="Garamond" w:cs="Garamond"/>
          <w:color w:val="000000" w:themeColor="text1"/>
          <w:sz w:val="24"/>
          <w:szCs w:val="24"/>
        </w:rPr>
        <w:t>)</w:t>
      </w:r>
      <w:r w:rsidR="3768BC4A" w:rsidRPr="2349C4CB">
        <w:rPr>
          <w:rFonts w:ascii="Garamond" w:eastAsia="Garamond" w:hAnsi="Garamond" w:cs="Garamond"/>
          <w:color w:val="000000" w:themeColor="text1"/>
          <w:sz w:val="24"/>
          <w:szCs w:val="24"/>
        </w:rPr>
        <w:t xml:space="preserve"> and 1</w:t>
      </w:r>
      <w:r w:rsidR="7C22950D" w:rsidRPr="2349C4CB">
        <w:rPr>
          <w:rFonts w:ascii="Garamond" w:eastAsia="Garamond" w:hAnsi="Garamond" w:cs="Garamond"/>
          <w:color w:val="000000" w:themeColor="text1"/>
          <w:sz w:val="24"/>
          <w:szCs w:val="24"/>
        </w:rPr>
        <w:t>3</w:t>
      </w:r>
      <w:r w:rsidR="3768BC4A" w:rsidRPr="2349C4CB">
        <w:rPr>
          <w:rFonts w:ascii="Garamond" w:eastAsia="Garamond" w:hAnsi="Garamond" w:cs="Garamond"/>
          <w:color w:val="000000" w:themeColor="text1"/>
          <w:sz w:val="24"/>
          <w:szCs w:val="24"/>
        </w:rPr>
        <w:t>.</w:t>
      </w:r>
      <w:r w:rsidR="170282CC" w:rsidRPr="2349C4CB">
        <w:rPr>
          <w:rFonts w:ascii="Garamond" w:eastAsia="Garamond" w:hAnsi="Garamond" w:cs="Garamond"/>
          <w:color w:val="000000" w:themeColor="text1"/>
          <w:sz w:val="24"/>
          <w:szCs w:val="24"/>
        </w:rPr>
        <w:t>47</w:t>
      </w:r>
      <w:r w:rsidR="3768BC4A" w:rsidRPr="2349C4CB">
        <w:rPr>
          <w:rFonts w:ascii="Garamond" w:eastAsia="Garamond" w:hAnsi="Garamond" w:cs="Garamond"/>
          <w:color w:val="000000" w:themeColor="text1"/>
          <w:sz w:val="24"/>
          <w:szCs w:val="24"/>
        </w:rPr>
        <w:t xml:space="preserve"> percent increase in Measles-1 vaccines (CI: [</w:t>
      </w:r>
      <w:r w:rsidR="5705876A" w:rsidRPr="2349C4CB">
        <w:rPr>
          <w:rFonts w:ascii="Garamond" w:eastAsia="Garamond" w:hAnsi="Garamond" w:cs="Garamond"/>
          <w:color w:val="000000" w:themeColor="text1"/>
          <w:sz w:val="24"/>
          <w:szCs w:val="24"/>
        </w:rPr>
        <w:t>10.1</w:t>
      </w:r>
      <w:r w:rsidR="783F3B48" w:rsidRPr="2349C4CB">
        <w:rPr>
          <w:rFonts w:ascii="Garamond" w:eastAsia="Garamond" w:hAnsi="Garamond" w:cs="Garamond"/>
          <w:color w:val="000000" w:themeColor="text1"/>
          <w:sz w:val="24"/>
          <w:szCs w:val="24"/>
        </w:rPr>
        <w:t>4</w:t>
      </w:r>
      <w:r w:rsidR="3768BC4A" w:rsidRPr="2349C4CB">
        <w:rPr>
          <w:rFonts w:ascii="Garamond" w:eastAsia="Garamond" w:hAnsi="Garamond" w:cs="Garamond"/>
          <w:color w:val="000000" w:themeColor="text1"/>
          <w:sz w:val="24"/>
          <w:szCs w:val="24"/>
        </w:rPr>
        <w:t>, 1</w:t>
      </w:r>
      <w:r w:rsidR="7715CC0C" w:rsidRPr="2349C4CB">
        <w:rPr>
          <w:rFonts w:ascii="Garamond" w:eastAsia="Garamond" w:hAnsi="Garamond" w:cs="Garamond"/>
          <w:color w:val="000000" w:themeColor="text1"/>
          <w:sz w:val="24"/>
          <w:szCs w:val="24"/>
        </w:rPr>
        <w:t>7.0</w:t>
      </w:r>
      <w:r w:rsidR="1E0D53BF" w:rsidRPr="2349C4CB">
        <w:rPr>
          <w:rFonts w:ascii="Garamond" w:eastAsia="Garamond" w:hAnsi="Garamond" w:cs="Garamond"/>
          <w:color w:val="000000" w:themeColor="text1"/>
          <w:sz w:val="24"/>
          <w:szCs w:val="24"/>
        </w:rPr>
        <w:t>2</w:t>
      </w:r>
      <w:r w:rsidR="3768BC4A" w:rsidRPr="2349C4CB">
        <w:rPr>
          <w:rFonts w:ascii="Garamond" w:eastAsia="Garamond" w:hAnsi="Garamond" w:cs="Garamond"/>
          <w:color w:val="000000" w:themeColor="text1"/>
          <w:sz w:val="24"/>
          <w:szCs w:val="24"/>
        </w:rPr>
        <w:t>])</w:t>
      </w:r>
      <w:r w:rsidR="39683F27" w:rsidRPr="2349C4CB">
        <w:rPr>
          <w:rFonts w:ascii="Garamond" w:eastAsia="Garamond" w:hAnsi="Garamond" w:cs="Garamond"/>
          <w:color w:val="000000" w:themeColor="text1"/>
          <w:sz w:val="24"/>
          <w:szCs w:val="24"/>
        </w:rPr>
        <w:t xml:space="preserve">: </w:t>
      </w:r>
      <w:r w:rsidR="49DB8437" w:rsidRPr="2349C4CB">
        <w:rPr>
          <w:rFonts w:ascii="Garamond" w:eastAsia="Garamond" w:hAnsi="Garamond" w:cs="Garamond"/>
          <w:color w:val="000000" w:themeColor="text1"/>
          <w:sz w:val="24"/>
          <w:szCs w:val="24"/>
        </w:rPr>
        <w:t>T</w:t>
      </w:r>
      <w:r w:rsidR="39683F27" w:rsidRPr="2349C4CB">
        <w:rPr>
          <w:rFonts w:ascii="Garamond" w:eastAsia="Garamond" w:hAnsi="Garamond" w:cs="Garamond"/>
          <w:color w:val="000000" w:themeColor="text1"/>
          <w:sz w:val="24"/>
          <w:szCs w:val="24"/>
        </w:rPr>
        <w:t xml:space="preserve">his average has the advantage of being </w:t>
      </w:r>
      <w:r w:rsidR="39683F27" w:rsidRPr="2349C4CB">
        <w:rPr>
          <w:rFonts w:ascii="Garamond" w:eastAsia="Garamond" w:hAnsi="Garamond" w:cs="Garamond"/>
          <w:color w:val="000000" w:themeColor="text1"/>
          <w:sz w:val="24"/>
          <w:szCs w:val="24"/>
        </w:rPr>
        <w:lastRenderedPageBreak/>
        <w:t xml:space="preserve">simpler but is likely to be </w:t>
      </w:r>
      <w:r w:rsidR="06FE3720" w:rsidRPr="2349C4CB">
        <w:rPr>
          <w:rFonts w:ascii="Garamond" w:eastAsia="Garamond" w:hAnsi="Garamond" w:cs="Garamond"/>
          <w:color w:val="000000" w:themeColor="text1"/>
          <w:sz w:val="24"/>
          <w:szCs w:val="24"/>
        </w:rPr>
        <w:t xml:space="preserve">biased downwards because it </w:t>
      </w:r>
      <w:r w:rsidR="0F542258" w:rsidRPr="2349C4CB">
        <w:rPr>
          <w:rFonts w:ascii="Garamond" w:eastAsia="Garamond" w:hAnsi="Garamond" w:cs="Garamond"/>
          <w:color w:val="000000" w:themeColor="text1"/>
          <w:sz w:val="24"/>
          <w:szCs w:val="24"/>
        </w:rPr>
        <w:t>includes the initial weeks immediately following roll-in when the impact is yet to reach its full strength</w:t>
      </w:r>
      <w:r w:rsidR="39683F27" w:rsidRPr="2349C4CB">
        <w:rPr>
          <w:rFonts w:ascii="Garamond" w:eastAsia="Garamond" w:hAnsi="Garamond" w:cs="Garamond"/>
          <w:color w:val="000000" w:themeColor="text1"/>
          <w:sz w:val="24"/>
          <w:szCs w:val="24"/>
        </w:rPr>
        <w:t xml:space="preserve">. </w:t>
      </w:r>
    </w:p>
    <w:p w14:paraId="7CC5E7E5" w14:textId="3F1995B3" w:rsidR="7921D933" w:rsidRDefault="6669F047" w:rsidP="0039209F">
      <w:pPr>
        <w:spacing w:after="240" w:line="240" w:lineRule="auto"/>
        <w:jc w:val="both"/>
      </w:pPr>
      <w:r w:rsidRPr="2C230140">
        <w:rPr>
          <w:rFonts w:ascii="Garamond" w:eastAsia="Garamond" w:hAnsi="Garamond" w:cs="Garamond"/>
          <w:color w:val="000000" w:themeColor="text1"/>
          <w:sz w:val="24"/>
          <w:szCs w:val="24"/>
        </w:rPr>
        <w:t>Tabl</w:t>
      </w:r>
      <w:r w:rsidR="76CE87C0" w:rsidRPr="2C230140">
        <w:rPr>
          <w:rFonts w:ascii="Garamond" w:eastAsia="Garamond" w:hAnsi="Garamond" w:cs="Garamond"/>
          <w:color w:val="000000" w:themeColor="text1"/>
          <w:sz w:val="24"/>
          <w:szCs w:val="24"/>
        </w:rPr>
        <w:t>e 1 shows the estimated effects across all vaccines using our preferred specification as well as the effects in terms of percentage points and total number of vaccines administered.</w:t>
      </w:r>
      <w:r w:rsidR="3107AA4D" w:rsidRPr="2C230140">
        <w:rPr>
          <w:rFonts w:ascii="Garamond" w:eastAsia="Garamond" w:hAnsi="Garamond" w:cs="Garamond"/>
          <w:color w:val="000000" w:themeColor="text1"/>
          <w:sz w:val="24"/>
          <w:szCs w:val="24"/>
        </w:rPr>
        <w:t xml:space="preserve"> Our preferred specification is in column 1.</w:t>
      </w:r>
      <w:r w:rsidR="6276138A" w:rsidRPr="2C230140">
        <w:rPr>
          <w:rStyle w:val="FootnoteReference"/>
          <w:rFonts w:ascii="Garamond" w:eastAsia="Garamond" w:hAnsi="Garamond" w:cs="Garamond"/>
          <w:color w:val="000000" w:themeColor="text1"/>
          <w:sz w:val="24"/>
          <w:szCs w:val="24"/>
        </w:rPr>
        <w:footnoteReference w:id="8"/>
      </w:r>
    </w:p>
    <w:p w14:paraId="7C4999EB" w14:textId="3A886214" w:rsidR="00862E07" w:rsidRDefault="6BD5DA8F" w:rsidP="577E600F">
      <w:pPr>
        <w:spacing w:after="200" w:line="240" w:lineRule="auto"/>
        <w:jc w:val="center"/>
        <w:rPr>
          <w:rFonts w:ascii="Garamond" w:eastAsia="Garamond" w:hAnsi="Garamond" w:cs="Garamond"/>
          <w:b/>
          <w:bCs/>
          <w:color w:val="000000" w:themeColor="text1"/>
          <w:sz w:val="24"/>
          <w:szCs w:val="24"/>
        </w:rPr>
      </w:pPr>
      <w:r w:rsidRPr="7921D933">
        <w:rPr>
          <w:rFonts w:ascii="Garamond" w:eastAsia="Garamond" w:hAnsi="Garamond" w:cs="Garamond"/>
          <w:b/>
          <w:bCs/>
          <w:color w:val="000000" w:themeColor="text1"/>
          <w:sz w:val="24"/>
          <w:szCs w:val="24"/>
        </w:rPr>
        <w:t>Table 1: Estimated Program Impact</w:t>
      </w:r>
      <w:r w:rsidR="4314E0A4" w:rsidRPr="7921D933">
        <w:rPr>
          <w:rFonts w:ascii="Garamond" w:eastAsia="Garamond" w:hAnsi="Garamond" w:cs="Garamond"/>
          <w:b/>
          <w:bCs/>
          <w:color w:val="000000" w:themeColor="text1"/>
          <w:sz w:val="24"/>
          <w:szCs w:val="24"/>
        </w:rPr>
        <w:t xml:space="preserve"> </w:t>
      </w:r>
      <w:r w:rsidRPr="7921D933">
        <w:rPr>
          <w:rFonts w:ascii="Garamond" w:eastAsia="Garamond" w:hAnsi="Garamond" w:cs="Garamond"/>
          <w:b/>
          <w:bCs/>
          <w:color w:val="000000" w:themeColor="text1"/>
          <w:sz w:val="24"/>
          <w:szCs w:val="24"/>
        </w:rPr>
        <w:t>- Main Specification</w:t>
      </w:r>
    </w:p>
    <w:p w14:paraId="05710173" w14:textId="13CF1491" w:rsidR="0431CD6C" w:rsidRDefault="7C0CA0D3" w:rsidP="7921D933">
      <w:pPr>
        <w:spacing w:after="200" w:line="240" w:lineRule="auto"/>
        <w:jc w:val="center"/>
      </w:pPr>
      <w:r>
        <w:rPr>
          <w:noProof/>
        </w:rPr>
        <w:drawing>
          <wp:inline distT="0" distB="0" distL="0" distR="0" wp14:anchorId="0F932F38" wp14:editId="4632709C">
            <wp:extent cx="4436678" cy="2300635"/>
            <wp:effectExtent l="0" t="0" r="0" b="0"/>
            <wp:docPr id="1520775574" name="Picture 1520775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0775574"/>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36678" cy="2300635"/>
                    </a:xfrm>
                    <a:prstGeom prst="rect">
                      <a:avLst/>
                    </a:prstGeom>
                  </pic:spPr>
                </pic:pic>
              </a:graphicData>
            </a:graphic>
          </wp:inline>
        </w:drawing>
      </w:r>
    </w:p>
    <w:p w14:paraId="42322CD8" w14:textId="193918B9" w:rsidR="5FB0C625" w:rsidRDefault="5FB0C625" w:rsidP="5FB0C625">
      <w:pPr>
        <w:spacing w:after="240" w:line="240" w:lineRule="auto"/>
        <w:jc w:val="both"/>
        <w:rPr>
          <w:rFonts w:ascii="Garamond" w:eastAsia="Garamond" w:hAnsi="Garamond" w:cs="Garamond"/>
          <w:color w:val="000000" w:themeColor="text1"/>
          <w:sz w:val="24"/>
          <w:szCs w:val="24"/>
        </w:rPr>
      </w:pPr>
    </w:p>
    <w:p w14:paraId="54E7B89F" w14:textId="56DCA6D3" w:rsidR="004F15C8" w:rsidRDefault="7AB74BFE" w:rsidP="576CBB63">
      <w:pPr>
        <w:spacing w:after="240" w:line="240" w:lineRule="auto"/>
        <w:jc w:val="both"/>
        <w:rPr>
          <w:rFonts w:ascii="Garamond" w:eastAsia="Garamond" w:hAnsi="Garamond" w:cs="Garamond"/>
          <w:color w:val="000000" w:themeColor="text1"/>
          <w:sz w:val="24"/>
          <w:szCs w:val="24"/>
        </w:rPr>
      </w:pPr>
      <w:r w:rsidRPr="576CBB63">
        <w:rPr>
          <w:rFonts w:ascii="Garamond" w:eastAsia="Garamond" w:hAnsi="Garamond" w:cs="Garamond"/>
          <w:color w:val="000000" w:themeColor="text1"/>
          <w:sz w:val="24"/>
          <w:szCs w:val="24"/>
        </w:rPr>
        <w:t xml:space="preserve">Figure </w:t>
      </w:r>
      <w:r w:rsidR="68C45100" w:rsidRPr="576CBB63">
        <w:rPr>
          <w:rFonts w:ascii="Garamond" w:eastAsia="Garamond" w:hAnsi="Garamond" w:cs="Garamond"/>
          <w:color w:val="000000" w:themeColor="text1"/>
          <w:sz w:val="24"/>
          <w:szCs w:val="24"/>
        </w:rPr>
        <w:t>1</w:t>
      </w:r>
      <w:r w:rsidRPr="576CBB63">
        <w:rPr>
          <w:rFonts w:ascii="Garamond" w:eastAsia="Garamond" w:hAnsi="Garamond" w:cs="Garamond"/>
          <w:color w:val="000000" w:themeColor="text1"/>
          <w:sz w:val="24"/>
          <w:szCs w:val="24"/>
        </w:rPr>
        <w:t xml:space="preserve"> shows the dynamics </w:t>
      </w:r>
      <w:r w:rsidR="6BC9D1D3" w:rsidRPr="576CBB63">
        <w:rPr>
          <w:rFonts w:ascii="Garamond" w:eastAsia="Garamond" w:hAnsi="Garamond" w:cs="Garamond"/>
          <w:color w:val="000000" w:themeColor="text1"/>
          <w:sz w:val="24"/>
          <w:szCs w:val="24"/>
        </w:rPr>
        <w:t>with</w:t>
      </w:r>
      <w:r w:rsidRPr="576CBB63">
        <w:rPr>
          <w:rFonts w:ascii="Garamond" w:eastAsia="Garamond" w:hAnsi="Garamond" w:cs="Garamond"/>
          <w:color w:val="000000" w:themeColor="text1"/>
          <w:sz w:val="24"/>
          <w:szCs w:val="24"/>
        </w:rPr>
        <w:t xml:space="preserve"> </w:t>
      </w:r>
      <w:r w:rsidR="27B2E74E" w:rsidRPr="576CBB63">
        <w:rPr>
          <w:rFonts w:ascii="Garamond" w:eastAsia="Garamond" w:hAnsi="Garamond" w:cs="Garamond"/>
          <w:color w:val="000000" w:themeColor="text1"/>
          <w:sz w:val="24"/>
          <w:szCs w:val="24"/>
        </w:rPr>
        <w:t>r</w:t>
      </w:r>
      <w:r w:rsidR="340E823E" w:rsidRPr="576CBB63">
        <w:rPr>
          <w:rFonts w:ascii="Garamond" w:eastAsia="Garamond" w:hAnsi="Garamond" w:cs="Garamond"/>
          <w:color w:val="000000" w:themeColor="text1"/>
          <w:sz w:val="24"/>
          <w:szCs w:val="24"/>
        </w:rPr>
        <w:t xml:space="preserve">ed dots </w:t>
      </w:r>
      <w:r w:rsidR="2AFBBF9D" w:rsidRPr="576CBB63">
        <w:rPr>
          <w:rFonts w:ascii="Garamond" w:eastAsia="Garamond" w:hAnsi="Garamond" w:cs="Garamond"/>
          <w:color w:val="000000" w:themeColor="text1"/>
          <w:sz w:val="24"/>
          <w:szCs w:val="24"/>
        </w:rPr>
        <w:t xml:space="preserve">showing estimates </w:t>
      </w:r>
      <w:r w:rsidR="340E823E" w:rsidRPr="576CBB63">
        <w:rPr>
          <w:rFonts w:ascii="Garamond" w:eastAsia="Garamond" w:hAnsi="Garamond" w:cs="Garamond"/>
          <w:color w:val="000000" w:themeColor="text1"/>
          <w:sz w:val="24"/>
          <w:szCs w:val="24"/>
        </w:rPr>
        <w:t>before the treatment is rolled in and blue after</w:t>
      </w:r>
      <w:r w:rsidR="2AFBBF9D" w:rsidRPr="576CBB63">
        <w:rPr>
          <w:rFonts w:ascii="Garamond" w:eastAsia="Garamond" w:hAnsi="Garamond" w:cs="Garamond"/>
          <w:color w:val="000000" w:themeColor="text1"/>
          <w:sz w:val="24"/>
          <w:szCs w:val="24"/>
        </w:rPr>
        <w:t xml:space="preserve"> and lines around the dots showing confidence intervals. </w:t>
      </w:r>
      <w:r w:rsidR="1CD50980" w:rsidRPr="576CBB63">
        <w:rPr>
          <w:rFonts w:ascii="Garamond" w:eastAsia="Garamond" w:hAnsi="Garamond" w:cs="Garamond"/>
          <w:color w:val="000000" w:themeColor="text1"/>
          <w:sz w:val="24"/>
          <w:szCs w:val="24"/>
        </w:rPr>
        <w:t xml:space="preserve">The </w:t>
      </w:r>
      <w:r w:rsidR="72E8CC2C" w:rsidRPr="576CBB63">
        <w:rPr>
          <w:rFonts w:ascii="Garamond" w:eastAsia="Garamond" w:hAnsi="Garamond" w:cs="Garamond"/>
          <w:color w:val="000000" w:themeColor="text1"/>
          <w:sz w:val="24"/>
          <w:szCs w:val="24"/>
        </w:rPr>
        <w:t xml:space="preserve">black </w:t>
      </w:r>
      <w:r w:rsidR="536B4A99" w:rsidRPr="576CBB63">
        <w:rPr>
          <w:rFonts w:ascii="Garamond" w:eastAsia="Garamond" w:hAnsi="Garamond" w:cs="Garamond"/>
          <w:color w:val="000000" w:themeColor="text1"/>
          <w:sz w:val="24"/>
          <w:szCs w:val="24"/>
        </w:rPr>
        <w:t xml:space="preserve">cross </w:t>
      </w:r>
      <w:r w:rsidR="1CD50980" w:rsidRPr="576CBB63">
        <w:rPr>
          <w:rFonts w:ascii="Garamond" w:eastAsia="Garamond" w:hAnsi="Garamond" w:cs="Garamond"/>
          <w:color w:val="000000" w:themeColor="text1"/>
          <w:sz w:val="24"/>
          <w:szCs w:val="24"/>
        </w:rPr>
        <w:t xml:space="preserve">at the end shows </w:t>
      </w:r>
      <w:r w:rsidR="72E8CC2C" w:rsidRPr="576CBB63">
        <w:rPr>
          <w:rFonts w:ascii="Garamond" w:eastAsia="Garamond" w:hAnsi="Garamond" w:cs="Garamond"/>
          <w:color w:val="000000" w:themeColor="text1"/>
          <w:sz w:val="24"/>
          <w:szCs w:val="24"/>
        </w:rPr>
        <w:t xml:space="preserve">our preferred specification and the yellow </w:t>
      </w:r>
      <w:r w:rsidR="1CD50980" w:rsidRPr="576CBB63">
        <w:rPr>
          <w:rFonts w:ascii="Garamond" w:eastAsia="Garamond" w:hAnsi="Garamond" w:cs="Garamond"/>
          <w:color w:val="000000" w:themeColor="text1"/>
          <w:sz w:val="24"/>
          <w:szCs w:val="24"/>
        </w:rPr>
        <w:t xml:space="preserve">the average effect </w:t>
      </w:r>
      <w:r w:rsidR="2D0A1B06" w:rsidRPr="576CBB63">
        <w:rPr>
          <w:rFonts w:ascii="Garamond" w:eastAsia="Garamond" w:hAnsi="Garamond" w:cs="Garamond"/>
          <w:color w:val="000000" w:themeColor="text1"/>
          <w:sz w:val="24"/>
          <w:szCs w:val="24"/>
        </w:rPr>
        <w:t xml:space="preserve">across all </w:t>
      </w:r>
      <w:r w:rsidR="72E8CC2C" w:rsidRPr="576CBB63">
        <w:rPr>
          <w:rFonts w:ascii="Garamond" w:eastAsia="Garamond" w:hAnsi="Garamond" w:cs="Garamond"/>
          <w:color w:val="000000" w:themeColor="text1"/>
          <w:sz w:val="24"/>
          <w:szCs w:val="24"/>
        </w:rPr>
        <w:t xml:space="preserve">post treatment weeks. </w:t>
      </w:r>
    </w:p>
    <w:p w14:paraId="35E955E8" w14:textId="4421D91E" w:rsidR="004F15C8" w:rsidRDefault="004F15C8" w:rsidP="577E600F">
      <w:pPr>
        <w:spacing w:after="200" w:line="240" w:lineRule="auto"/>
        <w:jc w:val="center"/>
        <w:rPr>
          <w:rFonts w:ascii="Garamond" w:eastAsia="Garamond" w:hAnsi="Garamond" w:cs="Garamond"/>
          <w:b/>
          <w:bCs/>
          <w:color w:val="000000" w:themeColor="text1"/>
          <w:sz w:val="24"/>
          <w:szCs w:val="24"/>
        </w:rPr>
      </w:pPr>
    </w:p>
    <w:p w14:paraId="5343D89D" w14:textId="17A28C19" w:rsidR="004F15C8" w:rsidRDefault="4E54D65B" w:rsidP="7921D933">
      <w:pPr>
        <w:spacing w:after="200" w:line="240" w:lineRule="auto"/>
        <w:jc w:val="center"/>
      </w:pPr>
      <w:r w:rsidRPr="7921D933">
        <w:rPr>
          <w:rFonts w:ascii="Garamond" w:eastAsia="Garamond" w:hAnsi="Garamond" w:cs="Garamond"/>
          <w:b/>
          <w:bCs/>
          <w:color w:val="000000" w:themeColor="text1"/>
          <w:sz w:val="24"/>
          <w:szCs w:val="24"/>
        </w:rPr>
        <w:lastRenderedPageBreak/>
        <w:t>Figure 1: Estimates for the log of Pentavalent-1 and Measles-1 in treatment vs control, balanced panel, 12 districts</w:t>
      </w:r>
      <w:r w:rsidR="2824E815">
        <w:rPr>
          <w:noProof/>
        </w:rPr>
        <w:drawing>
          <wp:inline distT="0" distB="0" distL="0" distR="0" wp14:anchorId="50C87D5B" wp14:editId="7BAA0FF0">
            <wp:extent cx="4572000" cy="3429000"/>
            <wp:effectExtent l="0" t="0" r="0" b="0"/>
            <wp:docPr id="325177592" name="Picture 325177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BB42108" w14:textId="2A4C2E7E" w:rsidR="006B0F33" w:rsidRDefault="2824E815" w:rsidP="7921D933">
      <w:pPr>
        <w:spacing w:after="200" w:line="240" w:lineRule="auto"/>
        <w:jc w:val="center"/>
      </w:pPr>
      <w:r>
        <w:rPr>
          <w:noProof/>
        </w:rPr>
        <w:drawing>
          <wp:inline distT="0" distB="0" distL="0" distR="0" wp14:anchorId="5A5FEAF0" wp14:editId="0877EC1F">
            <wp:extent cx="4572000" cy="3429000"/>
            <wp:effectExtent l="0" t="0" r="0" b="0"/>
            <wp:docPr id="2003433610" name="Picture 200343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634C8869" w14:textId="4BAB0621" w:rsidR="6ACF7DD0" w:rsidRPr="005204F4" w:rsidRDefault="50736AA1" w:rsidP="576CBB63">
      <w:pPr>
        <w:spacing w:after="240" w:line="240" w:lineRule="auto"/>
        <w:jc w:val="both"/>
        <w:rPr>
          <w:rFonts w:ascii="Garamond" w:eastAsia="Garamond" w:hAnsi="Garamond" w:cs="Garamond"/>
          <w:color w:val="000000" w:themeColor="text1"/>
          <w:sz w:val="24"/>
          <w:szCs w:val="24"/>
        </w:rPr>
      </w:pPr>
      <w:r w:rsidRPr="005204F4">
        <w:rPr>
          <w:rFonts w:ascii="Garamond" w:eastAsia="Garamond" w:hAnsi="Garamond" w:cs="Garamond"/>
          <w:color w:val="000000" w:themeColor="text1"/>
          <w:sz w:val="24"/>
          <w:szCs w:val="24"/>
        </w:rPr>
        <w:t>Note: Red dots show pre-treatment effects, and the blue dots are the estimates after the roll out of treatment. The black cross is the overall program effect. Bars around the estimates represent confidence intervals. </w:t>
      </w:r>
    </w:p>
    <w:p w14:paraId="619DE28E" w14:textId="5AE0CF52" w:rsidR="004B534A" w:rsidRDefault="5F11B005" w:rsidP="576CBB63">
      <w:pPr>
        <w:spacing w:after="240" w:line="240" w:lineRule="auto"/>
        <w:jc w:val="both"/>
        <w:rPr>
          <w:rFonts w:ascii="Garamond" w:eastAsia="Garamond" w:hAnsi="Garamond" w:cs="Garamond"/>
          <w:color w:val="000000"/>
          <w:sz w:val="24"/>
          <w:szCs w:val="24"/>
        </w:rPr>
      </w:pPr>
      <w:r w:rsidRPr="4220E3CC">
        <w:rPr>
          <w:rFonts w:ascii="Garamond" w:eastAsia="Garamond" w:hAnsi="Garamond" w:cs="Garamond"/>
          <w:color w:val="000000" w:themeColor="text1"/>
          <w:sz w:val="24"/>
          <w:szCs w:val="24"/>
        </w:rPr>
        <w:lastRenderedPageBreak/>
        <w:t>Measuring the impact 52-weeks after each town rolled into treatment, a 14</w:t>
      </w:r>
      <w:r w:rsidR="7DFE1B28" w:rsidRPr="4220E3CC">
        <w:rPr>
          <w:rFonts w:ascii="Garamond" w:eastAsia="Garamond" w:hAnsi="Garamond" w:cs="Garamond"/>
          <w:color w:val="000000" w:themeColor="text1"/>
          <w:sz w:val="24"/>
          <w:szCs w:val="24"/>
        </w:rPr>
        <w:t>.1</w:t>
      </w:r>
      <w:r w:rsidR="75245EFC" w:rsidRPr="4220E3CC">
        <w:rPr>
          <w:rFonts w:ascii="Garamond" w:eastAsia="Garamond" w:hAnsi="Garamond" w:cs="Garamond"/>
          <w:color w:val="000000" w:themeColor="text1"/>
          <w:sz w:val="24"/>
          <w:szCs w:val="24"/>
        </w:rPr>
        <w:t>%</w:t>
      </w:r>
      <w:r w:rsidR="38CEFF26" w:rsidRPr="4220E3CC">
        <w:rPr>
          <w:rFonts w:ascii="Garamond" w:eastAsia="Garamond" w:hAnsi="Garamond" w:cs="Garamond"/>
          <w:color w:val="000000" w:themeColor="text1"/>
          <w:sz w:val="24"/>
          <w:szCs w:val="24"/>
        </w:rPr>
        <w:t xml:space="preserve"> and 1</w:t>
      </w:r>
      <w:r w:rsidR="6941260F" w:rsidRPr="4220E3CC">
        <w:rPr>
          <w:rFonts w:ascii="Garamond" w:eastAsia="Garamond" w:hAnsi="Garamond" w:cs="Garamond"/>
          <w:color w:val="000000" w:themeColor="text1"/>
          <w:sz w:val="24"/>
          <w:szCs w:val="24"/>
        </w:rPr>
        <w:t>3.8</w:t>
      </w:r>
      <w:r w:rsidR="38CEFF26" w:rsidRPr="4220E3CC">
        <w:rPr>
          <w:rFonts w:ascii="Garamond" w:eastAsia="Garamond" w:hAnsi="Garamond" w:cs="Garamond"/>
          <w:color w:val="000000" w:themeColor="text1"/>
          <w:sz w:val="24"/>
          <w:szCs w:val="24"/>
        </w:rPr>
        <w:t>%</w:t>
      </w:r>
      <w:r w:rsidR="75245EFC" w:rsidRPr="4220E3CC">
        <w:rPr>
          <w:rFonts w:ascii="Garamond" w:eastAsia="Garamond" w:hAnsi="Garamond" w:cs="Garamond"/>
          <w:color w:val="000000" w:themeColor="text1"/>
          <w:sz w:val="24"/>
          <w:szCs w:val="24"/>
        </w:rPr>
        <w:t xml:space="preserve"> increase would be equivalent to </w:t>
      </w:r>
      <w:r w:rsidR="11B7674F" w:rsidRPr="4220E3CC">
        <w:rPr>
          <w:rFonts w:ascii="Garamond" w:eastAsia="Garamond" w:hAnsi="Garamond" w:cs="Garamond"/>
          <w:color w:val="000000" w:themeColor="text1"/>
          <w:sz w:val="24"/>
          <w:szCs w:val="24"/>
        </w:rPr>
        <w:t>5</w:t>
      </w:r>
      <w:r w:rsidR="71142C4C" w:rsidRPr="4220E3CC">
        <w:rPr>
          <w:rFonts w:ascii="Garamond" w:eastAsia="Garamond" w:hAnsi="Garamond" w:cs="Garamond"/>
          <w:color w:val="000000" w:themeColor="text1"/>
          <w:sz w:val="24"/>
          <w:szCs w:val="24"/>
        </w:rPr>
        <w:t>7,</w:t>
      </w:r>
      <w:r w:rsidR="08429C65" w:rsidRPr="4220E3CC">
        <w:rPr>
          <w:rFonts w:ascii="Garamond" w:eastAsia="Garamond" w:hAnsi="Garamond" w:cs="Garamond"/>
          <w:color w:val="000000" w:themeColor="text1"/>
          <w:sz w:val="24"/>
          <w:szCs w:val="24"/>
        </w:rPr>
        <w:t>895</w:t>
      </w:r>
      <w:r w:rsidR="28661914" w:rsidRPr="4220E3CC">
        <w:rPr>
          <w:rFonts w:ascii="Garamond" w:eastAsia="Garamond" w:hAnsi="Garamond" w:cs="Garamond"/>
          <w:color w:val="000000" w:themeColor="text1"/>
          <w:sz w:val="24"/>
          <w:szCs w:val="24"/>
        </w:rPr>
        <w:t xml:space="preserve"> </w:t>
      </w:r>
      <w:r w:rsidR="75245EFC" w:rsidRPr="4220E3CC">
        <w:rPr>
          <w:rFonts w:ascii="Garamond" w:eastAsia="Garamond" w:hAnsi="Garamond" w:cs="Garamond"/>
          <w:color w:val="000000" w:themeColor="text1"/>
          <w:sz w:val="24"/>
          <w:szCs w:val="24"/>
        </w:rPr>
        <w:t>more Penta</w:t>
      </w:r>
      <w:r w:rsidR="012ECF17" w:rsidRPr="4220E3CC">
        <w:rPr>
          <w:rFonts w:ascii="Garamond" w:eastAsia="Garamond" w:hAnsi="Garamond" w:cs="Garamond"/>
          <w:color w:val="000000" w:themeColor="text1"/>
          <w:sz w:val="24"/>
          <w:szCs w:val="24"/>
        </w:rPr>
        <w:t>valent</w:t>
      </w:r>
      <w:r w:rsidR="75245EFC" w:rsidRPr="4220E3CC">
        <w:rPr>
          <w:rFonts w:ascii="Garamond" w:eastAsia="Garamond" w:hAnsi="Garamond" w:cs="Garamond"/>
          <w:color w:val="000000" w:themeColor="text1"/>
          <w:sz w:val="24"/>
          <w:szCs w:val="24"/>
        </w:rPr>
        <w:t xml:space="preserve">-1 and </w:t>
      </w:r>
      <w:r w:rsidR="605D0858" w:rsidRPr="4220E3CC">
        <w:rPr>
          <w:rFonts w:ascii="Garamond" w:eastAsia="Garamond" w:hAnsi="Garamond" w:cs="Garamond"/>
          <w:color w:val="000000" w:themeColor="text1"/>
          <w:sz w:val="24"/>
          <w:szCs w:val="24"/>
        </w:rPr>
        <w:t>52</w:t>
      </w:r>
      <w:r w:rsidR="5930605F" w:rsidRPr="4220E3CC">
        <w:rPr>
          <w:rFonts w:ascii="Garamond" w:eastAsia="Garamond" w:hAnsi="Garamond" w:cs="Garamond"/>
          <w:color w:val="000000" w:themeColor="text1"/>
          <w:sz w:val="24"/>
          <w:szCs w:val="24"/>
        </w:rPr>
        <w:t>,</w:t>
      </w:r>
      <w:r w:rsidR="7F84CDF7" w:rsidRPr="4220E3CC">
        <w:rPr>
          <w:rFonts w:ascii="Garamond" w:eastAsia="Garamond" w:hAnsi="Garamond" w:cs="Garamond"/>
          <w:color w:val="000000" w:themeColor="text1"/>
          <w:sz w:val="24"/>
          <w:szCs w:val="24"/>
        </w:rPr>
        <w:t xml:space="preserve">196 </w:t>
      </w:r>
      <w:r w:rsidR="75245EFC" w:rsidRPr="4220E3CC">
        <w:rPr>
          <w:rFonts w:ascii="Garamond" w:eastAsia="Garamond" w:hAnsi="Garamond" w:cs="Garamond"/>
          <w:color w:val="000000" w:themeColor="text1"/>
          <w:sz w:val="24"/>
          <w:szCs w:val="24"/>
        </w:rPr>
        <w:t xml:space="preserve">more Measles-1 vaccinations. </w:t>
      </w:r>
    </w:p>
    <w:p w14:paraId="7D4A7DBC" w14:textId="4B08EF14" w:rsidR="001A2257" w:rsidRPr="001A2257" w:rsidRDefault="480650B4" w:rsidP="05D3FB02">
      <w:pPr>
        <w:spacing w:after="240" w:line="240" w:lineRule="auto"/>
        <w:jc w:val="both"/>
        <w:rPr>
          <w:rFonts w:ascii="Garamond" w:eastAsia="Garamond" w:hAnsi="Garamond" w:cs="Garamond"/>
          <w:sz w:val="24"/>
          <w:szCs w:val="24"/>
          <w:highlight w:val="yellow"/>
        </w:rPr>
      </w:pPr>
      <w:r w:rsidRPr="0039209F">
        <w:rPr>
          <w:rFonts w:ascii="Garamond" w:eastAsia="Garamond" w:hAnsi="Garamond" w:cs="Garamond"/>
          <w:color w:val="000000" w:themeColor="text1"/>
          <w:sz w:val="24"/>
          <w:szCs w:val="24"/>
        </w:rPr>
        <w:t>A rough estimat</w:t>
      </w:r>
      <w:r w:rsidR="02D54AA8" w:rsidRPr="0039209F">
        <w:rPr>
          <w:rFonts w:ascii="Garamond" w:eastAsia="Garamond" w:hAnsi="Garamond" w:cs="Garamond"/>
          <w:color w:val="000000" w:themeColor="text1"/>
          <w:sz w:val="24"/>
          <w:szCs w:val="24"/>
        </w:rPr>
        <w:t>e</w:t>
      </w:r>
      <w:r w:rsidRPr="76C27B1E">
        <w:rPr>
          <w:rFonts w:ascii="Garamond" w:eastAsia="Garamond" w:hAnsi="Garamond" w:cs="Garamond"/>
          <w:color w:val="000000" w:themeColor="text1"/>
          <w:sz w:val="24"/>
          <w:szCs w:val="24"/>
        </w:rPr>
        <w:t xml:space="preserve"> of the increase in the </w:t>
      </w:r>
      <w:r w:rsidR="1DD9870E" w:rsidRPr="76C27B1E">
        <w:rPr>
          <w:rFonts w:ascii="Garamond" w:eastAsia="Garamond" w:hAnsi="Garamond" w:cs="Garamond"/>
          <w:color w:val="000000" w:themeColor="text1"/>
          <w:sz w:val="24"/>
          <w:szCs w:val="24"/>
        </w:rPr>
        <w:t xml:space="preserve">vaccination rate using MICS </w:t>
      </w:r>
      <w:r w:rsidR="2926DB3C" w:rsidRPr="76C27B1E">
        <w:rPr>
          <w:rFonts w:ascii="Garamond" w:eastAsia="Garamond" w:hAnsi="Garamond" w:cs="Garamond"/>
          <w:color w:val="000000" w:themeColor="text1"/>
          <w:sz w:val="24"/>
          <w:szCs w:val="24"/>
        </w:rPr>
        <w:t>implies a</w:t>
      </w:r>
      <w:r w:rsidR="2356A5BF" w:rsidRPr="76C27B1E">
        <w:rPr>
          <w:rFonts w:ascii="Garamond" w:eastAsia="Garamond" w:hAnsi="Garamond" w:cs="Garamond"/>
          <w:color w:val="000000" w:themeColor="text1"/>
          <w:sz w:val="24"/>
          <w:szCs w:val="24"/>
        </w:rPr>
        <w:t>n increase of</w:t>
      </w:r>
      <w:r w:rsidR="2926DB3C" w:rsidRPr="76C27B1E">
        <w:rPr>
          <w:rFonts w:ascii="Garamond" w:eastAsia="Garamond" w:hAnsi="Garamond" w:cs="Garamond"/>
          <w:color w:val="000000" w:themeColor="text1"/>
          <w:sz w:val="24"/>
          <w:szCs w:val="24"/>
        </w:rPr>
        <w:t xml:space="preserve"> 10.</w:t>
      </w:r>
      <w:r w:rsidR="26C7CB90" w:rsidRPr="76C27B1E">
        <w:rPr>
          <w:rFonts w:ascii="Garamond" w:eastAsia="Garamond" w:hAnsi="Garamond" w:cs="Garamond"/>
          <w:color w:val="000000" w:themeColor="text1"/>
          <w:sz w:val="24"/>
          <w:szCs w:val="24"/>
        </w:rPr>
        <w:t>41</w:t>
      </w:r>
      <w:r w:rsidR="2926DB3C" w:rsidRPr="76C27B1E">
        <w:rPr>
          <w:rFonts w:ascii="Garamond" w:eastAsia="Garamond" w:hAnsi="Garamond" w:cs="Garamond"/>
          <w:color w:val="000000" w:themeColor="text1"/>
          <w:sz w:val="24"/>
          <w:szCs w:val="24"/>
        </w:rPr>
        <w:t xml:space="preserve"> </w:t>
      </w:r>
      <w:r w:rsidR="04165AA1" w:rsidRPr="76C27B1E">
        <w:rPr>
          <w:rFonts w:ascii="Garamond" w:eastAsia="Garamond" w:hAnsi="Garamond" w:cs="Garamond"/>
          <w:color w:val="000000" w:themeColor="text1"/>
          <w:sz w:val="24"/>
          <w:szCs w:val="24"/>
        </w:rPr>
        <w:t>percentage point</w:t>
      </w:r>
      <w:r w:rsidR="7F528D46" w:rsidRPr="76C27B1E">
        <w:rPr>
          <w:rFonts w:ascii="Garamond" w:eastAsia="Garamond" w:hAnsi="Garamond" w:cs="Garamond"/>
          <w:color w:val="000000" w:themeColor="text1"/>
          <w:sz w:val="24"/>
          <w:szCs w:val="24"/>
        </w:rPr>
        <w:t>s</w:t>
      </w:r>
      <w:r w:rsidR="04165AA1" w:rsidRPr="76C27B1E">
        <w:rPr>
          <w:rFonts w:ascii="Garamond" w:eastAsia="Garamond" w:hAnsi="Garamond" w:cs="Garamond"/>
          <w:color w:val="000000" w:themeColor="text1"/>
          <w:sz w:val="24"/>
          <w:szCs w:val="24"/>
        </w:rPr>
        <w:t xml:space="preserve"> (</w:t>
      </w:r>
      <w:r w:rsidR="2926DB3C" w:rsidRPr="76C27B1E">
        <w:rPr>
          <w:rFonts w:ascii="Garamond" w:eastAsia="Garamond" w:hAnsi="Garamond" w:cs="Garamond"/>
          <w:color w:val="000000" w:themeColor="text1"/>
          <w:sz w:val="24"/>
          <w:szCs w:val="24"/>
        </w:rPr>
        <w:t>ppt</w:t>
      </w:r>
      <w:r w:rsidR="51EE146D" w:rsidRPr="76C27B1E">
        <w:rPr>
          <w:rFonts w:ascii="Garamond" w:eastAsia="Garamond" w:hAnsi="Garamond" w:cs="Garamond"/>
          <w:color w:val="000000" w:themeColor="text1"/>
          <w:sz w:val="24"/>
          <w:szCs w:val="24"/>
        </w:rPr>
        <w:t>)</w:t>
      </w:r>
      <w:r w:rsidR="2926DB3C" w:rsidRPr="76C27B1E">
        <w:rPr>
          <w:rFonts w:ascii="Garamond" w:eastAsia="Garamond" w:hAnsi="Garamond" w:cs="Garamond"/>
          <w:color w:val="000000" w:themeColor="text1"/>
          <w:sz w:val="24"/>
          <w:szCs w:val="24"/>
        </w:rPr>
        <w:t xml:space="preserve"> (CI: [</w:t>
      </w:r>
      <w:r w:rsidR="14C477A0" w:rsidRPr="76C27B1E">
        <w:rPr>
          <w:rFonts w:ascii="Garamond" w:eastAsia="Garamond" w:hAnsi="Garamond" w:cs="Garamond"/>
          <w:color w:val="000000" w:themeColor="text1"/>
          <w:sz w:val="24"/>
          <w:szCs w:val="24"/>
        </w:rPr>
        <w:t>8.</w:t>
      </w:r>
      <w:r w:rsidR="21F10654" w:rsidRPr="76C27B1E">
        <w:rPr>
          <w:rFonts w:ascii="Garamond" w:eastAsia="Garamond" w:hAnsi="Garamond" w:cs="Garamond"/>
          <w:color w:val="000000" w:themeColor="text1"/>
          <w:sz w:val="24"/>
          <w:szCs w:val="24"/>
        </w:rPr>
        <w:t>01</w:t>
      </w:r>
      <w:r w:rsidR="2926DB3C" w:rsidRPr="76C27B1E">
        <w:rPr>
          <w:rFonts w:ascii="Garamond" w:eastAsia="Garamond" w:hAnsi="Garamond" w:cs="Garamond"/>
          <w:color w:val="000000" w:themeColor="text1"/>
          <w:sz w:val="24"/>
          <w:szCs w:val="24"/>
        </w:rPr>
        <w:t>, 1</w:t>
      </w:r>
      <w:r w:rsidR="560EF098" w:rsidRPr="76C27B1E">
        <w:rPr>
          <w:rFonts w:ascii="Garamond" w:eastAsia="Garamond" w:hAnsi="Garamond" w:cs="Garamond"/>
          <w:color w:val="000000" w:themeColor="text1"/>
          <w:sz w:val="24"/>
          <w:szCs w:val="24"/>
        </w:rPr>
        <w:t>2</w:t>
      </w:r>
      <w:r w:rsidR="2926DB3C" w:rsidRPr="76C27B1E">
        <w:rPr>
          <w:rFonts w:ascii="Garamond" w:eastAsia="Garamond" w:hAnsi="Garamond" w:cs="Garamond"/>
          <w:color w:val="000000" w:themeColor="text1"/>
          <w:sz w:val="24"/>
          <w:szCs w:val="24"/>
        </w:rPr>
        <w:t>.</w:t>
      </w:r>
      <w:r w:rsidR="0A0F96C8" w:rsidRPr="76C27B1E">
        <w:rPr>
          <w:rFonts w:ascii="Garamond" w:eastAsia="Garamond" w:hAnsi="Garamond" w:cs="Garamond"/>
          <w:color w:val="000000" w:themeColor="text1"/>
          <w:sz w:val="24"/>
          <w:szCs w:val="24"/>
        </w:rPr>
        <w:t>85</w:t>
      </w:r>
      <w:r w:rsidR="2926DB3C" w:rsidRPr="76C27B1E">
        <w:rPr>
          <w:rFonts w:ascii="Garamond" w:eastAsia="Garamond" w:hAnsi="Garamond" w:cs="Garamond"/>
          <w:color w:val="000000" w:themeColor="text1"/>
          <w:sz w:val="24"/>
          <w:szCs w:val="24"/>
        </w:rPr>
        <w:t xml:space="preserve">]) and </w:t>
      </w:r>
      <w:r w:rsidR="334F5DF9" w:rsidRPr="76C27B1E">
        <w:rPr>
          <w:rFonts w:ascii="Garamond" w:eastAsia="Garamond" w:hAnsi="Garamond" w:cs="Garamond"/>
          <w:color w:val="000000" w:themeColor="text1"/>
          <w:sz w:val="24"/>
          <w:szCs w:val="24"/>
        </w:rPr>
        <w:t>8.</w:t>
      </w:r>
      <w:r w:rsidR="1D575DA4" w:rsidRPr="76C27B1E">
        <w:rPr>
          <w:rFonts w:ascii="Garamond" w:eastAsia="Garamond" w:hAnsi="Garamond" w:cs="Garamond"/>
          <w:color w:val="000000" w:themeColor="text1"/>
          <w:sz w:val="24"/>
          <w:szCs w:val="24"/>
        </w:rPr>
        <w:t>45</w:t>
      </w:r>
      <w:r w:rsidR="2926DB3C" w:rsidRPr="76C27B1E">
        <w:rPr>
          <w:rFonts w:ascii="Garamond" w:eastAsia="Garamond" w:hAnsi="Garamond" w:cs="Garamond"/>
          <w:color w:val="000000" w:themeColor="text1"/>
          <w:sz w:val="24"/>
          <w:szCs w:val="24"/>
        </w:rPr>
        <w:t xml:space="preserve"> ppt (CI: [</w:t>
      </w:r>
      <w:r w:rsidR="27A773C2" w:rsidRPr="76C27B1E">
        <w:rPr>
          <w:rFonts w:ascii="Garamond" w:eastAsia="Garamond" w:hAnsi="Garamond" w:cs="Garamond"/>
          <w:color w:val="000000" w:themeColor="text1"/>
          <w:sz w:val="24"/>
          <w:szCs w:val="24"/>
        </w:rPr>
        <w:t>6.3</w:t>
      </w:r>
      <w:r w:rsidR="09B8A1C9" w:rsidRPr="76C27B1E">
        <w:rPr>
          <w:rFonts w:ascii="Garamond" w:eastAsia="Garamond" w:hAnsi="Garamond" w:cs="Garamond"/>
          <w:color w:val="000000" w:themeColor="text1"/>
          <w:sz w:val="24"/>
          <w:szCs w:val="24"/>
        </w:rPr>
        <w:t>6</w:t>
      </w:r>
      <w:r w:rsidR="21122C6A" w:rsidRPr="76C27B1E">
        <w:rPr>
          <w:rFonts w:ascii="Garamond" w:eastAsia="Garamond" w:hAnsi="Garamond" w:cs="Garamond"/>
          <w:color w:val="000000" w:themeColor="text1"/>
          <w:sz w:val="24"/>
          <w:szCs w:val="24"/>
        </w:rPr>
        <w:t>, 1</w:t>
      </w:r>
      <w:r w:rsidR="25B8E620" w:rsidRPr="76C27B1E">
        <w:rPr>
          <w:rFonts w:ascii="Garamond" w:eastAsia="Garamond" w:hAnsi="Garamond" w:cs="Garamond"/>
          <w:color w:val="000000" w:themeColor="text1"/>
          <w:sz w:val="24"/>
          <w:szCs w:val="24"/>
        </w:rPr>
        <w:t>0</w:t>
      </w:r>
      <w:r w:rsidR="4DAD0917" w:rsidRPr="76C27B1E">
        <w:rPr>
          <w:rFonts w:ascii="Garamond" w:eastAsia="Garamond" w:hAnsi="Garamond" w:cs="Garamond"/>
          <w:color w:val="000000" w:themeColor="text1"/>
          <w:sz w:val="24"/>
          <w:szCs w:val="24"/>
        </w:rPr>
        <w:t>.</w:t>
      </w:r>
      <w:r w:rsidR="4C9CEADB" w:rsidRPr="76C27B1E">
        <w:rPr>
          <w:rFonts w:ascii="Garamond" w:eastAsia="Garamond" w:hAnsi="Garamond" w:cs="Garamond"/>
          <w:color w:val="000000" w:themeColor="text1"/>
          <w:sz w:val="24"/>
          <w:szCs w:val="24"/>
        </w:rPr>
        <w:t>67</w:t>
      </w:r>
      <w:r w:rsidR="2926DB3C" w:rsidRPr="76C27B1E">
        <w:rPr>
          <w:rFonts w:ascii="Garamond" w:eastAsia="Garamond" w:hAnsi="Garamond" w:cs="Garamond"/>
          <w:color w:val="000000" w:themeColor="text1"/>
          <w:sz w:val="24"/>
          <w:szCs w:val="24"/>
        </w:rPr>
        <w:t>])</w:t>
      </w:r>
      <w:r w:rsidR="3F394C93" w:rsidRPr="76C27B1E">
        <w:rPr>
          <w:rFonts w:ascii="Garamond" w:eastAsia="Garamond" w:hAnsi="Garamond" w:cs="Garamond"/>
          <w:color w:val="000000" w:themeColor="text1"/>
          <w:sz w:val="24"/>
          <w:szCs w:val="24"/>
        </w:rPr>
        <w:t xml:space="preserve"> in the Penta</w:t>
      </w:r>
      <w:r w:rsidR="792EEC2A" w:rsidRPr="76C27B1E">
        <w:rPr>
          <w:rFonts w:ascii="Garamond" w:eastAsia="Garamond" w:hAnsi="Garamond" w:cs="Garamond"/>
          <w:color w:val="000000" w:themeColor="text1"/>
          <w:sz w:val="24"/>
          <w:szCs w:val="24"/>
        </w:rPr>
        <w:t>valent</w:t>
      </w:r>
      <w:r w:rsidR="3F394C93" w:rsidRPr="76C27B1E">
        <w:rPr>
          <w:rFonts w:ascii="Garamond" w:eastAsia="Garamond" w:hAnsi="Garamond" w:cs="Garamond"/>
          <w:color w:val="000000" w:themeColor="text1"/>
          <w:sz w:val="24"/>
          <w:szCs w:val="24"/>
        </w:rPr>
        <w:t>-1 and Measles-1 vaccination rate respectively</w:t>
      </w:r>
      <w:r w:rsidR="1DD9870E" w:rsidRPr="76C27B1E">
        <w:rPr>
          <w:rFonts w:ascii="Garamond" w:eastAsia="Garamond" w:hAnsi="Garamond" w:cs="Garamond"/>
          <w:color w:val="000000" w:themeColor="text1"/>
          <w:sz w:val="24"/>
          <w:szCs w:val="24"/>
        </w:rPr>
        <w:t>.</w:t>
      </w:r>
      <w:r w:rsidR="4EDB1B34" w:rsidRPr="76C27B1E">
        <w:rPr>
          <w:rFonts w:ascii="Garamond" w:eastAsia="Garamond" w:hAnsi="Garamond" w:cs="Garamond"/>
          <w:color w:val="000000" w:themeColor="text1"/>
          <w:sz w:val="24"/>
          <w:szCs w:val="24"/>
        </w:rPr>
        <w:t xml:space="preserve"> </w:t>
      </w:r>
    </w:p>
    <w:p w14:paraId="2DC6858A" w14:textId="0AF01CD3" w:rsidR="001A2257" w:rsidRPr="001A2257" w:rsidRDefault="340E823E" w:rsidP="576CBB63">
      <w:pPr>
        <w:spacing w:after="240" w:line="240" w:lineRule="auto"/>
        <w:jc w:val="both"/>
        <w:rPr>
          <w:rFonts w:ascii="Garamond" w:eastAsia="Garamond" w:hAnsi="Garamond" w:cs="Garamond"/>
          <w:b/>
          <w:bCs/>
          <w:color w:val="000000" w:themeColor="text1"/>
          <w:sz w:val="24"/>
          <w:szCs w:val="24"/>
        </w:rPr>
      </w:pPr>
      <w:r w:rsidRPr="576CBB63">
        <w:rPr>
          <w:rFonts w:ascii="Garamond" w:eastAsia="Garamond" w:hAnsi="Garamond" w:cs="Garamond"/>
          <w:b/>
          <w:bCs/>
          <w:color w:val="000000" w:themeColor="text1"/>
          <w:sz w:val="24"/>
          <w:szCs w:val="24"/>
        </w:rPr>
        <w:t>Sensitivity of the main specification</w:t>
      </w:r>
    </w:p>
    <w:p w14:paraId="5915C2C7" w14:textId="38A9C1FE" w:rsidR="4220E3CC" w:rsidRDefault="668C7EC5" w:rsidP="4220E3CC">
      <w:pPr>
        <w:spacing w:after="240" w:line="240" w:lineRule="auto"/>
        <w:jc w:val="both"/>
        <w:rPr>
          <w:rFonts w:ascii="Garamond" w:eastAsia="Garamond" w:hAnsi="Garamond" w:cs="Garamond"/>
          <w:sz w:val="24"/>
          <w:szCs w:val="24"/>
        </w:rPr>
      </w:pPr>
      <w:r w:rsidRPr="577E600F">
        <w:rPr>
          <w:rFonts w:ascii="Garamond" w:eastAsia="Garamond" w:hAnsi="Garamond" w:cs="Garamond"/>
          <w:sz w:val="24"/>
          <w:szCs w:val="24"/>
        </w:rPr>
        <w:t xml:space="preserve">The table below shows our main specification, </w:t>
      </w:r>
      <w:r w:rsidR="46548FFD" w:rsidRPr="577E600F">
        <w:rPr>
          <w:rFonts w:ascii="Garamond" w:eastAsia="Garamond" w:hAnsi="Garamond" w:cs="Garamond"/>
          <w:sz w:val="24"/>
          <w:szCs w:val="24"/>
        </w:rPr>
        <w:t>(</w:t>
      </w:r>
      <w:r w:rsidRPr="577E600F">
        <w:rPr>
          <w:rFonts w:ascii="Garamond" w:eastAsia="Garamond" w:hAnsi="Garamond" w:cs="Garamond"/>
          <w:sz w:val="24"/>
          <w:szCs w:val="24"/>
        </w:rPr>
        <w:t>which uses the additional 5 districts as controls after appropriately reweighting</w:t>
      </w:r>
      <w:r w:rsidR="73DFF8A8" w:rsidRPr="577E600F">
        <w:rPr>
          <w:rFonts w:ascii="Garamond" w:eastAsia="Garamond" w:hAnsi="Garamond" w:cs="Garamond"/>
          <w:sz w:val="24"/>
          <w:szCs w:val="24"/>
        </w:rPr>
        <w:t>)</w:t>
      </w:r>
      <w:r w:rsidRPr="577E600F">
        <w:rPr>
          <w:rFonts w:ascii="Garamond" w:eastAsia="Garamond" w:hAnsi="Garamond" w:cs="Garamond"/>
          <w:sz w:val="24"/>
          <w:szCs w:val="24"/>
        </w:rPr>
        <w:t xml:space="preserve"> alongside estimates just using the 7 experimental districts.</w:t>
      </w:r>
      <w:r w:rsidR="001A2257" w:rsidRPr="577E600F">
        <w:rPr>
          <w:rStyle w:val="FootnoteReference"/>
          <w:rFonts w:ascii="Garamond" w:eastAsia="Garamond" w:hAnsi="Garamond" w:cs="Garamond"/>
          <w:sz w:val="24"/>
          <w:szCs w:val="24"/>
        </w:rPr>
        <w:footnoteReference w:id="9"/>
      </w:r>
      <w:r w:rsidR="55D6B853" w:rsidRPr="76C27B1E">
        <w:rPr>
          <w:rFonts w:ascii="Garamond" w:eastAsia="Garamond" w:hAnsi="Garamond" w:cs="Garamond"/>
          <w:sz w:val="24"/>
          <w:szCs w:val="24"/>
        </w:rPr>
        <w:t xml:space="preserve"> The results demonstrate how important having the control districts is: the confidence intervals around the estimates without the control districts are enormous, ranging from </w:t>
      </w:r>
      <w:r w:rsidR="17E232F0" w:rsidRPr="76C27B1E">
        <w:rPr>
          <w:rFonts w:ascii="Garamond" w:eastAsia="Garamond" w:hAnsi="Garamond" w:cs="Garamond"/>
          <w:sz w:val="24"/>
          <w:szCs w:val="24"/>
        </w:rPr>
        <w:t xml:space="preserve">0 to 43% for BCG for example. Taking just the point estimates, excluding the control districts increases the estimated effect </w:t>
      </w:r>
      <w:r w:rsidR="1DE56BAD" w:rsidRPr="76C27B1E">
        <w:rPr>
          <w:rFonts w:ascii="Garamond" w:eastAsia="Garamond" w:hAnsi="Garamond" w:cs="Garamond"/>
          <w:sz w:val="24"/>
          <w:szCs w:val="24"/>
        </w:rPr>
        <w:t xml:space="preserve">of the program on BCG while reducing it for other vaccines. However, the wide confidence intervals </w:t>
      </w:r>
      <w:r w:rsidR="1E8885C7" w:rsidRPr="76C27B1E">
        <w:rPr>
          <w:rFonts w:ascii="Garamond" w:eastAsia="Garamond" w:hAnsi="Garamond" w:cs="Garamond"/>
          <w:sz w:val="24"/>
          <w:szCs w:val="24"/>
        </w:rPr>
        <w:t>mean</w:t>
      </w:r>
      <w:r w:rsidR="1DE56BAD" w:rsidRPr="76C27B1E">
        <w:rPr>
          <w:rFonts w:ascii="Garamond" w:eastAsia="Garamond" w:hAnsi="Garamond" w:cs="Garamond"/>
          <w:sz w:val="24"/>
          <w:szCs w:val="24"/>
        </w:rPr>
        <w:t xml:space="preserve"> we can tell little from the purely experimental sample.</w:t>
      </w:r>
    </w:p>
    <w:p w14:paraId="3FA32CDE" w14:textId="1156E190" w:rsidR="001A2257" w:rsidRPr="001A2257" w:rsidRDefault="001A2257" w:rsidP="577E600F">
      <w:pPr>
        <w:spacing w:after="0" w:line="240" w:lineRule="auto"/>
        <w:jc w:val="both"/>
        <w:rPr>
          <w:rFonts w:ascii="Garamond" w:eastAsia="Garamond" w:hAnsi="Garamond" w:cs="Garamond"/>
          <w:sz w:val="24"/>
          <w:szCs w:val="24"/>
        </w:rPr>
      </w:pPr>
    </w:p>
    <w:p w14:paraId="71FBC391" w14:textId="52D8D713" w:rsidR="001A2257" w:rsidRPr="001A2257" w:rsidRDefault="7E9A0B15" w:rsidP="577E600F">
      <w:pPr>
        <w:spacing w:after="200" w:line="240" w:lineRule="auto"/>
        <w:jc w:val="center"/>
        <w:rPr>
          <w:rFonts w:ascii="Garamond" w:eastAsia="Garamond" w:hAnsi="Garamond" w:cs="Garamond"/>
          <w:b/>
          <w:bCs/>
          <w:color w:val="000000" w:themeColor="text1"/>
          <w:sz w:val="24"/>
          <w:szCs w:val="24"/>
        </w:rPr>
      </w:pPr>
      <w:r w:rsidRPr="7921D933">
        <w:rPr>
          <w:rFonts w:ascii="Garamond" w:eastAsia="Garamond" w:hAnsi="Garamond" w:cs="Garamond"/>
          <w:b/>
          <w:bCs/>
          <w:color w:val="000000" w:themeColor="text1"/>
          <w:sz w:val="24"/>
          <w:szCs w:val="24"/>
        </w:rPr>
        <w:t>Table 2: Estimated Program Impact</w:t>
      </w:r>
      <w:r w:rsidR="758A8E56" w:rsidRPr="7921D933">
        <w:rPr>
          <w:rFonts w:ascii="Garamond" w:eastAsia="Garamond" w:hAnsi="Garamond" w:cs="Garamond"/>
          <w:b/>
          <w:bCs/>
          <w:color w:val="000000" w:themeColor="text1"/>
          <w:sz w:val="24"/>
          <w:szCs w:val="24"/>
        </w:rPr>
        <w:t xml:space="preserve"> </w:t>
      </w:r>
      <w:r w:rsidRPr="7921D933">
        <w:rPr>
          <w:rFonts w:ascii="Garamond" w:eastAsia="Garamond" w:hAnsi="Garamond" w:cs="Garamond"/>
          <w:b/>
          <w:bCs/>
          <w:color w:val="000000" w:themeColor="text1"/>
          <w:sz w:val="24"/>
          <w:szCs w:val="24"/>
        </w:rPr>
        <w:t xml:space="preserve">- Main </w:t>
      </w:r>
      <w:r w:rsidR="53456E07" w:rsidRPr="7921D933">
        <w:rPr>
          <w:rFonts w:ascii="Garamond" w:eastAsia="Garamond" w:hAnsi="Garamond" w:cs="Garamond"/>
          <w:b/>
          <w:bCs/>
          <w:color w:val="000000" w:themeColor="text1"/>
          <w:sz w:val="24"/>
          <w:szCs w:val="24"/>
        </w:rPr>
        <w:t>s</w:t>
      </w:r>
      <w:r w:rsidRPr="7921D933">
        <w:rPr>
          <w:rFonts w:ascii="Garamond" w:eastAsia="Garamond" w:hAnsi="Garamond" w:cs="Garamond"/>
          <w:b/>
          <w:bCs/>
          <w:color w:val="000000" w:themeColor="text1"/>
          <w:sz w:val="24"/>
          <w:szCs w:val="24"/>
        </w:rPr>
        <w:t>pecification with additional districts included and experimental districts only</w:t>
      </w:r>
    </w:p>
    <w:p w14:paraId="59AC0466" w14:textId="6A249B36" w:rsidR="001A2257" w:rsidRPr="001A2257" w:rsidRDefault="2D668D87" w:rsidP="7921D933">
      <w:pPr>
        <w:spacing w:after="0" w:line="240" w:lineRule="auto"/>
        <w:jc w:val="center"/>
      </w:pPr>
      <w:r>
        <w:rPr>
          <w:noProof/>
        </w:rPr>
        <w:drawing>
          <wp:inline distT="0" distB="0" distL="0" distR="0" wp14:anchorId="1C4203A4" wp14:editId="6A0622F4">
            <wp:extent cx="4436678" cy="3994107"/>
            <wp:effectExtent l="0" t="0" r="0" b="0"/>
            <wp:docPr id="1033913543" name="Picture 103391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436678" cy="3994107"/>
                    </a:xfrm>
                    <a:prstGeom prst="rect">
                      <a:avLst/>
                    </a:prstGeom>
                  </pic:spPr>
                </pic:pic>
              </a:graphicData>
            </a:graphic>
          </wp:inline>
        </w:drawing>
      </w:r>
    </w:p>
    <w:p w14:paraId="3731B35E" w14:textId="5D154AA7" w:rsidR="001A2257" w:rsidRPr="001A2257" w:rsidRDefault="35FA42B4" w:rsidP="4220E3CC">
      <w:pPr>
        <w:spacing w:after="200" w:line="240" w:lineRule="auto"/>
        <w:jc w:val="both"/>
        <w:rPr>
          <w:rFonts w:ascii="Garamond" w:eastAsia="Garamond" w:hAnsi="Garamond" w:cs="Garamond"/>
          <w:sz w:val="24"/>
          <w:szCs w:val="24"/>
        </w:rPr>
      </w:pPr>
      <w:r w:rsidRPr="4220E3CC">
        <w:rPr>
          <w:rFonts w:ascii="Garamond" w:eastAsia="Garamond" w:hAnsi="Garamond" w:cs="Garamond"/>
          <w:b/>
          <w:bCs/>
          <w:color w:val="000000" w:themeColor="text1"/>
          <w:sz w:val="24"/>
          <w:szCs w:val="24"/>
        </w:rPr>
        <w:lastRenderedPageBreak/>
        <w:t>Individual level estimation</w:t>
      </w:r>
    </w:p>
    <w:p w14:paraId="34B79AC7" w14:textId="52BCBE3F" w:rsidR="00EF715D" w:rsidRDefault="61A51C11" w:rsidP="576CBB63">
      <w:pPr>
        <w:spacing w:after="240" w:line="240" w:lineRule="auto"/>
        <w:jc w:val="both"/>
        <w:rPr>
          <w:rFonts w:ascii="Garamond" w:eastAsia="Garamond" w:hAnsi="Garamond" w:cs="Garamond"/>
          <w:color w:val="000000" w:themeColor="text1"/>
          <w:sz w:val="24"/>
          <w:szCs w:val="24"/>
        </w:rPr>
      </w:pPr>
      <w:r w:rsidRPr="2C230140">
        <w:rPr>
          <w:rFonts w:ascii="Garamond" w:eastAsia="Garamond" w:hAnsi="Garamond" w:cs="Garamond"/>
          <w:color w:val="000000" w:themeColor="text1"/>
          <w:sz w:val="24"/>
          <w:szCs w:val="24"/>
        </w:rPr>
        <w:t xml:space="preserve">So far, we have not made use of the fact that we </w:t>
      </w:r>
      <w:r w:rsidR="496CB88A" w:rsidRPr="2C230140">
        <w:rPr>
          <w:rFonts w:ascii="Garamond" w:eastAsia="Garamond" w:hAnsi="Garamond" w:cs="Garamond"/>
          <w:color w:val="000000" w:themeColor="text1"/>
          <w:sz w:val="24"/>
          <w:szCs w:val="24"/>
        </w:rPr>
        <w:t>observe individual children’s vaccination status directly.</w:t>
      </w:r>
      <w:r w:rsidR="7E89FA9B" w:rsidRPr="2C230140">
        <w:rPr>
          <w:rFonts w:ascii="Garamond" w:eastAsia="Garamond" w:hAnsi="Garamond" w:cs="Garamond"/>
          <w:color w:val="000000" w:themeColor="text1"/>
          <w:sz w:val="24"/>
          <w:szCs w:val="24"/>
        </w:rPr>
        <w:t xml:space="preserve"> Therefore, instead of estimating the number of vaccines administered per week per town, we create a panel dataset measuring the vaccination status of all children enrolled in </w:t>
      </w:r>
      <w:r w:rsidR="0753ECAA" w:rsidRPr="2C230140">
        <w:rPr>
          <w:rFonts w:ascii="Garamond" w:eastAsia="Garamond" w:hAnsi="Garamond" w:cs="Garamond"/>
          <w:color w:val="000000" w:themeColor="text1"/>
          <w:sz w:val="24"/>
          <w:szCs w:val="24"/>
        </w:rPr>
        <w:t>SEIR</w:t>
      </w:r>
      <w:r w:rsidR="7E89FA9B" w:rsidRPr="2C230140">
        <w:rPr>
          <w:rFonts w:ascii="Garamond" w:eastAsia="Garamond" w:hAnsi="Garamond" w:cs="Garamond"/>
          <w:color w:val="000000" w:themeColor="text1"/>
          <w:sz w:val="24"/>
          <w:szCs w:val="24"/>
        </w:rPr>
        <w:t xml:space="preserve">. Comparing the </w:t>
      </w:r>
      <w:r w:rsidR="5B75E8F6" w:rsidRPr="2C230140">
        <w:rPr>
          <w:rFonts w:ascii="Garamond" w:eastAsia="Garamond" w:hAnsi="Garamond" w:cs="Garamond"/>
          <w:color w:val="000000" w:themeColor="text1"/>
          <w:sz w:val="24"/>
          <w:szCs w:val="24"/>
        </w:rPr>
        <w:t xml:space="preserve">change in the </w:t>
      </w:r>
      <w:r w:rsidR="7E89FA9B" w:rsidRPr="2C230140">
        <w:rPr>
          <w:rFonts w:ascii="Garamond" w:eastAsia="Garamond" w:hAnsi="Garamond" w:cs="Garamond"/>
          <w:color w:val="000000" w:themeColor="text1"/>
          <w:sz w:val="24"/>
          <w:szCs w:val="24"/>
        </w:rPr>
        <w:t xml:space="preserve">proportion </w:t>
      </w:r>
      <w:r w:rsidR="12AFFF41" w:rsidRPr="2C230140">
        <w:rPr>
          <w:rFonts w:ascii="Garamond" w:eastAsia="Garamond" w:hAnsi="Garamond" w:cs="Garamond"/>
          <w:color w:val="000000" w:themeColor="text1"/>
          <w:sz w:val="24"/>
          <w:szCs w:val="24"/>
        </w:rPr>
        <w:t xml:space="preserve">of children </w:t>
      </w:r>
      <w:r w:rsidR="0C937584" w:rsidRPr="2C230140">
        <w:rPr>
          <w:rFonts w:ascii="Garamond" w:eastAsia="Garamond" w:hAnsi="Garamond" w:cs="Garamond"/>
          <w:color w:val="000000" w:themeColor="text1"/>
          <w:sz w:val="24"/>
          <w:szCs w:val="24"/>
        </w:rPr>
        <w:t xml:space="preserve">vaccinated before treatment rolls-in to the </w:t>
      </w:r>
      <w:r w:rsidR="404B8164" w:rsidRPr="2C230140">
        <w:rPr>
          <w:rFonts w:ascii="Garamond" w:eastAsia="Garamond" w:hAnsi="Garamond" w:cs="Garamond"/>
          <w:color w:val="000000" w:themeColor="text1"/>
          <w:sz w:val="24"/>
          <w:szCs w:val="24"/>
        </w:rPr>
        <w:t xml:space="preserve">change in </w:t>
      </w:r>
      <w:r w:rsidR="0C937584" w:rsidRPr="2C230140">
        <w:rPr>
          <w:rFonts w:ascii="Garamond" w:eastAsia="Garamond" w:hAnsi="Garamond" w:cs="Garamond"/>
          <w:color w:val="000000" w:themeColor="text1"/>
          <w:sz w:val="24"/>
          <w:szCs w:val="24"/>
        </w:rPr>
        <w:t>proportion of children vacci</w:t>
      </w:r>
      <w:r w:rsidR="4ED76489" w:rsidRPr="2C230140">
        <w:rPr>
          <w:rFonts w:ascii="Garamond" w:eastAsia="Garamond" w:hAnsi="Garamond" w:cs="Garamond"/>
          <w:color w:val="000000" w:themeColor="text1"/>
          <w:sz w:val="24"/>
          <w:szCs w:val="24"/>
        </w:rPr>
        <w:t xml:space="preserve">nated </w:t>
      </w:r>
      <w:r w:rsidR="0C937584" w:rsidRPr="2C230140">
        <w:rPr>
          <w:rFonts w:ascii="Garamond" w:eastAsia="Garamond" w:hAnsi="Garamond" w:cs="Garamond"/>
          <w:color w:val="000000" w:themeColor="text1"/>
          <w:sz w:val="24"/>
          <w:szCs w:val="24"/>
        </w:rPr>
        <w:t>after</w:t>
      </w:r>
      <w:r w:rsidR="33FA2F73" w:rsidRPr="2C230140">
        <w:rPr>
          <w:rFonts w:ascii="Garamond" w:eastAsia="Garamond" w:hAnsi="Garamond" w:cs="Garamond"/>
          <w:color w:val="000000" w:themeColor="text1"/>
          <w:sz w:val="24"/>
          <w:szCs w:val="24"/>
        </w:rPr>
        <w:t xml:space="preserve"> their town becomes treated lets us estimate the effect of the program, conditional on being in </w:t>
      </w:r>
      <w:r w:rsidR="17328538" w:rsidRPr="2C230140">
        <w:rPr>
          <w:rFonts w:ascii="Garamond" w:eastAsia="Garamond" w:hAnsi="Garamond" w:cs="Garamond"/>
          <w:color w:val="000000" w:themeColor="text1"/>
          <w:sz w:val="24"/>
          <w:szCs w:val="24"/>
        </w:rPr>
        <w:t>SEIR</w:t>
      </w:r>
      <w:r w:rsidR="33FA2F73" w:rsidRPr="2C230140">
        <w:rPr>
          <w:rFonts w:ascii="Garamond" w:eastAsia="Garamond" w:hAnsi="Garamond" w:cs="Garamond"/>
          <w:color w:val="000000" w:themeColor="text1"/>
          <w:sz w:val="24"/>
          <w:szCs w:val="24"/>
        </w:rPr>
        <w:t xml:space="preserve">. </w:t>
      </w:r>
      <w:r w:rsidR="1378135C" w:rsidRPr="2C230140">
        <w:rPr>
          <w:rFonts w:ascii="Garamond" w:eastAsia="Garamond" w:hAnsi="Garamond" w:cs="Garamond"/>
          <w:color w:val="000000" w:themeColor="text1"/>
          <w:sz w:val="24"/>
          <w:szCs w:val="24"/>
        </w:rPr>
        <w:t>As this</w:t>
      </w:r>
      <w:r w:rsidR="2EA05CB2" w:rsidRPr="2C230140">
        <w:rPr>
          <w:rFonts w:ascii="Garamond" w:eastAsia="Garamond" w:hAnsi="Garamond" w:cs="Garamond"/>
          <w:color w:val="000000" w:themeColor="text1"/>
          <w:sz w:val="24"/>
          <w:szCs w:val="24"/>
        </w:rPr>
        <w:t xml:space="preserve"> analysis</w:t>
      </w:r>
      <w:r w:rsidR="1378135C" w:rsidRPr="2C230140">
        <w:rPr>
          <w:rFonts w:ascii="Garamond" w:eastAsia="Garamond" w:hAnsi="Garamond" w:cs="Garamond"/>
          <w:color w:val="000000" w:themeColor="text1"/>
          <w:sz w:val="24"/>
          <w:szCs w:val="24"/>
        </w:rPr>
        <w:t xml:space="preserve"> is conditional on being enrolled, these estimates cannot</w:t>
      </w:r>
      <w:r w:rsidR="1D89DBDB" w:rsidRPr="2C230140">
        <w:rPr>
          <w:rFonts w:ascii="Garamond" w:eastAsia="Garamond" w:hAnsi="Garamond" w:cs="Garamond"/>
          <w:color w:val="000000" w:themeColor="text1"/>
          <w:sz w:val="24"/>
          <w:szCs w:val="24"/>
        </w:rPr>
        <w:t xml:space="preserve"> give the full</w:t>
      </w:r>
      <w:r w:rsidR="1378135C" w:rsidRPr="2C230140">
        <w:rPr>
          <w:rFonts w:ascii="Garamond" w:eastAsia="Garamond" w:hAnsi="Garamond" w:cs="Garamond"/>
          <w:color w:val="000000" w:themeColor="text1"/>
          <w:sz w:val="24"/>
          <w:szCs w:val="24"/>
        </w:rPr>
        <w:t xml:space="preserve"> impact of the program</w:t>
      </w:r>
      <w:r w:rsidR="38FDFD49" w:rsidRPr="2C230140">
        <w:rPr>
          <w:rFonts w:ascii="Garamond" w:eastAsia="Garamond" w:hAnsi="Garamond" w:cs="Garamond"/>
          <w:color w:val="000000" w:themeColor="text1"/>
          <w:sz w:val="24"/>
          <w:szCs w:val="24"/>
        </w:rPr>
        <w:t>,</w:t>
      </w:r>
      <w:r w:rsidR="1378135C" w:rsidRPr="2C230140">
        <w:rPr>
          <w:rFonts w:ascii="Garamond" w:eastAsia="Garamond" w:hAnsi="Garamond" w:cs="Garamond"/>
          <w:color w:val="000000" w:themeColor="text1"/>
          <w:sz w:val="24"/>
          <w:szCs w:val="24"/>
        </w:rPr>
        <w:t xml:space="preserve"> </w:t>
      </w:r>
      <w:r w:rsidR="5E0E1BC4" w:rsidRPr="2C230140">
        <w:rPr>
          <w:rFonts w:ascii="Garamond" w:eastAsia="Garamond" w:hAnsi="Garamond" w:cs="Garamond"/>
          <w:color w:val="000000" w:themeColor="text1"/>
          <w:sz w:val="24"/>
          <w:szCs w:val="24"/>
        </w:rPr>
        <w:t>but they can help us understand how different types of people responded to the incentive.</w:t>
      </w:r>
    </w:p>
    <w:p w14:paraId="576592A4" w14:textId="5013CD9C" w:rsidR="00EF715D" w:rsidRDefault="33FA2F73" w:rsidP="576CBB63">
      <w:pPr>
        <w:spacing w:after="240" w:line="240" w:lineRule="auto"/>
        <w:jc w:val="both"/>
        <w:rPr>
          <w:rFonts w:ascii="Garamond" w:eastAsia="Garamond" w:hAnsi="Garamond" w:cs="Garamond"/>
          <w:color w:val="000000" w:themeColor="text1"/>
          <w:sz w:val="24"/>
          <w:szCs w:val="24"/>
        </w:rPr>
      </w:pPr>
      <w:r w:rsidRPr="577E600F">
        <w:rPr>
          <w:rFonts w:ascii="Garamond" w:eastAsia="Garamond" w:hAnsi="Garamond" w:cs="Garamond"/>
          <w:color w:val="000000" w:themeColor="text1"/>
          <w:sz w:val="24"/>
          <w:szCs w:val="24"/>
        </w:rPr>
        <w:t>Since we also know wh</w:t>
      </w:r>
      <w:r w:rsidR="26280DE8" w:rsidRPr="577E600F">
        <w:rPr>
          <w:rFonts w:ascii="Garamond" w:eastAsia="Garamond" w:hAnsi="Garamond" w:cs="Garamond"/>
          <w:color w:val="000000" w:themeColor="text1"/>
          <w:sz w:val="24"/>
          <w:szCs w:val="24"/>
        </w:rPr>
        <w:t>en a child is due to be vaccinated</w:t>
      </w:r>
      <w:r w:rsidR="4C1A4E00" w:rsidRPr="577E600F">
        <w:rPr>
          <w:rFonts w:ascii="Garamond" w:eastAsia="Garamond" w:hAnsi="Garamond" w:cs="Garamond"/>
          <w:color w:val="000000" w:themeColor="text1"/>
          <w:sz w:val="24"/>
          <w:szCs w:val="24"/>
        </w:rPr>
        <w:t>,</w:t>
      </w:r>
      <w:r w:rsidR="26280DE8" w:rsidRPr="577E600F">
        <w:rPr>
          <w:rFonts w:ascii="Garamond" w:eastAsia="Garamond" w:hAnsi="Garamond" w:cs="Garamond"/>
          <w:color w:val="000000" w:themeColor="text1"/>
          <w:sz w:val="24"/>
          <w:szCs w:val="24"/>
        </w:rPr>
        <w:t xml:space="preserve"> we exploit this information to only make comparisons between treatment and control children </w:t>
      </w:r>
      <w:r w:rsidR="26280DE8" w:rsidRPr="2C230140">
        <w:rPr>
          <w:rFonts w:ascii="Garamond" w:eastAsia="Garamond" w:hAnsi="Garamond" w:cs="Garamond"/>
          <w:i/>
          <w:iCs/>
          <w:color w:val="000000" w:themeColor="text1"/>
          <w:sz w:val="24"/>
          <w:szCs w:val="24"/>
        </w:rPr>
        <w:t>due in the same week.</w:t>
      </w:r>
      <w:r w:rsidR="3E2CBDA8" w:rsidRPr="76C27B1E">
        <w:rPr>
          <w:rFonts w:ascii="Garamond" w:eastAsia="Garamond" w:hAnsi="Garamond" w:cs="Garamond"/>
          <w:color w:val="000000" w:themeColor="text1"/>
          <w:sz w:val="24"/>
          <w:szCs w:val="24"/>
        </w:rPr>
        <w:t xml:space="preserve"> We split the estimates by enrolment status – those that enrolled before their town was treated, the “pro-</w:t>
      </w:r>
      <w:bookmarkStart w:id="0" w:name="_Int_60Pcpdm4"/>
      <w:r w:rsidR="3E2CBDA8" w:rsidRPr="76C27B1E">
        <w:rPr>
          <w:rFonts w:ascii="Garamond" w:eastAsia="Garamond" w:hAnsi="Garamond" w:cs="Garamond"/>
          <w:color w:val="000000" w:themeColor="text1"/>
          <w:sz w:val="24"/>
          <w:szCs w:val="24"/>
        </w:rPr>
        <w:t>vaxxers</w:t>
      </w:r>
      <w:bookmarkEnd w:id="0"/>
      <w:r w:rsidR="3E2CBDA8" w:rsidRPr="76C27B1E">
        <w:rPr>
          <w:rFonts w:ascii="Garamond" w:eastAsia="Garamond" w:hAnsi="Garamond" w:cs="Garamond"/>
          <w:color w:val="000000" w:themeColor="text1"/>
          <w:sz w:val="24"/>
          <w:szCs w:val="24"/>
        </w:rPr>
        <w:t>”, and those that only enrolled after their t</w:t>
      </w:r>
      <w:r w:rsidR="6C2A2B1A" w:rsidRPr="76C27B1E">
        <w:rPr>
          <w:rFonts w:ascii="Garamond" w:eastAsia="Garamond" w:hAnsi="Garamond" w:cs="Garamond"/>
          <w:color w:val="000000" w:themeColor="text1"/>
          <w:sz w:val="24"/>
          <w:szCs w:val="24"/>
        </w:rPr>
        <w:t>own was treated, a mix of “pro-vaxxers” and “marginal-vaxxers”.</w:t>
      </w:r>
      <w:r w:rsidR="14C6D832" w:rsidRPr="76C27B1E">
        <w:rPr>
          <w:rFonts w:ascii="Garamond" w:eastAsia="Garamond" w:hAnsi="Garamond" w:cs="Garamond"/>
          <w:color w:val="000000" w:themeColor="text1"/>
          <w:sz w:val="24"/>
          <w:szCs w:val="24"/>
        </w:rPr>
        <w:t xml:space="preserve"> </w:t>
      </w:r>
      <w:r w:rsidR="2BF56F31" w:rsidRPr="76C27B1E">
        <w:rPr>
          <w:rFonts w:ascii="Garamond" w:eastAsia="Garamond" w:hAnsi="Garamond" w:cs="Garamond"/>
          <w:color w:val="000000" w:themeColor="text1"/>
          <w:sz w:val="24"/>
          <w:szCs w:val="24"/>
        </w:rPr>
        <w:t>Among</w:t>
      </w:r>
      <w:r w:rsidR="14C6D832" w:rsidRPr="76C27B1E">
        <w:rPr>
          <w:rFonts w:ascii="Garamond" w:eastAsia="Garamond" w:hAnsi="Garamond" w:cs="Garamond"/>
          <w:color w:val="000000" w:themeColor="text1"/>
          <w:sz w:val="24"/>
          <w:szCs w:val="24"/>
        </w:rPr>
        <w:t xml:space="preserve"> individuals that are enrolled before treatment begins, the program has </w:t>
      </w:r>
      <w:r w:rsidR="60A13A32" w:rsidRPr="76C27B1E">
        <w:rPr>
          <w:rFonts w:ascii="Garamond" w:eastAsia="Garamond" w:hAnsi="Garamond" w:cs="Garamond"/>
          <w:color w:val="000000" w:themeColor="text1"/>
          <w:sz w:val="24"/>
          <w:szCs w:val="24"/>
        </w:rPr>
        <w:t>negligible effect</w:t>
      </w:r>
      <w:r w:rsidR="14C6D832" w:rsidRPr="76C27B1E">
        <w:rPr>
          <w:rFonts w:ascii="Garamond" w:eastAsia="Garamond" w:hAnsi="Garamond" w:cs="Garamond"/>
          <w:color w:val="000000" w:themeColor="text1"/>
          <w:sz w:val="24"/>
          <w:szCs w:val="24"/>
        </w:rPr>
        <w:t xml:space="preserve"> on Penta</w:t>
      </w:r>
      <w:r w:rsidR="2BE145E5" w:rsidRPr="76C27B1E">
        <w:rPr>
          <w:rFonts w:ascii="Garamond" w:eastAsia="Garamond" w:hAnsi="Garamond" w:cs="Garamond"/>
          <w:color w:val="000000" w:themeColor="text1"/>
          <w:sz w:val="24"/>
          <w:szCs w:val="24"/>
        </w:rPr>
        <w:t>valent</w:t>
      </w:r>
      <w:r w:rsidR="14C6D832" w:rsidRPr="76C27B1E">
        <w:rPr>
          <w:rFonts w:ascii="Garamond" w:eastAsia="Garamond" w:hAnsi="Garamond" w:cs="Garamond"/>
          <w:color w:val="000000" w:themeColor="text1"/>
          <w:sz w:val="24"/>
          <w:szCs w:val="24"/>
        </w:rPr>
        <w:t xml:space="preserve">-1 </w:t>
      </w:r>
      <w:r w:rsidR="3514AFD1" w:rsidRPr="76C27B1E">
        <w:rPr>
          <w:rFonts w:ascii="Garamond" w:eastAsia="Garamond" w:hAnsi="Garamond" w:cs="Garamond"/>
          <w:color w:val="000000" w:themeColor="text1"/>
          <w:sz w:val="24"/>
          <w:szCs w:val="24"/>
        </w:rPr>
        <w:t>(the pro-vaxxers would have got Penta</w:t>
      </w:r>
      <w:r w:rsidR="2B41F6E1" w:rsidRPr="76C27B1E">
        <w:rPr>
          <w:rFonts w:ascii="Garamond" w:eastAsia="Garamond" w:hAnsi="Garamond" w:cs="Garamond"/>
          <w:color w:val="000000" w:themeColor="text1"/>
          <w:sz w:val="24"/>
          <w:szCs w:val="24"/>
        </w:rPr>
        <w:t>valent</w:t>
      </w:r>
      <w:r w:rsidR="3514AFD1" w:rsidRPr="76C27B1E">
        <w:rPr>
          <w:rFonts w:ascii="Garamond" w:eastAsia="Garamond" w:hAnsi="Garamond" w:cs="Garamond"/>
          <w:color w:val="000000" w:themeColor="text1"/>
          <w:sz w:val="24"/>
          <w:szCs w:val="24"/>
        </w:rPr>
        <w:t xml:space="preserve">-1 anyway) </w:t>
      </w:r>
      <w:r w:rsidR="14C6D832" w:rsidRPr="76C27B1E">
        <w:rPr>
          <w:rFonts w:ascii="Garamond" w:eastAsia="Garamond" w:hAnsi="Garamond" w:cs="Garamond"/>
          <w:color w:val="000000" w:themeColor="text1"/>
          <w:sz w:val="24"/>
          <w:szCs w:val="24"/>
        </w:rPr>
        <w:t xml:space="preserve">but increases the probability individuals persist </w:t>
      </w:r>
      <w:r w:rsidR="586225D5" w:rsidRPr="76C27B1E">
        <w:rPr>
          <w:rFonts w:ascii="Garamond" w:eastAsia="Garamond" w:hAnsi="Garamond" w:cs="Garamond"/>
          <w:color w:val="000000" w:themeColor="text1"/>
          <w:sz w:val="24"/>
          <w:szCs w:val="24"/>
        </w:rPr>
        <w:t>and receive vaccines later in the schedule – we observe a 14.7</w:t>
      </w:r>
      <w:r w:rsidR="20B3F203" w:rsidRPr="76C27B1E">
        <w:rPr>
          <w:rFonts w:ascii="Garamond" w:eastAsia="Garamond" w:hAnsi="Garamond" w:cs="Garamond"/>
          <w:color w:val="000000" w:themeColor="text1"/>
          <w:sz w:val="24"/>
          <w:szCs w:val="24"/>
        </w:rPr>
        <w:t xml:space="preserve"> percentage point</w:t>
      </w:r>
      <w:r w:rsidR="586225D5" w:rsidRPr="76C27B1E">
        <w:rPr>
          <w:rFonts w:ascii="Garamond" w:eastAsia="Garamond" w:hAnsi="Garamond" w:cs="Garamond"/>
          <w:color w:val="000000" w:themeColor="text1"/>
          <w:sz w:val="24"/>
          <w:szCs w:val="24"/>
        </w:rPr>
        <w:t xml:space="preserve"> increase in the fraction of individuals that </w:t>
      </w:r>
      <w:r w:rsidR="40B3F65F" w:rsidRPr="76C27B1E">
        <w:rPr>
          <w:rFonts w:ascii="Garamond" w:eastAsia="Garamond" w:hAnsi="Garamond" w:cs="Garamond"/>
          <w:color w:val="000000" w:themeColor="text1"/>
          <w:sz w:val="24"/>
          <w:szCs w:val="24"/>
        </w:rPr>
        <w:t>take Penta-3</w:t>
      </w:r>
      <w:r w:rsidR="2EE1B3C5" w:rsidRPr="76C27B1E">
        <w:rPr>
          <w:rFonts w:ascii="Garamond" w:eastAsia="Garamond" w:hAnsi="Garamond" w:cs="Garamond"/>
          <w:color w:val="000000" w:themeColor="text1"/>
          <w:sz w:val="24"/>
          <w:szCs w:val="24"/>
        </w:rPr>
        <w:t xml:space="preserve"> in this group</w:t>
      </w:r>
      <w:r w:rsidR="40B3F65F" w:rsidRPr="76C27B1E">
        <w:rPr>
          <w:rFonts w:ascii="Garamond" w:eastAsia="Garamond" w:hAnsi="Garamond" w:cs="Garamond"/>
          <w:color w:val="000000" w:themeColor="text1"/>
          <w:sz w:val="24"/>
          <w:szCs w:val="24"/>
        </w:rPr>
        <w:t>.</w:t>
      </w:r>
      <w:r w:rsidR="72CE065F" w:rsidRPr="76C27B1E">
        <w:rPr>
          <w:rFonts w:ascii="Garamond" w:eastAsia="Garamond" w:hAnsi="Garamond" w:cs="Garamond"/>
          <w:color w:val="000000" w:themeColor="text1"/>
          <w:sz w:val="24"/>
          <w:szCs w:val="24"/>
        </w:rPr>
        <w:t xml:space="preserve"> </w:t>
      </w:r>
      <w:r w:rsidR="72DEE79F" w:rsidRPr="76C27B1E">
        <w:rPr>
          <w:rFonts w:ascii="Garamond" w:eastAsia="Garamond" w:hAnsi="Garamond" w:cs="Garamond"/>
          <w:color w:val="000000" w:themeColor="text1"/>
          <w:sz w:val="24"/>
          <w:szCs w:val="24"/>
        </w:rPr>
        <w:t xml:space="preserve">Estimates for Measles-1 and Measles-2 are </w:t>
      </w:r>
      <w:r w:rsidR="611F2A04" w:rsidRPr="76C27B1E">
        <w:rPr>
          <w:rFonts w:ascii="Garamond" w:eastAsia="Garamond" w:hAnsi="Garamond" w:cs="Garamond"/>
          <w:color w:val="000000" w:themeColor="text1"/>
          <w:sz w:val="24"/>
          <w:szCs w:val="24"/>
        </w:rPr>
        <w:t xml:space="preserve">insignificantly different from zero </w:t>
      </w:r>
      <w:r w:rsidR="72DEE79F" w:rsidRPr="76C27B1E">
        <w:rPr>
          <w:rFonts w:ascii="Garamond" w:eastAsia="Garamond" w:hAnsi="Garamond" w:cs="Garamond"/>
          <w:color w:val="000000" w:themeColor="text1"/>
          <w:sz w:val="24"/>
          <w:szCs w:val="24"/>
        </w:rPr>
        <w:t xml:space="preserve">mainly because we struggle to observe individuals that </w:t>
      </w:r>
      <w:r w:rsidR="4235A6C7" w:rsidRPr="76C27B1E">
        <w:rPr>
          <w:rFonts w:ascii="Garamond" w:eastAsia="Garamond" w:hAnsi="Garamond" w:cs="Garamond"/>
          <w:color w:val="000000" w:themeColor="text1"/>
          <w:sz w:val="24"/>
          <w:szCs w:val="24"/>
        </w:rPr>
        <w:t xml:space="preserve">are due to take Measles that </w:t>
      </w:r>
      <w:r w:rsidR="72DEE79F" w:rsidRPr="76C27B1E">
        <w:rPr>
          <w:rFonts w:ascii="Garamond" w:eastAsia="Garamond" w:hAnsi="Garamond" w:cs="Garamond"/>
          <w:color w:val="000000" w:themeColor="text1"/>
          <w:sz w:val="24"/>
          <w:szCs w:val="24"/>
        </w:rPr>
        <w:t xml:space="preserve">have enrolled close </w:t>
      </w:r>
      <w:r w:rsidR="722C751A" w:rsidRPr="76C27B1E">
        <w:rPr>
          <w:rFonts w:ascii="Garamond" w:eastAsia="Garamond" w:hAnsi="Garamond" w:cs="Garamond"/>
          <w:color w:val="000000" w:themeColor="text1"/>
          <w:sz w:val="24"/>
          <w:szCs w:val="24"/>
        </w:rPr>
        <w:t xml:space="preserve">enough </w:t>
      </w:r>
      <w:r w:rsidR="72DEE79F" w:rsidRPr="76C27B1E">
        <w:rPr>
          <w:rFonts w:ascii="Garamond" w:eastAsia="Garamond" w:hAnsi="Garamond" w:cs="Garamond"/>
          <w:color w:val="000000" w:themeColor="text1"/>
          <w:sz w:val="24"/>
          <w:szCs w:val="24"/>
        </w:rPr>
        <w:t xml:space="preserve">to the treatment date </w:t>
      </w:r>
      <w:r w:rsidR="7CE7D772" w:rsidRPr="76C27B1E">
        <w:rPr>
          <w:rFonts w:ascii="Garamond" w:eastAsia="Garamond" w:hAnsi="Garamond" w:cs="Garamond"/>
          <w:color w:val="000000" w:themeColor="text1"/>
          <w:sz w:val="24"/>
          <w:szCs w:val="24"/>
        </w:rPr>
        <w:t>to be included in the sample.</w:t>
      </w:r>
      <w:r w:rsidR="00EF715D" w:rsidRPr="76C27B1E">
        <w:rPr>
          <w:rStyle w:val="FootnoteReference"/>
          <w:rFonts w:ascii="Garamond" w:eastAsia="Garamond" w:hAnsi="Garamond" w:cs="Garamond"/>
          <w:color w:val="000000" w:themeColor="text1"/>
          <w:sz w:val="24"/>
          <w:szCs w:val="24"/>
        </w:rPr>
        <w:footnoteReference w:id="10"/>
      </w:r>
    </w:p>
    <w:p w14:paraId="1592E9AF" w14:textId="7790072E" w:rsidR="00EF715D" w:rsidRDefault="67487D0D" w:rsidP="577E600F">
      <w:pPr>
        <w:spacing w:after="200" w:line="240" w:lineRule="auto"/>
        <w:jc w:val="center"/>
        <w:rPr>
          <w:rFonts w:ascii="Garamond" w:eastAsia="Garamond" w:hAnsi="Garamond" w:cs="Garamond"/>
          <w:b/>
          <w:bCs/>
          <w:color w:val="000000" w:themeColor="text1"/>
          <w:sz w:val="24"/>
          <w:szCs w:val="24"/>
        </w:rPr>
      </w:pPr>
      <w:r w:rsidRPr="2349C4CB">
        <w:rPr>
          <w:rFonts w:ascii="Garamond" w:eastAsia="Garamond" w:hAnsi="Garamond" w:cs="Garamond"/>
          <w:b/>
          <w:bCs/>
          <w:color w:val="000000" w:themeColor="text1"/>
          <w:sz w:val="24"/>
          <w:szCs w:val="24"/>
        </w:rPr>
        <w:t xml:space="preserve">Table </w:t>
      </w:r>
      <w:r w:rsidR="4D7A967C" w:rsidRPr="2349C4CB">
        <w:rPr>
          <w:rFonts w:ascii="Garamond" w:eastAsia="Garamond" w:hAnsi="Garamond" w:cs="Garamond"/>
          <w:b/>
          <w:bCs/>
          <w:color w:val="000000" w:themeColor="text1"/>
          <w:sz w:val="24"/>
          <w:szCs w:val="24"/>
        </w:rPr>
        <w:t>3</w:t>
      </w:r>
      <w:r w:rsidRPr="2349C4CB">
        <w:rPr>
          <w:rFonts w:ascii="Garamond" w:eastAsia="Garamond" w:hAnsi="Garamond" w:cs="Garamond"/>
          <w:b/>
          <w:bCs/>
          <w:color w:val="000000" w:themeColor="text1"/>
          <w:sz w:val="24"/>
          <w:szCs w:val="24"/>
        </w:rPr>
        <w:t xml:space="preserve">: </w:t>
      </w:r>
      <w:r w:rsidR="053233AF" w:rsidRPr="2349C4CB">
        <w:rPr>
          <w:rFonts w:ascii="Garamond" w:eastAsia="Garamond" w:hAnsi="Garamond" w:cs="Garamond"/>
          <w:b/>
          <w:bCs/>
          <w:color w:val="000000" w:themeColor="text1"/>
          <w:sz w:val="24"/>
          <w:szCs w:val="24"/>
        </w:rPr>
        <w:t>Individual Estimates - a</w:t>
      </w:r>
      <w:r w:rsidRPr="2349C4CB">
        <w:rPr>
          <w:rFonts w:ascii="Garamond" w:eastAsia="Garamond" w:hAnsi="Garamond" w:cs="Garamond"/>
          <w:b/>
          <w:bCs/>
          <w:color w:val="000000" w:themeColor="text1"/>
          <w:sz w:val="24"/>
          <w:szCs w:val="24"/>
        </w:rPr>
        <w:t>lready enrol</w:t>
      </w:r>
      <w:r w:rsidR="1151F629" w:rsidRPr="2349C4CB">
        <w:rPr>
          <w:rFonts w:ascii="Garamond" w:eastAsia="Garamond" w:hAnsi="Garamond" w:cs="Garamond"/>
          <w:b/>
          <w:bCs/>
          <w:color w:val="000000" w:themeColor="text1"/>
          <w:sz w:val="24"/>
          <w:szCs w:val="24"/>
        </w:rPr>
        <w:t>l</w:t>
      </w:r>
      <w:r w:rsidRPr="2349C4CB">
        <w:rPr>
          <w:rFonts w:ascii="Garamond" w:eastAsia="Garamond" w:hAnsi="Garamond" w:cs="Garamond"/>
          <w:b/>
          <w:bCs/>
          <w:color w:val="000000" w:themeColor="text1"/>
          <w:sz w:val="24"/>
          <w:szCs w:val="24"/>
        </w:rPr>
        <w:t xml:space="preserve">ed in </w:t>
      </w:r>
      <w:r w:rsidR="5E3D0462" w:rsidRPr="2349C4CB">
        <w:rPr>
          <w:rFonts w:ascii="Garamond" w:eastAsia="Garamond" w:hAnsi="Garamond" w:cs="Garamond"/>
          <w:b/>
          <w:bCs/>
          <w:color w:val="000000" w:themeColor="text1"/>
          <w:sz w:val="24"/>
          <w:szCs w:val="24"/>
        </w:rPr>
        <w:t>SEIR</w:t>
      </w:r>
    </w:p>
    <w:p w14:paraId="55EA8F01" w14:textId="617713FB" w:rsidR="00EF715D" w:rsidRDefault="64C0F969" w:rsidP="577E600F">
      <w:pPr>
        <w:spacing w:after="200" w:line="240" w:lineRule="auto"/>
        <w:jc w:val="center"/>
      </w:pPr>
      <w:r>
        <w:rPr>
          <w:noProof/>
          <w:color w:val="2B579A"/>
          <w:shd w:val="clear" w:color="auto" w:fill="E6E6E6"/>
        </w:rPr>
        <w:drawing>
          <wp:inline distT="0" distB="0" distL="0" distR="0" wp14:anchorId="71C0112B" wp14:editId="14B47556">
            <wp:extent cx="4436678" cy="1314910"/>
            <wp:effectExtent l="0" t="0" r="0" b="0"/>
            <wp:docPr id="1926982440" name="Picture 1926982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36678" cy="1314910"/>
                    </a:xfrm>
                    <a:prstGeom prst="rect">
                      <a:avLst/>
                    </a:prstGeom>
                  </pic:spPr>
                </pic:pic>
              </a:graphicData>
            </a:graphic>
          </wp:inline>
        </w:drawing>
      </w:r>
    </w:p>
    <w:p w14:paraId="5C4440B6" w14:textId="68E3AC70" w:rsidR="00EF715D" w:rsidRDefault="228A89E9" w:rsidP="2B5E03E0">
      <w:pPr>
        <w:spacing w:after="240" w:line="240" w:lineRule="auto"/>
        <w:jc w:val="both"/>
        <w:rPr>
          <w:rFonts w:ascii="Garamond" w:eastAsia="Garamond" w:hAnsi="Garamond" w:cs="Garamond"/>
          <w:color w:val="000000" w:themeColor="text1"/>
          <w:sz w:val="24"/>
          <w:szCs w:val="24"/>
        </w:rPr>
      </w:pPr>
      <w:r w:rsidRPr="577E600F">
        <w:rPr>
          <w:rFonts w:ascii="Garamond" w:eastAsia="Garamond" w:hAnsi="Garamond" w:cs="Garamond"/>
          <w:color w:val="000000" w:themeColor="text1"/>
          <w:sz w:val="24"/>
          <w:szCs w:val="24"/>
        </w:rPr>
        <w:t xml:space="preserve">The group who </w:t>
      </w:r>
      <w:r w:rsidR="130C0A1C" w:rsidRPr="577E600F">
        <w:rPr>
          <w:rFonts w:ascii="Garamond" w:eastAsia="Garamond" w:hAnsi="Garamond" w:cs="Garamond"/>
          <w:color w:val="000000" w:themeColor="text1"/>
          <w:sz w:val="24"/>
          <w:szCs w:val="24"/>
        </w:rPr>
        <w:t>enrolls</w:t>
      </w:r>
      <w:r w:rsidR="46A4D6AB" w:rsidRPr="577E600F">
        <w:rPr>
          <w:rFonts w:ascii="Garamond" w:eastAsia="Garamond" w:hAnsi="Garamond" w:cs="Garamond"/>
          <w:color w:val="000000" w:themeColor="text1"/>
          <w:sz w:val="24"/>
          <w:szCs w:val="24"/>
        </w:rPr>
        <w:t xml:space="preserve"> after the program roll</w:t>
      </w:r>
      <w:r w:rsidR="5885693C" w:rsidRPr="577E600F">
        <w:rPr>
          <w:rFonts w:ascii="Garamond" w:eastAsia="Garamond" w:hAnsi="Garamond" w:cs="Garamond"/>
          <w:color w:val="000000" w:themeColor="text1"/>
          <w:sz w:val="24"/>
          <w:szCs w:val="24"/>
        </w:rPr>
        <w:t>-in</w:t>
      </w:r>
      <w:r w:rsidR="46A4D6AB" w:rsidRPr="577E600F">
        <w:rPr>
          <w:rFonts w:ascii="Garamond" w:eastAsia="Garamond" w:hAnsi="Garamond" w:cs="Garamond"/>
          <w:color w:val="000000" w:themeColor="text1"/>
          <w:sz w:val="24"/>
          <w:szCs w:val="24"/>
        </w:rPr>
        <w:t xml:space="preserve"> </w:t>
      </w:r>
      <w:r w:rsidR="4BD6928C" w:rsidRPr="577E600F">
        <w:rPr>
          <w:rFonts w:ascii="Garamond" w:eastAsia="Garamond" w:hAnsi="Garamond" w:cs="Garamond"/>
          <w:color w:val="000000" w:themeColor="text1"/>
          <w:sz w:val="24"/>
          <w:szCs w:val="24"/>
        </w:rPr>
        <w:t>includes</w:t>
      </w:r>
      <w:r w:rsidR="46A4D6AB" w:rsidRPr="577E600F">
        <w:rPr>
          <w:rFonts w:ascii="Garamond" w:eastAsia="Garamond" w:hAnsi="Garamond" w:cs="Garamond"/>
          <w:color w:val="000000" w:themeColor="text1"/>
          <w:sz w:val="24"/>
          <w:szCs w:val="24"/>
        </w:rPr>
        <w:t xml:space="preserve"> </w:t>
      </w:r>
      <w:r w:rsidR="57C10766" w:rsidRPr="577E600F">
        <w:rPr>
          <w:rFonts w:ascii="Garamond" w:eastAsia="Garamond" w:hAnsi="Garamond" w:cs="Garamond"/>
          <w:color w:val="000000" w:themeColor="text1"/>
          <w:sz w:val="24"/>
          <w:szCs w:val="24"/>
        </w:rPr>
        <w:t>individuals who</w:t>
      </w:r>
      <w:r w:rsidR="46A4D6AB" w:rsidRPr="577E600F">
        <w:rPr>
          <w:rFonts w:ascii="Garamond" w:eastAsia="Garamond" w:hAnsi="Garamond" w:cs="Garamond"/>
          <w:color w:val="000000" w:themeColor="text1"/>
          <w:sz w:val="24"/>
          <w:szCs w:val="24"/>
        </w:rPr>
        <w:t xml:space="preserve"> would have enrolled anyway </w:t>
      </w:r>
      <w:r w:rsidR="72EAFB8E" w:rsidRPr="577E600F">
        <w:rPr>
          <w:rFonts w:ascii="Garamond" w:eastAsia="Garamond" w:hAnsi="Garamond" w:cs="Garamond"/>
          <w:color w:val="000000" w:themeColor="text1"/>
          <w:sz w:val="24"/>
          <w:szCs w:val="24"/>
        </w:rPr>
        <w:t>as well as</w:t>
      </w:r>
      <w:r w:rsidR="46A4D6AB" w:rsidRPr="577E600F">
        <w:rPr>
          <w:rFonts w:ascii="Garamond" w:eastAsia="Garamond" w:hAnsi="Garamond" w:cs="Garamond"/>
          <w:color w:val="000000" w:themeColor="text1"/>
          <w:sz w:val="24"/>
          <w:szCs w:val="24"/>
        </w:rPr>
        <w:t xml:space="preserve"> others </w:t>
      </w:r>
      <w:r w:rsidR="20773A6F" w:rsidRPr="577E600F">
        <w:rPr>
          <w:rFonts w:ascii="Garamond" w:eastAsia="Garamond" w:hAnsi="Garamond" w:cs="Garamond"/>
          <w:color w:val="000000" w:themeColor="text1"/>
          <w:sz w:val="24"/>
          <w:szCs w:val="24"/>
        </w:rPr>
        <w:t xml:space="preserve">who </w:t>
      </w:r>
      <w:r w:rsidR="46A4D6AB" w:rsidRPr="577E600F">
        <w:rPr>
          <w:rFonts w:ascii="Garamond" w:eastAsia="Garamond" w:hAnsi="Garamond" w:cs="Garamond"/>
          <w:color w:val="000000" w:themeColor="text1"/>
          <w:sz w:val="24"/>
          <w:szCs w:val="24"/>
        </w:rPr>
        <w:t xml:space="preserve">are induced to enter </w:t>
      </w:r>
      <w:r w:rsidR="24252A7D" w:rsidRPr="577E600F">
        <w:rPr>
          <w:rFonts w:ascii="Garamond" w:eastAsia="Garamond" w:hAnsi="Garamond" w:cs="Garamond"/>
          <w:color w:val="000000" w:themeColor="text1"/>
          <w:sz w:val="24"/>
          <w:szCs w:val="24"/>
        </w:rPr>
        <w:t xml:space="preserve">SEIR </w:t>
      </w:r>
      <w:r w:rsidR="46A4D6AB" w:rsidRPr="577E600F">
        <w:rPr>
          <w:rFonts w:ascii="Garamond" w:eastAsia="Garamond" w:hAnsi="Garamond" w:cs="Garamond"/>
          <w:color w:val="000000" w:themeColor="text1"/>
          <w:sz w:val="24"/>
          <w:szCs w:val="24"/>
        </w:rPr>
        <w:t xml:space="preserve">by the incentive. </w:t>
      </w:r>
      <w:r w:rsidR="0FF2C6D4" w:rsidRPr="577E600F">
        <w:rPr>
          <w:rFonts w:ascii="Garamond" w:eastAsia="Garamond" w:hAnsi="Garamond" w:cs="Garamond"/>
          <w:color w:val="000000" w:themeColor="text1"/>
          <w:sz w:val="24"/>
          <w:szCs w:val="24"/>
        </w:rPr>
        <w:t xml:space="preserve">Since we </w:t>
      </w:r>
      <w:r w:rsidR="60E8B0BB" w:rsidRPr="577E600F">
        <w:rPr>
          <w:rFonts w:ascii="Garamond" w:eastAsia="Garamond" w:hAnsi="Garamond" w:cs="Garamond"/>
          <w:color w:val="000000" w:themeColor="text1"/>
          <w:sz w:val="24"/>
          <w:szCs w:val="24"/>
        </w:rPr>
        <w:t>do not</w:t>
      </w:r>
      <w:r w:rsidR="0FF2C6D4" w:rsidRPr="577E600F">
        <w:rPr>
          <w:rFonts w:ascii="Garamond" w:eastAsia="Garamond" w:hAnsi="Garamond" w:cs="Garamond"/>
          <w:color w:val="000000" w:themeColor="text1"/>
          <w:sz w:val="24"/>
          <w:szCs w:val="24"/>
        </w:rPr>
        <w:t xml:space="preserve"> know what fraction of individuals would have enrolled otherwise, we use the </w:t>
      </w:r>
      <w:r w:rsidR="42953D43" w:rsidRPr="577E600F">
        <w:rPr>
          <w:rFonts w:ascii="Garamond" w:eastAsia="Garamond" w:hAnsi="Garamond" w:cs="Garamond"/>
          <w:color w:val="000000" w:themeColor="text1"/>
          <w:sz w:val="24"/>
          <w:szCs w:val="24"/>
        </w:rPr>
        <w:t xml:space="preserve">enrolment effect from the town level estimates </w:t>
      </w:r>
      <w:r w:rsidR="0FF2C6D4" w:rsidRPr="577E600F">
        <w:rPr>
          <w:rFonts w:ascii="Garamond" w:eastAsia="Garamond" w:hAnsi="Garamond" w:cs="Garamond"/>
          <w:color w:val="000000" w:themeColor="text1"/>
          <w:sz w:val="24"/>
          <w:szCs w:val="24"/>
        </w:rPr>
        <w:t xml:space="preserve">and </w:t>
      </w:r>
      <w:r w:rsidR="212AEFE4" w:rsidRPr="577E600F">
        <w:rPr>
          <w:rFonts w:ascii="Garamond" w:eastAsia="Garamond" w:hAnsi="Garamond" w:cs="Garamond"/>
          <w:color w:val="000000" w:themeColor="text1"/>
          <w:sz w:val="24"/>
          <w:szCs w:val="24"/>
        </w:rPr>
        <w:t xml:space="preserve">“pro-vaxxer” estimates from those already enrolled to </w:t>
      </w:r>
      <w:r w:rsidR="0FF2C6D4" w:rsidRPr="577E600F">
        <w:rPr>
          <w:rFonts w:ascii="Garamond" w:eastAsia="Garamond" w:hAnsi="Garamond" w:cs="Garamond"/>
          <w:color w:val="000000" w:themeColor="text1"/>
          <w:sz w:val="24"/>
          <w:szCs w:val="24"/>
        </w:rPr>
        <w:t xml:space="preserve">backout the implied vaccination rate for </w:t>
      </w:r>
      <w:r w:rsidR="486A9A79" w:rsidRPr="577E600F">
        <w:rPr>
          <w:rFonts w:ascii="Garamond" w:eastAsia="Garamond" w:hAnsi="Garamond" w:cs="Garamond"/>
          <w:color w:val="000000" w:themeColor="text1"/>
          <w:sz w:val="24"/>
          <w:szCs w:val="24"/>
        </w:rPr>
        <w:t>the “marginal-</w:t>
      </w:r>
      <w:bookmarkStart w:id="1" w:name="_Int_P8FGEug0"/>
      <w:r w:rsidR="486A9A79" w:rsidRPr="577E600F">
        <w:rPr>
          <w:rFonts w:ascii="Garamond" w:eastAsia="Garamond" w:hAnsi="Garamond" w:cs="Garamond"/>
          <w:color w:val="000000" w:themeColor="text1"/>
          <w:sz w:val="24"/>
          <w:szCs w:val="24"/>
        </w:rPr>
        <w:t>vaxxers</w:t>
      </w:r>
      <w:bookmarkEnd w:id="1"/>
      <w:r w:rsidR="68CB7E57" w:rsidRPr="577E600F">
        <w:rPr>
          <w:rFonts w:ascii="Garamond" w:eastAsia="Garamond" w:hAnsi="Garamond" w:cs="Garamond"/>
          <w:color w:val="000000" w:themeColor="text1"/>
          <w:sz w:val="24"/>
          <w:szCs w:val="24"/>
        </w:rPr>
        <w:t>”.</w:t>
      </w:r>
      <w:r w:rsidR="52A8B4B6" w:rsidRPr="577E600F">
        <w:rPr>
          <w:rFonts w:ascii="Garamond" w:eastAsia="Garamond" w:hAnsi="Garamond" w:cs="Garamond"/>
          <w:color w:val="000000" w:themeColor="text1"/>
          <w:sz w:val="24"/>
          <w:szCs w:val="24"/>
        </w:rPr>
        <w:t xml:space="preserve"> We find large effects on Penta-1, 74% of children induced into </w:t>
      </w:r>
      <w:r w:rsidR="523F3CD8" w:rsidRPr="577E600F">
        <w:rPr>
          <w:rFonts w:ascii="Garamond" w:eastAsia="Garamond" w:hAnsi="Garamond" w:cs="Garamond"/>
          <w:color w:val="000000" w:themeColor="text1"/>
          <w:sz w:val="24"/>
          <w:szCs w:val="24"/>
        </w:rPr>
        <w:t xml:space="preserve">SEIR </w:t>
      </w:r>
      <w:r w:rsidR="52A8B4B6" w:rsidRPr="577E600F">
        <w:rPr>
          <w:rFonts w:ascii="Garamond" w:eastAsia="Garamond" w:hAnsi="Garamond" w:cs="Garamond"/>
          <w:color w:val="000000" w:themeColor="text1"/>
          <w:sz w:val="24"/>
          <w:szCs w:val="24"/>
        </w:rPr>
        <w:t>receive Penta-1, although these marginal children still have a lower vac</w:t>
      </w:r>
      <w:r w:rsidR="3033F215" w:rsidRPr="577E600F">
        <w:rPr>
          <w:rFonts w:ascii="Garamond" w:eastAsia="Garamond" w:hAnsi="Garamond" w:cs="Garamond"/>
          <w:color w:val="000000" w:themeColor="text1"/>
          <w:sz w:val="24"/>
          <w:szCs w:val="24"/>
        </w:rPr>
        <w:t xml:space="preserve">cination rate than those already enrolled in </w:t>
      </w:r>
      <w:r w:rsidR="3A4DD96B" w:rsidRPr="577E600F">
        <w:rPr>
          <w:rFonts w:ascii="Garamond" w:eastAsia="Garamond" w:hAnsi="Garamond" w:cs="Garamond"/>
          <w:color w:val="000000" w:themeColor="text1"/>
          <w:sz w:val="24"/>
          <w:szCs w:val="24"/>
        </w:rPr>
        <w:t>SEIR</w:t>
      </w:r>
      <w:r w:rsidR="3033F215" w:rsidRPr="577E600F">
        <w:rPr>
          <w:rFonts w:ascii="Garamond" w:eastAsia="Garamond" w:hAnsi="Garamond" w:cs="Garamond"/>
          <w:color w:val="000000" w:themeColor="text1"/>
          <w:sz w:val="24"/>
          <w:szCs w:val="24"/>
        </w:rPr>
        <w:t xml:space="preserve">, at 84%. However, these children are much less likely to persist to Penta-2 and Penta-3. We estimate a vaccination rate of only 29% for </w:t>
      </w:r>
      <w:r w:rsidR="6BDF8380" w:rsidRPr="577E600F">
        <w:rPr>
          <w:rFonts w:ascii="Garamond" w:eastAsia="Garamond" w:hAnsi="Garamond" w:cs="Garamond"/>
          <w:color w:val="000000" w:themeColor="text1"/>
          <w:sz w:val="24"/>
          <w:szCs w:val="24"/>
        </w:rPr>
        <w:t xml:space="preserve">Penta-2 and we </w:t>
      </w:r>
      <w:r w:rsidR="7F978B04" w:rsidRPr="577E600F">
        <w:rPr>
          <w:rFonts w:ascii="Garamond" w:eastAsia="Garamond" w:hAnsi="Garamond" w:cs="Garamond"/>
          <w:color w:val="000000" w:themeColor="text1"/>
          <w:sz w:val="24"/>
          <w:szCs w:val="24"/>
        </w:rPr>
        <w:t>do not</w:t>
      </w:r>
      <w:r w:rsidR="6BDF8380" w:rsidRPr="577E600F">
        <w:rPr>
          <w:rFonts w:ascii="Garamond" w:eastAsia="Garamond" w:hAnsi="Garamond" w:cs="Garamond"/>
          <w:color w:val="000000" w:themeColor="text1"/>
          <w:sz w:val="24"/>
          <w:szCs w:val="24"/>
        </w:rPr>
        <w:t xml:space="preserve"> pick-up any increase for Penta-3. </w:t>
      </w:r>
      <w:r w:rsidR="1FF5B0C4" w:rsidRPr="577E600F">
        <w:rPr>
          <w:rFonts w:ascii="Garamond" w:eastAsia="Garamond" w:hAnsi="Garamond" w:cs="Garamond"/>
          <w:color w:val="000000" w:themeColor="text1"/>
          <w:sz w:val="24"/>
          <w:szCs w:val="24"/>
        </w:rPr>
        <w:t xml:space="preserve">On the other hand, Measles-1 and Measles-2 both increase substantially, to 49% and 42% </w:t>
      </w:r>
      <w:r w:rsidR="1FF5B0C4" w:rsidRPr="577E600F">
        <w:rPr>
          <w:rFonts w:ascii="Garamond" w:eastAsia="Garamond" w:hAnsi="Garamond" w:cs="Garamond"/>
          <w:color w:val="000000" w:themeColor="text1"/>
          <w:sz w:val="24"/>
          <w:szCs w:val="24"/>
        </w:rPr>
        <w:lastRenderedPageBreak/>
        <w:t>respectively (although still less than the “pro-vax” rate of 65% and 58% estimated above).</w:t>
      </w:r>
      <w:r w:rsidR="00EF715D" w:rsidRPr="577E600F">
        <w:rPr>
          <w:rStyle w:val="FootnoteReference"/>
          <w:rFonts w:ascii="Garamond" w:eastAsia="Garamond" w:hAnsi="Garamond" w:cs="Garamond"/>
          <w:color w:val="000000" w:themeColor="text1"/>
          <w:sz w:val="24"/>
          <w:szCs w:val="24"/>
        </w:rPr>
        <w:footnoteReference w:id="11"/>
      </w:r>
      <w:r w:rsidR="412C2913" w:rsidRPr="76C27B1E">
        <w:rPr>
          <w:rFonts w:ascii="Garamond" w:eastAsia="Garamond" w:hAnsi="Garamond" w:cs="Garamond"/>
          <w:color w:val="000000" w:themeColor="text1"/>
          <w:sz w:val="24"/>
          <w:szCs w:val="24"/>
        </w:rPr>
        <w:t xml:space="preserve"> This finding </w:t>
      </w:r>
      <w:r w:rsidR="24539D98" w:rsidRPr="76C27B1E">
        <w:rPr>
          <w:rFonts w:ascii="Garamond" w:eastAsia="Garamond" w:hAnsi="Garamond" w:cs="Garamond"/>
          <w:color w:val="000000" w:themeColor="text1"/>
          <w:sz w:val="24"/>
          <w:szCs w:val="24"/>
        </w:rPr>
        <w:t xml:space="preserve">from the individual analysis </w:t>
      </w:r>
      <w:r w:rsidR="3258E957" w:rsidRPr="76C27B1E">
        <w:rPr>
          <w:rFonts w:ascii="Garamond" w:eastAsia="Garamond" w:hAnsi="Garamond" w:cs="Garamond"/>
          <w:color w:val="000000" w:themeColor="text1"/>
          <w:sz w:val="24"/>
          <w:szCs w:val="24"/>
        </w:rPr>
        <w:t>is somewhat</w:t>
      </w:r>
      <w:r w:rsidR="412C2913" w:rsidRPr="76C27B1E">
        <w:rPr>
          <w:rFonts w:ascii="Garamond" w:eastAsia="Garamond" w:hAnsi="Garamond" w:cs="Garamond"/>
          <w:color w:val="000000" w:themeColor="text1"/>
          <w:sz w:val="24"/>
          <w:szCs w:val="24"/>
        </w:rPr>
        <w:t xml:space="preserve"> at odds </w:t>
      </w:r>
      <w:r w:rsidR="6C6AB5EA" w:rsidRPr="76C27B1E">
        <w:rPr>
          <w:rFonts w:ascii="Garamond" w:eastAsia="Garamond" w:hAnsi="Garamond" w:cs="Garamond"/>
          <w:color w:val="000000" w:themeColor="text1"/>
          <w:sz w:val="24"/>
          <w:szCs w:val="24"/>
        </w:rPr>
        <w:t xml:space="preserve">with that from the town level analysis that finds no impact on </w:t>
      </w:r>
      <w:r w:rsidR="2B5D66C0" w:rsidRPr="76C27B1E">
        <w:rPr>
          <w:rFonts w:ascii="Garamond" w:eastAsia="Garamond" w:hAnsi="Garamond" w:cs="Garamond"/>
          <w:color w:val="000000" w:themeColor="text1"/>
          <w:sz w:val="24"/>
          <w:szCs w:val="24"/>
        </w:rPr>
        <w:t>M</w:t>
      </w:r>
      <w:r w:rsidR="6C6AB5EA" w:rsidRPr="76C27B1E">
        <w:rPr>
          <w:rFonts w:ascii="Garamond" w:eastAsia="Garamond" w:hAnsi="Garamond" w:cs="Garamond"/>
          <w:color w:val="000000" w:themeColor="text1"/>
          <w:sz w:val="24"/>
          <w:szCs w:val="24"/>
        </w:rPr>
        <w:t>easles</w:t>
      </w:r>
      <w:r w:rsidR="3C1625D6" w:rsidRPr="76C27B1E">
        <w:rPr>
          <w:rFonts w:ascii="Garamond" w:eastAsia="Garamond" w:hAnsi="Garamond" w:cs="Garamond"/>
          <w:color w:val="000000" w:themeColor="text1"/>
          <w:sz w:val="24"/>
          <w:szCs w:val="24"/>
        </w:rPr>
        <w:t>-</w:t>
      </w:r>
      <w:r w:rsidR="6C6AB5EA" w:rsidRPr="76C27B1E">
        <w:rPr>
          <w:rFonts w:ascii="Garamond" w:eastAsia="Garamond" w:hAnsi="Garamond" w:cs="Garamond"/>
          <w:color w:val="000000" w:themeColor="text1"/>
          <w:sz w:val="24"/>
          <w:szCs w:val="24"/>
        </w:rPr>
        <w:t xml:space="preserve">2. </w:t>
      </w:r>
    </w:p>
    <w:p w14:paraId="1AE0807C" w14:textId="5BBC3908" w:rsidR="00EF715D" w:rsidRDefault="68B81DB7" w:rsidP="577E600F">
      <w:pPr>
        <w:spacing w:after="200" w:line="240" w:lineRule="auto"/>
        <w:jc w:val="center"/>
        <w:rPr>
          <w:rFonts w:ascii="Garamond" w:eastAsia="Garamond" w:hAnsi="Garamond" w:cs="Garamond"/>
          <w:b/>
          <w:bCs/>
          <w:color w:val="000000" w:themeColor="text1"/>
          <w:sz w:val="24"/>
          <w:szCs w:val="24"/>
        </w:rPr>
      </w:pPr>
      <w:r w:rsidRPr="2349C4CB">
        <w:rPr>
          <w:rFonts w:ascii="Garamond" w:eastAsia="Garamond" w:hAnsi="Garamond" w:cs="Garamond"/>
          <w:b/>
          <w:bCs/>
          <w:color w:val="000000" w:themeColor="text1"/>
          <w:sz w:val="24"/>
          <w:szCs w:val="24"/>
        </w:rPr>
        <w:t xml:space="preserve">Table </w:t>
      </w:r>
      <w:r w:rsidR="57E2AD0E" w:rsidRPr="2349C4CB">
        <w:rPr>
          <w:rFonts w:ascii="Garamond" w:eastAsia="Garamond" w:hAnsi="Garamond" w:cs="Garamond"/>
          <w:b/>
          <w:bCs/>
          <w:color w:val="000000" w:themeColor="text1"/>
          <w:sz w:val="24"/>
          <w:szCs w:val="24"/>
        </w:rPr>
        <w:t>4</w:t>
      </w:r>
      <w:r w:rsidRPr="2349C4CB">
        <w:rPr>
          <w:rFonts w:ascii="Garamond" w:eastAsia="Garamond" w:hAnsi="Garamond" w:cs="Garamond"/>
          <w:b/>
          <w:bCs/>
          <w:color w:val="000000" w:themeColor="text1"/>
          <w:sz w:val="24"/>
          <w:szCs w:val="24"/>
        </w:rPr>
        <w:t>:</w:t>
      </w:r>
      <w:r w:rsidR="51B97EA3" w:rsidRPr="2349C4CB">
        <w:rPr>
          <w:rFonts w:ascii="Garamond" w:eastAsia="Garamond" w:hAnsi="Garamond" w:cs="Garamond"/>
          <w:b/>
          <w:bCs/>
          <w:color w:val="000000" w:themeColor="text1"/>
          <w:sz w:val="24"/>
          <w:szCs w:val="24"/>
        </w:rPr>
        <w:t xml:space="preserve"> Individual Estimates -</w:t>
      </w:r>
      <w:r w:rsidRPr="2349C4CB">
        <w:rPr>
          <w:rFonts w:ascii="Garamond" w:eastAsia="Garamond" w:hAnsi="Garamond" w:cs="Garamond"/>
          <w:b/>
          <w:bCs/>
          <w:color w:val="000000" w:themeColor="text1"/>
          <w:sz w:val="24"/>
          <w:szCs w:val="24"/>
        </w:rPr>
        <w:t xml:space="preserve"> </w:t>
      </w:r>
      <w:r w:rsidR="38FA89F9" w:rsidRPr="2349C4CB">
        <w:rPr>
          <w:rFonts w:ascii="Garamond" w:eastAsia="Garamond" w:hAnsi="Garamond" w:cs="Garamond"/>
          <w:b/>
          <w:bCs/>
          <w:color w:val="000000" w:themeColor="text1"/>
          <w:sz w:val="24"/>
          <w:szCs w:val="24"/>
        </w:rPr>
        <w:t>i</w:t>
      </w:r>
      <w:r w:rsidRPr="2349C4CB">
        <w:rPr>
          <w:rFonts w:ascii="Garamond" w:eastAsia="Garamond" w:hAnsi="Garamond" w:cs="Garamond"/>
          <w:b/>
          <w:bCs/>
          <w:color w:val="000000" w:themeColor="text1"/>
          <w:sz w:val="24"/>
          <w:szCs w:val="24"/>
        </w:rPr>
        <w:t xml:space="preserve">nduced into </w:t>
      </w:r>
      <w:r w:rsidR="5AD834F1" w:rsidRPr="2349C4CB">
        <w:rPr>
          <w:rFonts w:ascii="Garamond" w:eastAsia="Garamond" w:hAnsi="Garamond" w:cs="Garamond"/>
          <w:b/>
          <w:bCs/>
          <w:color w:val="000000" w:themeColor="text1"/>
          <w:sz w:val="24"/>
          <w:szCs w:val="24"/>
        </w:rPr>
        <w:t>SEIR</w:t>
      </w:r>
    </w:p>
    <w:p w14:paraId="0D60DDA2" w14:textId="77777777" w:rsidR="0039209F" w:rsidRDefault="6DE5FD6D" w:rsidP="0039209F">
      <w:pPr>
        <w:spacing w:after="200" w:line="240" w:lineRule="auto"/>
        <w:jc w:val="center"/>
      </w:pPr>
      <w:r>
        <w:rPr>
          <w:noProof/>
        </w:rPr>
        <w:drawing>
          <wp:inline distT="0" distB="0" distL="0" distR="0" wp14:anchorId="62729927" wp14:editId="35D0575E">
            <wp:extent cx="4436678" cy="1479502"/>
            <wp:effectExtent l="0" t="0" r="0" b="0"/>
            <wp:docPr id="1489476437" name="Picture 1489476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4764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36678" cy="1479502"/>
                    </a:xfrm>
                    <a:prstGeom prst="rect">
                      <a:avLst/>
                    </a:prstGeom>
                  </pic:spPr>
                </pic:pic>
              </a:graphicData>
            </a:graphic>
          </wp:inline>
        </w:drawing>
      </w:r>
    </w:p>
    <w:p w14:paraId="0D862376" w14:textId="05EDC310" w:rsidR="001A2257" w:rsidRPr="0039209F" w:rsidRDefault="340E823E" w:rsidP="0039209F">
      <w:pPr>
        <w:spacing w:after="200" w:line="240" w:lineRule="auto"/>
      </w:pPr>
      <w:r w:rsidRPr="576CBB63">
        <w:rPr>
          <w:rFonts w:ascii="Garamond" w:eastAsia="Garamond" w:hAnsi="Garamond" w:cs="Garamond"/>
          <w:b/>
          <w:bCs/>
          <w:color w:val="000000" w:themeColor="text1"/>
          <w:sz w:val="24"/>
          <w:szCs w:val="24"/>
        </w:rPr>
        <w:t>Crossovers</w:t>
      </w:r>
    </w:p>
    <w:p w14:paraId="2859740C" w14:textId="2E73390D" w:rsidR="61A51C11" w:rsidRDefault="61A51C11" w:rsidP="2B5E03E0">
      <w:pPr>
        <w:spacing w:after="240" w:line="240" w:lineRule="auto"/>
        <w:jc w:val="both"/>
        <w:rPr>
          <w:rFonts w:ascii="Garamond" w:eastAsia="Garamond" w:hAnsi="Garamond" w:cs="Garamond"/>
          <w:color w:val="000000" w:themeColor="text1"/>
          <w:sz w:val="24"/>
          <w:szCs w:val="24"/>
        </w:rPr>
      </w:pPr>
      <w:r w:rsidRPr="2B5E03E0">
        <w:rPr>
          <w:rFonts w:ascii="Garamond" w:eastAsia="Garamond" w:hAnsi="Garamond" w:cs="Garamond"/>
          <w:color w:val="000000" w:themeColor="text1"/>
          <w:sz w:val="24"/>
          <w:szCs w:val="24"/>
        </w:rPr>
        <w:t xml:space="preserve">One concern with the validity of our estimates would be if caregivers realized that treatment towns were giving mobile </w:t>
      </w:r>
      <w:r w:rsidR="3689D3CF" w:rsidRPr="2B5E03E0">
        <w:rPr>
          <w:rFonts w:ascii="Garamond" w:eastAsia="Garamond" w:hAnsi="Garamond" w:cs="Garamond"/>
          <w:color w:val="000000" w:themeColor="text1"/>
          <w:sz w:val="24"/>
          <w:szCs w:val="24"/>
        </w:rPr>
        <w:t xml:space="preserve">incentives </w:t>
      </w:r>
      <w:r w:rsidRPr="2B5E03E0">
        <w:rPr>
          <w:rFonts w:ascii="Garamond" w:eastAsia="Garamond" w:hAnsi="Garamond" w:cs="Garamond"/>
          <w:color w:val="000000" w:themeColor="text1"/>
          <w:sz w:val="24"/>
          <w:szCs w:val="24"/>
        </w:rPr>
        <w:t>and other towns were not and switched where they took their child to be immunized as a result. This would push up vaccinations in treatment towns and down in control towns and give us a spurious positive impact of the program. We therefore test to see whether the introduction of the mCCT program was associated with an increase in the number of caregivers switching between towns to benefit from the program.</w:t>
      </w:r>
      <w:r w:rsidR="096AE548" w:rsidRPr="2B5E03E0">
        <w:rPr>
          <w:rFonts w:ascii="Garamond" w:eastAsia="Garamond" w:hAnsi="Garamond" w:cs="Garamond"/>
          <w:color w:val="000000" w:themeColor="text1"/>
          <w:sz w:val="24"/>
          <w:szCs w:val="24"/>
        </w:rPr>
        <w:t xml:space="preserve"> </w:t>
      </w:r>
      <w:r w:rsidR="4D953016" w:rsidRPr="2B5E03E0">
        <w:rPr>
          <w:rFonts w:ascii="Garamond" w:eastAsia="Garamond" w:hAnsi="Garamond" w:cs="Garamond"/>
          <w:color w:val="000000" w:themeColor="text1"/>
          <w:sz w:val="24"/>
          <w:szCs w:val="24"/>
        </w:rPr>
        <w:t xml:space="preserve">This does not pick up people who switch district for the very first vaccine but as BCG is </w:t>
      </w:r>
      <w:r w:rsidR="653C6F39" w:rsidRPr="2B5E03E0">
        <w:rPr>
          <w:rFonts w:ascii="Garamond" w:eastAsia="Garamond" w:hAnsi="Garamond" w:cs="Garamond"/>
          <w:color w:val="000000" w:themeColor="text1"/>
          <w:sz w:val="24"/>
          <w:szCs w:val="24"/>
        </w:rPr>
        <w:t xml:space="preserve">given in the </w:t>
      </w:r>
      <w:r w:rsidR="5C8F4694" w:rsidRPr="2B5E03E0">
        <w:rPr>
          <w:rFonts w:ascii="Garamond" w:eastAsia="Garamond" w:hAnsi="Garamond" w:cs="Garamond"/>
          <w:color w:val="000000" w:themeColor="text1"/>
          <w:sz w:val="24"/>
          <w:szCs w:val="24"/>
        </w:rPr>
        <w:t xml:space="preserve">birthing clinic or within a few days of birth we think it </w:t>
      </w:r>
      <w:r w:rsidR="5F6B6454" w:rsidRPr="2B5E03E0">
        <w:rPr>
          <w:rFonts w:ascii="Garamond" w:eastAsia="Garamond" w:hAnsi="Garamond" w:cs="Garamond"/>
          <w:color w:val="000000" w:themeColor="text1"/>
          <w:sz w:val="24"/>
          <w:szCs w:val="24"/>
        </w:rPr>
        <w:t>unlikely many will go out of district to give birth for the sake of 200</w:t>
      </w:r>
      <w:r w:rsidR="00A11E6F" w:rsidRPr="2B5E03E0">
        <w:rPr>
          <w:rFonts w:ascii="Garamond" w:eastAsia="Garamond" w:hAnsi="Garamond" w:cs="Garamond"/>
          <w:color w:val="000000" w:themeColor="text1"/>
          <w:sz w:val="24"/>
          <w:szCs w:val="24"/>
        </w:rPr>
        <w:t>-275</w:t>
      </w:r>
      <w:r w:rsidR="2DC8F674" w:rsidRPr="2B5E03E0">
        <w:rPr>
          <w:rFonts w:ascii="Garamond" w:eastAsia="Garamond" w:hAnsi="Garamond" w:cs="Garamond"/>
          <w:color w:val="000000" w:themeColor="text1"/>
          <w:sz w:val="24"/>
          <w:szCs w:val="24"/>
        </w:rPr>
        <w:t xml:space="preserve"> </w:t>
      </w:r>
      <w:r w:rsidR="5F6B6454" w:rsidRPr="2B5E03E0">
        <w:rPr>
          <w:rFonts w:ascii="Garamond" w:eastAsia="Garamond" w:hAnsi="Garamond" w:cs="Garamond"/>
          <w:color w:val="000000" w:themeColor="text1"/>
          <w:sz w:val="24"/>
          <w:szCs w:val="24"/>
        </w:rPr>
        <w:t>PK</w:t>
      </w:r>
      <w:r w:rsidR="203CBBF0" w:rsidRPr="2B5E03E0">
        <w:rPr>
          <w:rFonts w:ascii="Garamond" w:eastAsia="Garamond" w:hAnsi="Garamond" w:cs="Garamond"/>
          <w:color w:val="000000" w:themeColor="text1"/>
          <w:sz w:val="24"/>
          <w:szCs w:val="24"/>
        </w:rPr>
        <w:t>R</w:t>
      </w:r>
      <w:r w:rsidR="5F6B6454" w:rsidRPr="2B5E03E0">
        <w:rPr>
          <w:rFonts w:ascii="Garamond" w:eastAsia="Garamond" w:hAnsi="Garamond" w:cs="Garamond"/>
          <w:color w:val="000000" w:themeColor="text1"/>
          <w:sz w:val="24"/>
          <w:szCs w:val="24"/>
        </w:rPr>
        <w:t xml:space="preserve"> or travel further with a child a few days old</w:t>
      </w:r>
      <w:r w:rsidR="0ABC8948" w:rsidRPr="2B5E03E0">
        <w:rPr>
          <w:rFonts w:ascii="Garamond" w:eastAsia="Garamond" w:hAnsi="Garamond" w:cs="Garamond"/>
          <w:color w:val="000000" w:themeColor="text1"/>
          <w:sz w:val="24"/>
          <w:szCs w:val="24"/>
        </w:rPr>
        <w:t>.</w:t>
      </w:r>
      <w:r w:rsidR="62DB3F8B" w:rsidRPr="2B5E03E0">
        <w:rPr>
          <w:rFonts w:ascii="Garamond" w:eastAsia="Garamond" w:hAnsi="Garamond" w:cs="Garamond"/>
          <w:color w:val="000000" w:themeColor="text1"/>
          <w:sz w:val="24"/>
          <w:szCs w:val="24"/>
        </w:rPr>
        <w:t xml:space="preserve"> </w:t>
      </w:r>
    </w:p>
    <w:p w14:paraId="49E350D1" w14:textId="7BA18FBD" w:rsidR="0062790B" w:rsidRDefault="340E823E" w:rsidP="576CBB63">
      <w:pPr>
        <w:spacing w:after="240" w:line="240" w:lineRule="auto"/>
        <w:jc w:val="both"/>
        <w:rPr>
          <w:rFonts w:ascii="Garamond" w:eastAsia="Garamond" w:hAnsi="Garamond" w:cs="Garamond"/>
          <w:color w:val="000000" w:themeColor="text1"/>
          <w:sz w:val="24"/>
          <w:szCs w:val="24"/>
        </w:rPr>
      </w:pPr>
      <w:r w:rsidRPr="576CBB63">
        <w:rPr>
          <w:rFonts w:ascii="Garamond" w:eastAsia="Garamond" w:hAnsi="Garamond" w:cs="Garamond"/>
          <w:color w:val="000000" w:themeColor="text1"/>
          <w:sz w:val="24"/>
          <w:szCs w:val="24"/>
        </w:rPr>
        <w:t xml:space="preserve">Figure 3 below shows that the rate of caregivers who bring their child to clinics in more than one town stays constant throughout the time for which we have data, at roughly 5 percent. Some switching of towns is to be expected particularly as women often go to their </w:t>
      </w:r>
      <w:r w:rsidR="601987B7" w:rsidRPr="576CBB63">
        <w:rPr>
          <w:rFonts w:ascii="Garamond" w:eastAsia="Garamond" w:hAnsi="Garamond" w:cs="Garamond"/>
          <w:color w:val="000000" w:themeColor="text1"/>
          <w:sz w:val="24"/>
          <w:szCs w:val="24"/>
        </w:rPr>
        <w:t>parents’</w:t>
      </w:r>
      <w:r w:rsidRPr="576CBB63">
        <w:rPr>
          <w:rFonts w:ascii="Garamond" w:eastAsia="Garamond" w:hAnsi="Garamond" w:cs="Garamond"/>
          <w:color w:val="000000" w:themeColor="text1"/>
          <w:sz w:val="24"/>
          <w:szCs w:val="24"/>
        </w:rPr>
        <w:t xml:space="preserve"> home at the time of the birth of their child (mostly for first child) and thus get the first immunization in their </w:t>
      </w:r>
      <w:r w:rsidR="35FA9900" w:rsidRPr="576CBB63">
        <w:rPr>
          <w:rFonts w:ascii="Garamond" w:eastAsia="Garamond" w:hAnsi="Garamond" w:cs="Garamond"/>
          <w:color w:val="000000" w:themeColor="text1"/>
          <w:sz w:val="24"/>
          <w:szCs w:val="24"/>
        </w:rPr>
        <w:t>parent's</w:t>
      </w:r>
      <w:r w:rsidRPr="576CBB63">
        <w:rPr>
          <w:rFonts w:ascii="Garamond" w:eastAsia="Garamond" w:hAnsi="Garamond" w:cs="Garamond"/>
          <w:color w:val="000000" w:themeColor="text1"/>
          <w:sz w:val="24"/>
          <w:szCs w:val="24"/>
        </w:rPr>
        <w:t xml:space="preserve"> town before returning home when the child is a bit older. </w:t>
      </w:r>
      <w:r w:rsidR="605F2181" w:rsidRPr="576CBB63">
        <w:rPr>
          <w:rFonts w:ascii="Garamond" w:eastAsia="Garamond" w:hAnsi="Garamond" w:cs="Garamond"/>
          <w:color w:val="000000" w:themeColor="text1"/>
          <w:sz w:val="24"/>
          <w:szCs w:val="24"/>
        </w:rPr>
        <w:t xml:space="preserve"> </w:t>
      </w:r>
      <w:r w:rsidR="4DF25909" w:rsidRPr="576CBB63">
        <w:rPr>
          <w:rFonts w:ascii="Garamond" w:eastAsia="Garamond" w:hAnsi="Garamond" w:cs="Garamond"/>
          <w:color w:val="000000" w:themeColor="text1"/>
          <w:sz w:val="24"/>
          <w:szCs w:val="24"/>
        </w:rPr>
        <w:t>In 2021 there are only control towns, and we observe a baseline switching rate of around 5 percent</w:t>
      </w:r>
      <w:r w:rsidR="05B406A1" w:rsidRPr="576CBB63">
        <w:rPr>
          <w:rFonts w:ascii="Garamond" w:eastAsia="Garamond" w:hAnsi="Garamond" w:cs="Garamond"/>
          <w:color w:val="000000" w:themeColor="text1"/>
          <w:sz w:val="24"/>
          <w:szCs w:val="24"/>
        </w:rPr>
        <w:t>. T</w:t>
      </w:r>
      <w:r w:rsidR="4DF25909" w:rsidRPr="576CBB63">
        <w:rPr>
          <w:rFonts w:ascii="Garamond" w:eastAsia="Garamond" w:hAnsi="Garamond" w:cs="Garamond"/>
          <w:color w:val="000000" w:themeColor="text1"/>
          <w:sz w:val="24"/>
          <w:szCs w:val="24"/>
        </w:rPr>
        <w:t>he</w:t>
      </w:r>
      <w:r w:rsidR="605F2181" w:rsidRPr="576CBB63">
        <w:rPr>
          <w:rFonts w:ascii="Garamond" w:eastAsia="Garamond" w:hAnsi="Garamond" w:cs="Garamond"/>
          <w:color w:val="000000" w:themeColor="text1"/>
          <w:sz w:val="24"/>
          <w:szCs w:val="24"/>
        </w:rPr>
        <w:t xml:space="preserve"> dashed line shows </w:t>
      </w:r>
      <w:r w:rsidR="417EDB37" w:rsidRPr="576CBB63">
        <w:rPr>
          <w:rFonts w:ascii="Garamond" w:eastAsia="Garamond" w:hAnsi="Garamond" w:cs="Garamond"/>
          <w:color w:val="000000" w:themeColor="text1"/>
          <w:sz w:val="24"/>
          <w:szCs w:val="24"/>
        </w:rPr>
        <w:t xml:space="preserve">what we would expect with </w:t>
      </w:r>
      <w:r w:rsidR="605F2181" w:rsidRPr="576CBB63">
        <w:rPr>
          <w:rFonts w:ascii="Garamond" w:eastAsia="Garamond" w:hAnsi="Garamond" w:cs="Garamond"/>
          <w:color w:val="000000" w:themeColor="text1"/>
          <w:sz w:val="24"/>
          <w:szCs w:val="24"/>
        </w:rPr>
        <w:t>random</w:t>
      </w:r>
      <w:r w:rsidR="7585137A" w:rsidRPr="576CBB63">
        <w:rPr>
          <w:rFonts w:ascii="Garamond" w:eastAsia="Garamond" w:hAnsi="Garamond" w:cs="Garamond"/>
          <w:color w:val="000000" w:themeColor="text1"/>
          <w:sz w:val="24"/>
          <w:szCs w:val="24"/>
        </w:rPr>
        <w:t xml:space="preserve"> switching</w:t>
      </w:r>
      <w:r w:rsidR="06F13C73" w:rsidRPr="576CBB63">
        <w:rPr>
          <w:rFonts w:ascii="Garamond" w:eastAsia="Garamond" w:hAnsi="Garamond" w:cs="Garamond"/>
          <w:color w:val="000000" w:themeColor="text1"/>
          <w:sz w:val="24"/>
          <w:szCs w:val="24"/>
        </w:rPr>
        <w:t>: a</w:t>
      </w:r>
      <w:r w:rsidR="78578472" w:rsidRPr="576CBB63">
        <w:rPr>
          <w:rFonts w:ascii="Garamond" w:eastAsia="Garamond" w:hAnsi="Garamond" w:cs="Garamond"/>
          <w:color w:val="000000" w:themeColor="text1"/>
          <w:sz w:val="24"/>
          <w:szCs w:val="24"/>
        </w:rPr>
        <w:t xml:space="preserve">s more towns roll into treatment, if individuals swap randomly, the odds of switching into a treated </w:t>
      </w:r>
      <w:r w:rsidR="2F9EEA85" w:rsidRPr="576CBB63">
        <w:rPr>
          <w:rFonts w:ascii="Garamond" w:eastAsia="Garamond" w:hAnsi="Garamond" w:cs="Garamond"/>
          <w:color w:val="000000" w:themeColor="text1"/>
          <w:sz w:val="24"/>
          <w:szCs w:val="24"/>
        </w:rPr>
        <w:t>town rise</w:t>
      </w:r>
      <w:r w:rsidR="0B2626D1" w:rsidRPr="576CBB63">
        <w:rPr>
          <w:rFonts w:ascii="Garamond" w:eastAsia="Garamond" w:hAnsi="Garamond" w:cs="Garamond"/>
          <w:color w:val="000000" w:themeColor="text1"/>
          <w:sz w:val="24"/>
          <w:szCs w:val="24"/>
        </w:rPr>
        <w:t xml:space="preserve"> as shown by the rising slope of the dashed line in the “Control -&gt; Treat” panel. </w:t>
      </w:r>
    </w:p>
    <w:p w14:paraId="334F469D" w14:textId="75CD4884" w:rsidR="0062790B" w:rsidRDefault="4A2440D3" w:rsidP="5FB0C625">
      <w:pPr>
        <w:spacing w:after="240" w:line="240" w:lineRule="auto"/>
        <w:jc w:val="both"/>
        <w:rPr>
          <w:rFonts w:ascii="Garamond" w:eastAsia="Garamond" w:hAnsi="Garamond" w:cs="Garamond"/>
          <w:color w:val="000000" w:themeColor="text1"/>
          <w:sz w:val="24"/>
          <w:szCs w:val="24"/>
        </w:rPr>
      </w:pPr>
      <w:r w:rsidRPr="577E600F">
        <w:rPr>
          <w:rFonts w:ascii="Garamond" w:eastAsia="Garamond" w:hAnsi="Garamond" w:cs="Garamond"/>
          <w:color w:val="000000" w:themeColor="text1"/>
          <w:sz w:val="24"/>
          <w:szCs w:val="24"/>
        </w:rPr>
        <w:t>Our estimated impact of mCCT would only be biased if there were systemati</w:t>
      </w:r>
      <w:r w:rsidR="45DAF036" w:rsidRPr="577E600F">
        <w:rPr>
          <w:rFonts w:ascii="Garamond" w:eastAsia="Garamond" w:hAnsi="Garamond" w:cs="Garamond"/>
          <w:color w:val="000000" w:themeColor="text1"/>
          <w:sz w:val="24"/>
          <w:szCs w:val="24"/>
        </w:rPr>
        <w:t xml:space="preserve">cally more women switching into mCCT districts than those switching out of mCCT districts. </w:t>
      </w:r>
      <w:r w:rsidR="0E0B9646" w:rsidRPr="577E600F">
        <w:rPr>
          <w:rFonts w:ascii="Garamond" w:eastAsia="Garamond" w:hAnsi="Garamond" w:cs="Garamond"/>
          <w:color w:val="000000" w:themeColor="text1"/>
          <w:sz w:val="24"/>
          <w:szCs w:val="24"/>
        </w:rPr>
        <w:t xml:space="preserve">Figure </w:t>
      </w:r>
      <w:r w:rsidR="71F6B151" w:rsidRPr="577E600F">
        <w:rPr>
          <w:rFonts w:ascii="Garamond" w:eastAsia="Garamond" w:hAnsi="Garamond" w:cs="Garamond"/>
          <w:color w:val="000000" w:themeColor="text1"/>
          <w:sz w:val="24"/>
          <w:szCs w:val="24"/>
        </w:rPr>
        <w:t>3</w:t>
      </w:r>
      <w:r w:rsidR="0E0B9646" w:rsidRPr="577E600F">
        <w:rPr>
          <w:rFonts w:ascii="Garamond" w:eastAsia="Garamond" w:hAnsi="Garamond" w:cs="Garamond"/>
          <w:color w:val="000000" w:themeColor="text1"/>
          <w:sz w:val="24"/>
          <w:szCs w:val="24"/>
        </w:rPr>
        <w:t xml:space="preserve"> shows that </w:t>
      </w:r>
      <w:r w:rsidR="46617487" w:rsidRPr="577E600F">
        <w:rPr>
          <w:rFonts w:ascii="Garamond" w:eastAsia="Garamond" w:hAnsi="Garamond" w:cs="Garamond"/>
          <w:color w:val="000000" w:themeColor="text1"/>
          <w:sz w:val="24"/>
          <w:szCs w:val="24"/>
        </w:rPr>
        <w:t xml:space="preserve">slightly more people switch from </w:t>
      </w:r>
      <w:r w:rsidR="64F92D22" w:rsidRPr="577E600F">
        <w:rPr>
          <w:rFonts w:ascii="Garamond" w:eastAsia="Garamond" w:hAnsi="Garamond" w:cs="Garamond"/>
          <w:color w:val="000000" w:themeColor="text1"/>
          <w:sz w:val="24"/>
          <w:szCs w:val="24"/>
        </w:rPr>
        <w:t xml:space="preserve">control to treatment districts. </w:t>
      </w:r>
      <w:r w:rsidR="5BD05647" w:rsidRPr="577E600F">
        <w:rPr>
          <w:rFonts w:ascii="Garamond" w:eastAsia="Garamond" w:hAnsi="Garamond" w:cs="Garamond"/>
          <w:color w:val="000000" w:themeColor="text1"/>
          <w:sz w:val="24"/>
          <w:szCs w:val="24"/>
        </w:rPr>
        <w:t xml:space="preserve">However, the magnitude is small and </w:t>
      </w:r>
      <w:r w:rsidR="310ABEC9" w:rsidRPr="577E600F">
        <w:rPr>
          <w:rFonts w:ascii="Garamond" w:eastAsia="Garamond" w:hAnsi="Garamond" w:cs="Garamond"/>
          <w:color w:val="000000" w:themeColor="text1"/>
          <w:sz w:val="24"/>
          <w:szCs w:val="24"/>
        </w:rPr>
        <w:t xml:space="preserve">is not enough to </w:t>
      </w:r>
      <w:r w:rsidR="0FDCB0EF" w:rsidRPr="577E600F">
        <w:rPr>
          <w:rFonts w:ascii="Garamond" w:eastAsia="Garamond" w:hAnsi="Garamond" w:cs="Garamond"/>
          <w:color w:val="000000" w:themeColor="text1"/>
          <w:sz w:val="24"/>
          <w:szCs w:val="24"/>
        </w:rPr>
        <w:t xml:space="preserve">substantially </w:t>
      </w:r>
      <w:r w:rsidR="310ABEC9" w:rsidRPr="577E600F">
        <w:rPr>
          <w:rFonts w:ascii="Garamond" w:eastAsia="Garamond" w:hAnsi="Garamond" w:cs="Garamond"/>
          <w:color w:val="000000" w:themeColor="text1"/>
          <w:sz w:val="24"/>
          <w:szCs w:val="24"/>
        </w:rPr>
        <w:t>change our estimated impact of the mCCT program. Spec</w:t>
      </w:r>
      <w:r w:rsidR="5FCFCA2A" w:rsidRPr="577E600F">
        <w:rPr>
          <w:rFonts w:ascii="Garamond" w:eastAsia="Garamond" w:hAnsi="Garamond" w:cs="Garamond"/>
          <w:color w:val="000000" w:themeColor="text1"/>
          <w:sz w:val="24"/>
          <w:szCs w:val="24"/>
        </w:rPr>
        <w:t xml:space="preserve">ifically, in the </w:t>
      </w:r>
      <w:r w:rsidR="7E89F784" w:rsidRPr="577E600F">
        <w:rPr>
          <w:rFonts w:ascii="Garamond" w:eastAsia="Garamond" w:hAnsi="Garamond" w:cs="Garamond"/>
          <w:color w:val="000000" w:themeColor="text1"/>
          <w:sz w:val="24"/>
          <w:szCs w:val="24"/>
        </w:rPr>
        <w:t>15</w:t>
      </w:r>
      <w:r w:rsidR="5FCFCA2A" w:rsidRPr="577E600F">
        <w:rPr>
          <w:rFonts w:ascii="Garamond" w:eastAsia="Garamond" w:hAnsi="Garamond" w:cs="Garamond"/>
          <w:color w:val="000000" w:themeColor="text1"/>
          <w:sz w:val="24"/>
          <w:szCs w:val="24"/>
        </w:rPr>
        <w:t xml:space="preserve"> month</w:t>
      </w:r>
      <w:r w:rsidR="1D06937E" w:rsidRPr="577E600F">
        <w:rPr>
          <w:rFonts w:ascii="Garamond" w:eastAsia="Garamond" w:hAnsi="Garamond" w:cs="Garamond"/>
          <w:color w:val="000000" w:themeColor="text1"/>
          <w:sz w:val="24"/>
          <w:szCs w:val="24"/>
        </w:rPr>
        <w:t>s</w:t>
      </w:r>
      <w:r w:rsidR="7CB659DD" w:rsidRPr="577E600F">
        <w:rPr>
          <w:rFonts w:ascii="Garamond" w:eastAsia="Garamond" w:hAnsi="Garamond" w:cs="Garamond"/>
          <w:color w:val="000000" w:themeColor="text1"/>
          <w:sz w:val="24"/>
          <w:szCs w:val="24"/>
        </w:rPr>
        <w:t xml:space="preserve"> since the program </w:t>
      </w:r>
      <w:r w:rsidR="23F716BF" w:rsidRPr="577E600F">
        <w:rPr>
          <w:rFonts w:ascii="Garamond" w:eastAsia="Garamond" w:hAnsi="Garamond" w:cs="Garamond"/>
          <w:color w:val="000000" w:themeColor="text1"/>
          <w:sz w:val="24"/>
          <w:szCs w:val="24"/>
        </w:rPr>
        <w:t>started</w:t>
      </w:r>
      <w:r w:rsidR="6695C543" w:rsidRPr="577E600F">
        <w:rPr>
          <w:rFonts w:ascii="Garamond" w:eastAsia="Garamond" w:hAnsi="Garamond" w:cs="Garamond"/>
          <w:color w:val="000000" w:themeColor="text1"/>
          <w:sz w:val="24"/>
          <w:szCs w:val="24"/>
        </w:rPr>
        <w:t xml:space="preserve"> on average</w:t>
      </w:r>
      <w:r w:rsidR="4110F73F" w:rsidRPr="577E600F">
        <w:rPr>
          <w:rFonts w:ascii="Garamond" w:eastAsia="Garamond" w:hAnsi="Garamond" w:cs="Garamond"/>
          <w:color w:val="000000" w:themeColor="text1"/>
          <w:sz w:val="24"/>
          <w:szCs w:val="24"/>
        </w:rPr>
        <w:t xml:space="preserve"> the rate of caregivers switching into treatment towns </w:t>
      </w:r>
      <w:r w:rsidR="690574EC" w:rsidRPr="577E600F">
        <w:rPr>
          <w:rFonts w:ascii="Garamond" w:eastAsia="Garamond" w:hAnsi="Garamond" w:cs="Garamond"/>
          <w:color w:val="000000" w:themeColor="text1"/>
          <w:sz w:val="24"/>
          <w:szCs w:val="24"/>
        </w:rPr>
        <w:t xml:space="preserve">from control towns </w:t>
      </w:r>
      <w:r w:rsidR="4110F73F" w:rsidRPr="577E600F">
        <w:rPr>
          <w:rFonts w:ascii="Garamond" w:eastAsia="Garamond" w:hAnsi="Garamond" w:cs="Garamond"/>
          <w:color w:val="000000" w:themeColor="text1"/>
          <w:sz w:val="24"/>
          <w:szCs w:val="24"/>
        </w:rPr>
        <w:t xml:space="preserve">increased by </w:t>
      </w:r>
      <w:r w:rsidR="094565B4" w:rsidRPr="577E600F">
        <w:rPr>
          <w:rFonts w:ascii="Garamond" w:eastAsia="Garamond" w:hAnsi="Garamond" w:cs="Garamond"/>
          <w:color w:val="000000" w:themeColor="text1"/>
          <w:sz w:val="24"/>
          <w:szCs w:val="24"/>
        </w:rPr>
        <w:t>0.</w:t>
      </w:r>
      <w:r w:rsidR="698063D8" w:rsidRPr="577E600F">
        <w:rPr>
          <w:rFonts w:ascii="Garamond" w:eastAsia="Garamond" w:hAnsi="Garamond" w:cs="Garamond"/>
          <w:color w:val="000000" w:themeColor="text1"/>
          <w:sz w:val="24"/>
          <w:szCs w:val="24"/>
        </w:rPr>
        <w:t>223</w:t>
      </w:r>
      <w:r w:rsidR="23ABD0CD" w:rsidRPr="577E600F">
        <w:rPr>
          <w:rFonts w:ascii="Garamond" w:eastAsia="Garamond" w:hAnsi="Garamond" w:cs="Garamond"/>
          <w:color w:val="000000" w:themeColor="text1"/>
          <w:sz w:val="24"/>
          <w:szCs w:val="24"/>
        </w:rPr>
        <w:t xml:space="preserve"> percentage points</w:t>
      </w:r>
      <w:r w:rsidR="2BC9E04E" w:rsidRPr="577E600F">
        <w:rPr>
          <w:rFonts w:ascii="Garamond" w:eastAsia="Garamond" w:hAnsi="Garamond" w:cs="Garamond"/>
          <w:color w:val="000000" w:themeColor="text1"/>
          <w:sz w:val="24"/>
          <w:szCs w:val="24"/>
        </w:rPr>
        <w:t xml:space="preserve"> </w:t>
      </w:r>
      <w:r w:rsidR="4883D72D" w:rsidRPr="577E600F">
        <w:rPr>
          <w:rFonts w:ascii="Garamond" w:eastAsia="Garamond" w:hAnsi="Garamond" w:cs="Garamond"/>
          <w:color w:val="000000" w:themeColor="text1"/>
          <w:sz w:val="24"/>
          <w:szCs w:val="24"/>
        </w:rPr>
        <w:t xml:space="preserve">above what </w:t>
      </w:r>
      <w:r w:rsidR="43211778" w:rsidRPr="577E600F">
        <w:rPr>
          <w:rFonts w:ascii="Garamond" w:eastAsia="Garamond" w:hAnsi="Garamond" w:cs="Garamond"/>
          <w:color w:val="000000" w:themeColor="text1"/>
          <w:sz w:val="24"/>
          <w:szCs w:val="24"/>
        </w:rPr>
        <w:t>we would</w:t>
      </w:r>
      <w:r w:rsidR="4883D72D" w:rsidRPr="577E600F">
        <w:rPr>
          <w:rFonts w:ascii="Garamond" w:eastAsia="Garamond" w:hAnsi="Garamond" w:cs="Garamond"/>
          <w:color w:val="000000" w:themeColor="text1"/>
          <w:sz w:val="24"/>
          <w:szCs w:val="24"/>
        </w:rPr>
        <w:t xml:space="preserve"> expect from the </w:t>
      </w:r>
      <w:r w:rsidR="4883D72D" w:rsidRPr="577E600F">
        <w:rPr>
          <w:rFonts w:ascii="Garamond" w:eastAsia="Garamond" w:hAnsi="Garamond" w:cs="Garamond"/>
          <w:color w:val="000000" w:themeColor="text1"/>
          <w:sz w:val="24"/>
          <w:szCs w:val="24"/>
        </w:rPr>
        <w:lastRenderedPageBreak/>
        <w:t xml:space="preserve">baseline </w:t>
      </w:r>
      <w:r w:rsidR="55695134" w:rsidRPr="577E600F">
        <w:rPr>
          <w:rFonts w:ascii="Garamond" w:eastAsia="Garamond" w:hAnsi="Garamond" w:cs="Garamond"/>
          <w:color w:val="000000" w:themeColor="text1"/>
          <w:sz w:val="24"/>
          <w:szCs w:val="24"/>
        </w:rPr>
        <w:t xml:space="preserve">random switching </w:t>
      </w:r>
      <w:r w:rsidR="4883D72D" w:rsidRPr="577E600F">
        <w:rPr>
          <w:rFonts w:ascii="Garamond" w:eastAsia="Garamond" w:hAnsi="Garamond" w:cs="Garamond"/>
          <w:color w:val="000000" w:themeColor="text1"/>
          <w:sz w:val="24"/>
          <w:szCs w:val="24"/>
        </w:rPr>
        <w:t xml:space="preserve">rate. </w:t>
      </w:r>
      <w:r w:rsidR="534A66E4" w:rsidRPr="577E600F">
        <w:rPr>
          <w:rFonts w:ascii="Garamond" w:eastAsia="Garamond" w:hAnsi="Garamond" w:cs="Garamond"/>
          <w:color w:val="000000" w:themeColor="text1"/>
          <w:sz w:val="24"/>
          <w:szCs w:val="24"/>
        </w:rPr>
        <w:t>C</w:t>
      </w:r>
      <w:r w:rsidR="2BC9E04E" w:rsidRPr="577E600F">
        <w:rPr>
          <w:rFonts w:ascii="Garamond" w:eastAsia="Garamond" w:hAnsi="Garamond" w:cs="Garamond"/>
          <w:color w:val="000000" w:themeColor="text1"/>
          <w:sz w:val="24"/>
          <w:szCs w:val="24"/>
        </w:rPr>
        <w:t>aregivers switch</w:t>
      </w:r>
      <w:r w:rsidR="0219E31A" w:rsidRPr="577E600F">
        <w:rPr>
          <w:rFonts w:ascii="Garamond" w:eastAsia="Garamond" w:hAnsi="Garamond" w:cs="Garamond"/>
          <w:color w:val="000000" w:themeColor="text1"/>
          <w:sz w:val="24"/>
          <w:szCs w:val="24"/>
        </w:rPr>
        <w:t xml:space="preserve">ing </w:t>
      </w:r>
      <w:r w:rsidR="2BC9E04E" w:rsidRPr="577E600F">
        <w:rPr>
          <w:rFonts w:ascii="Garamond" w:eastAsia="Garamond" w:hAnsi="Garamond" w:cs="Garamond"/>
          <w:color w:val="000000" w:themeColor="text1"/>
          <w:sz w:val="24"/>
          <w:szCs w:val="24"/>
        </w:rPr>
        <w:t xml:space="preserve">from </w:t>
      </w:r>
      <w:r w:rsidR="40D58B58" w:rsidRPr="577E600F">
        <w:rPr>
          <w:rFonts w:ascii="Garamond" w:eastAsia="Garamond" w:hAnsi="Garamond" w:cs="Garamond"/>
          <w:color w:val="000000" w:themeColor="text1"/>
          <w:sz w:val="24"/>
          <w:szCs w:val="24"/>
        </w:rPr>
        <w:t xml:space="preserve">treatment </w:t>
      </w:r>
      <w:r w:rsidR="2BC9E04E" w:rsidRPr="577E600F">
        <w:rPr>
          <w:rFonts w:ascii="Garamond" w:eastAsia="Garamond" w:hAnsi="Garamond" w:cs="Garamond"/>
          <w:color w:val="000000" w:themeColor="text1"/>
          <w:sz w:val="24"/>
          <w:szCs w:val="24"/>
        </w:rPr>
        <w:t xml:space="preserve">to </w:t>
      </w:r>
      <w:r w:rsidR="1353FF23" w:rsidRPr="577E600F">
        <w:rPr>
          <w:rFonts w:ascii="Garamond" w:eastAsia="Garamond" w:hAnsi="Garamond" w:cs="Garamond"/>
          <w:color w:val="000000" w:themeColor="text1"/>
          <w:sz w:val="24"/>
          <w:szCs w:val="24"/>
        </w:rPr>
        <w:t xml:space="preserve">control </w:t>
      </w:r>
      <w:r w:rsidR="2BC9E04E" w:rsidRPr="577E600F">
        <w:rPr>
          <w:rFonts w:ascii="Garamond" w:eastAsia="Garamond" w:hAnsi="Garamond" w:cs="Garamond"/>
          <w:color w:val="000000" w:themeColor="text1"/>
          <w:sz w:val="24"/>
          <w:szCs w:val="24"/>
        </w:rPr>
        <w:t xml:space="preserve">districts </w:t>
      </w:r>
      <w:r w:rsidR="36AFA7BE" w:rsidRPr="577E600F">
        <w:rPr>
          <w:rFonts w:ascii="Garamond" w:eastAsia="Garamond" w:hAnsi="Garamond" w:cs="Garamond"/>
          <w:color w:val="000000" w:themeColor="text1"/>
          <w:sz w:val="24"/>
          <w:szCs w:val="24"/>
        </w:rPr>
        <w:t>decreased by on average 0.355 percentage points above the baseline rate</w:t>
      </w:r>
      <w:r w:rsidR="3E46E29F" w:rsidRPr="577E600F">
        <w:rPr>
          <w:rFonts w:ascii="Garamond" w:eastAsia="Garamond" w:hAnsi="Garamond" w:cs="Garamond"/>
          <w:color w:val="000000" w:themeColor="text1"/>
          <w:sz w:val="24"/>
          <w:szCs w:val="24"/>
        </w:rPr>
        <w:t>.</w:t>
      </w:r>
      <w:r w:rsidR="0062790B" w:rsidRPr="577E600F">
        <w:rPr>
          <w:rStyle w:val="FootnoteReference"/>
          <w:rFonts w:ascii="Garamond" w:eastAsia="Garamond" w:hAnsi="Garamond" w:cs="Garamond"/>
          <w:color w:val="000000" w:themeColor="text1"/>
          <w:sz w:val="24"/>
          <w:szCs w:val="24"/>
        </w:rPr>
        <w:footnoteReference w:id="12"/>
      </w:r>
      <w:r w:rsidR="3E46E29F" w:rsidRPr="577E600F">
        <w:rPr>
          <w:rFonts w:ascii="Garamond" w:eastAsia="Garamond" w:hAnsi="Garamond" w:cs="Garamond"/>
          <w:color w:val="000000" w:themeColor="text1"/>
          <w:sz w:val="24"/>
          <w:szCs w:val="24"/>
        </w:rPr>
        <w:t xml:space="preserve"> </w:t>
      </w:r>
      <w:r w:rsidR="73EA6B36" w:rsidRPr="577E600F">
        <w:rPr>
          <w:rFonts w:ascii="Garamond" w:eastAsia="Garamond" w:hAnsi="Garamond" w:cs="Garamond"/>
          <w:color w:val="000000" w:themeColor="text1"/>
          <w:sz w:val="24"/>
          <w:szCs w:val="24"/>
        </w:rPr>
        <w:t>We have already taken this into account in our headline estimation of impact.</w:t>
      </w:r>
    </w:p>
    <w:p w14:paraId="4D5E4D03" w14:textId="63A8AE6F" w:rsidR="001A2257" w:rsidRPr="001A2257" w:rsidRDefault="18F4100B" w:rsidP="577E600F">
      <w:pPr>
        <w:spacing w:after="200" w:line="240" w:lineRule="auto"/>
        <w:jc w:val="center"/>
        <w:rPr>
          <w:rFonts w:ascii="Garamond" w:eastAsia="Garamond" w:hAnsi="Garamond" w:cs="Garamond"/>
          <w:sz w:val="24"/>
          <w:szCs w:val="24"/>
        </w:rPr>
      </w:pPr>
      <w:r w:rsidRPr="76C27B1E">
        <w:rPr>
          <w:rFonts w:ascii="Garamond" w:eastAsia="Garamond" w:hAnsi="Garamond" w:cs="Garamond"/>
          <w:b/>
          <w:bCs/>
          <w:color w:val="000000" w:themeColor="text1"/>
          <w:sz w:val="24"/>
          <w:szCs w:val="24"/>
        </w:rPr>
        <w:t xml:space="preserve">Figure </w:t>
      </w:r>
      <w:r w:rsidR="0538DA11" w:rsidRPr="76C27B1E">
        <w:rPr>
          <w:rFonts w:ascii="Garamond" w:eastAsia="Garamond" w:hAnsi="Garamond" w:cs="Garamond"/>
          <w:b/>
          <w:bCs/>
          <w:color w:val="000000" w:themeColor="text1"/>
          <w:sz w:val="24"/>
          <w:szCs w:val="24"/>
        </w:rPr>
        <w:t>2</w:t>
      </w:r>
      <w:r w:rsidRPr="76C27B1E">
        <w:rPr>
          <w:rFonts w:ascii="Garamond" w:eastAsia="Garamond" w:hAnsi="Garamond" w:cs="Garamond"/>
          <w:b/>
          <w:bCs/>
          <w:color w:val="000000" w:themeColor="text1"/>
          <w:sz w:val="24"/>
          <w:szCs w:val="24"/>
        </w:rPr>
        <w:t>: Percentage of children who switch vaccination town by groups</w:t>
      </w:r>
      <w:r w:rsidR="44E038C7">
        <w:rPr>
          <w:noProof/>
        </w:rPr>
        <w:drawing>
          <wp:inline distT="0" distB="0" distL="0" distR="0" wp14:anchorId="13F6FA8D" wp14:editId="3BDF87C9">
            <wp:extent cx="3886200" cy="2914650"/>
            <wp:effectExtent l="0" t="0" r="0" b="0"/>
            <wp:docPr id="1499741815" name="Picture 1499741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74181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88635" cy="2916476"/>
                    </a:xfrm>
                    <a:prstGeom prst="rect">
                      <a:avLst/>
                    </a:prstGeom>
                  </pic:spPr>
                </pic:pic>
              </a:graphicData>
            </a:graphic>
          </wp:inline>
        </w:drawing>
      </w:r>
    </w:p>
    <w:p w14:paraId="35BD4FD2" w14:textId="14D20DCC" w:rsidR="001A2257" w:rsidRPr="005204F4" w:rsidRDefault="61A51C11" w:rsidP="3E9BE700">
      <w:pPr>
        <w:spacing w:after="240" w:line="240" w:lineRule="auto"/>
        <w:jc w:val="both"/>
        <w:rPr>
          <w:rFonts w:ascii="Garamond" w:eastAsia="Garamond" w:hAnsi="Garamond" w:cs="Garamond"/>
          <w:sz w:val="24"/>
          <w:szCs w:val="24"/>
        </w:rPr>
      </w:pPr>
      <w:r w:rsidRPr="005204F4">
        <w:rPr>
          <w:rFonts w:ascii="Garamond" w:eastAsia="Garamond" w:hAnsi="Garamond" w:cs="Garamond"/>
          <w:sz w:val="24"/>
          <w:szCs w:val="24"/>
        </w:rPr>
        <w:t xml:space="preserve">Note: The above four panels show switching from one group to another. </w:t>
      </w:r>
      <w:r w:rsidR="5F5ACF14" w:rsidRPr="005204F4">
        <w:rPr>
          <w:rFonts w:ascii="Garamond" w:eastAsia="Garamond" w:hAnsi="Garamond" w:cs="Garamond"/>
          <w:sz w:val="24"/>
          <w:szCs w:val="24"/>
        </w:rPr>
        <w:t>Blue</w:t>
      </w:r>
      <w:r w:rsidRPr="005204F4">
        <w:rPr>
          <w:rFonts w:ascii="Garamond" w:eastAsia="Garamond" w:hAnsi="Garamond" w:cs="Garamond"/>
          <w:sz w:val="24"/>
          <w:szCs w:val="24"/>
        </w:rPr>
        <w:t xml:space="preserve">: switching from the control-to-control; </w:t>
      </w:r>
      <w:r w:rsidR="1539277C" w:rsidRPr="005204F4">
        <w:rPr>
          <w:rFonts w:ascii="Garamond" w:eastAsia="Garamond" w:hAnsi="Garamond" w:cs="Garamond"/>
          <w:sz w:val="24"/>
          <w:szCs w:val="24"/>
        </w:rPr>
        <w:t>Red</w:t>
      </w:r>
      <w:r w:rsidRPr="005204F4">
        <w:rPr>
          <w:rFonts w:ascii="Garamond" w:eastAsia="Garamond" w:hAnsi="Garamond" w:cs="Garamond"/>
          <w:sz w:val="24"/>
          <w:szCs w:val="24"/>
        </w:rPr>
        <w:t xml:space="preserve">: control to the treated group; </w:t>
      </w:r>
      <w:r w:rsidR="5E50E987" w:rsidRPr="005204F4">
        <w:rPr>
          <w:rFonts w:ascii="Garamond" w:eastAsia="Garamond" w:hAnsi="Garamond" w:cs="Garamond"/>
          <w:sz w:val="24"/>
          <w:szCs w:val="24"/>
        </w:rPr>
        <w:t>Yellow</w:t>
      </w:r>
      <w:r w:rsidRPr="005204F4">
        <w:rPr>
          <w:rFonts w:ascii="Garamond" w:eastAsia="Garamond" w:hAnsi="Garamond" w:cs="Garamond"/>
          <w:sz w:val="24"/>
          <w:szCs w:val="24"/>
        </w:rPr>
        <w:t xml:space="preserve">: treated to control and </w:t>
      </w:r>
      <w:r w:rsidR="125D66B4" w:rsidRPr="005204F4">
        <w:rPr>
          <w:rFonts w:ascii="Garamond" w:eastAsia="Garamond" w:hAnsi="Garamond" w:cs="Garamond"/>
          <w:sz w:val="24"/>
          <w:szCs w:val="24"/>
        </w:rPr>
        <w:t>Gr</w:t>
      </w:r>
      <w:r w:rsidRPr="005204F4">
        <w:rPr>
          <w:rFonts w:ascii="Garamond" w:eastAsia="Garamond" w:hAnsi="Garamond" w:cs="Garamond"/>
          <w:sz w:val="24"/>
          <w:szCs w:val="24"/>
        </w:rPr>
        <w:t>e</w:t>
      </w:r>
      <w:r w:rsidR="125D66B4" w:rsidRPr="005204F4">
        <w:rPr>
          <w:rFonts w:ascii="Garamond" w:eastAsia="Garamond" w:hAnsi="Garamond" w:cs="Garamond"/>
          <w:sz w:val="24"/>
          <w:szCs w:val="24"/>
        </w:rPr>
        <w:t>en</w:t>
      </w:r>
      <w:r w:rsidRPr="005204F4">
        <w:rPr>
          <w:rFonts w:ascii="Garamond" w:eastAsia="Garamond" w:hAnsi="Garamond" w:cs="Garamond"/>
          <w:sz w:val="24"/>
          <w:szCs w:val="24"/>
        </w:rPr>
        <w:t>: treated to treated group. </w:t>
      </w:r>
    </w:p>
    <w:p w14:paraId="3A437B6F" w14:textId="1B3F14FD" w:rsidR="577E600F" w:rsidRDefault="18F4100B" w:rsidP="4220E3CC">
      <w:pPr>
        <w:spacing w:after="200" w:line="240" w:lineRule="auto"/>
        <w:jc w:val="both"/>
        <w:rPr>
          <w:rFonts w:ascii="Garamond" w:eastAsia="Garamond" w:hAnsi="Garamond" w:cs="Garamond"/>
          <w:b/>
          <w:bCs/>
          <w:color w:val="000000" w:themeColor="text1"/>
          <w:sz w:val="24"/>
          <w:szCs w:val="24"/>
        </w:rPr>
      </w:pPr>
      <w:r w:rsidRPr="4220E3CC">
        <w:rPr>
          <w:rFonts w:ascii="Garamond" w:eastAsia="Garamond" w:hAnsi="Garamond" w:cs="Garamond"/>
          <w:b/>
          <w:bCs/>
          <w:color w:val="000000" w:themeColor="text1"/>
          <w:sz w:val="24"/>
          <w:szCs w:val="24"/>
        </w:rPr>
        <w:t>Conclusion</w:t>
      </w:r>
      <w:r w:rsidR="0323A4A7" w:rsidRPr="4220E3CC">
        <w:rPr>
          <w:rFonts w:ascii="Garamond" w:eastAsia="Garamond" w:hAnsi="Garamond" w:cs="Garamond"/>
          <w:b/>
          <w:bCs/>
          <w:color w:val="000000" w:themeColor="text1"/>
          <w:sz w:val="24"/>
          <w:szCs w:val="24"/>
        </w:rPr>
        <w:t xml:space="preserve"> of Part 1</w:t>
      </w:r>
    </w:p>
    <w:p w14:paraId="2BE96782" w14:textId="07FEFD77" w:rsidR="2C230140" w:rsidRDefault="4962D1EC" w:rsidP="005204F4">
      <w:pPr>
        <w:spacing w:after="200" w:line="240" w:lineRule="auto"/>
        <w:jc w:val="both"/>
      </w:pPr>
      <w:r w:rsidRPr="5FB0C625">
        <w:rPr>
          <w:rFonts w:ascii="Garamond" w:eastAsia="Garamond" w:hAnsi="Garamond" w:cs="Garamond"/>
          <w:sz w:val="24"/>
          <w:szCs w:val="24"/>
        </w:rPr>
        <w:t xml:space="preserve">We find that the mCCT program </w:t>
      </w:r>
      <w:r w:rsidR="066AE589" w:rsidRPr="5FB0C625">
        <w:rPr>
          <w:rFonts w:ascii="Garamond" w:eastAsia="Garamond" w:hAnsi="Garamond" w:cs="Garamond"/>
          <w:sz w:val="24"/>
          <w:szCs w:val="24"/>
        </w:rPr>
        <w:t>offering</w:t>
      </w:r>
      <w:r w:rsidRPr="5FB0C625">
        <w:rPr>
          <w:rFonts w:ascii="Garamond" w:eastAsia="Garamond" w:hAnsi="Garamond" w:cs="Garamond"/>
          <w:sz w:val="24"/>
          <w:szCs w:val="24"/>
        </w:rPr>
        <w:t xml:space="preserve"> small </w:t>
      </w:r>
      <w:r w:rsidR="37D3CB58" w:rsidRPr="5FB0C625">
        <w:rPr>
          <w:rFonts w:ascii="Garamond" w:eastAsia="Garamond" w:hAnsi="Garamond" w:cs="Garamond"/>
          <w:sz w:val="24"/>
          <w:szCs w:val="24"/>
        </w:rPr>
        <w:t xml:space="preserve">incentive through a </w:t>
      </w:r>
      <w:r w:rsidRPr="5FB0C625">
        <w:rPr>
          <w:rFonts w:ascii="Garamond" w:eastAsia="Garamond" w:hAnsi="Garamond" w:cs="Garamond"/>
          <w:sz w:val="24"/>
          <w:szCs w:val="24"/>
        </w:rPr>
        <w:t xml:space="preserve">mobile top-up </w:t>
      </w:r>
      <w:r w:rsidR="2479E0BB" w:rsidRPr="5FB0C625">
        <w:rPr>
          <w:rFonts w:ascii="Garamond" w:eastAsia="Garamond" w:hAnsi="Garamond" w:cs="Garamond"/>
          <w:sz w:val="24"/>
          <w:szCs w:val="24"/>
        </w:rPr>
        <w:t xml:space="preserve">to caretakers </w:t>
      </w:r>
      <w:r w:rsidRPr="5FB0C625">
        <w:rPr>
          <w:rFonts w:ascii="Garamond" w:eastAsia="Garamond" w:hAnsi="Garamond" w:cs="Garamond"/>
          <w:sz w:val="24"/>
          <w:szCs w:val="24"/>
        </w:rPr>
        <w:t>(</w:t>
      </w:r>
      <w:r w:rsidR="164C716B" w:rsidRPr="5FB0C625">
        <w:rPr>
          <w:rFonts w:ascii="Garamond" w:eastAsia="Garamond" w:hAnsi="Garamond" w:cs="Garamond"/>
          <w:sz w:val="24"/>
          <w:szCs w:val="24"/>
        </w:rPr>
        <w:t xml:space="preserve">initially </w:t>
      </w:r>
      <w:r w:rsidRPr="5FB0C625">
        <w:rPr>
          <w:rFonts w:ascii="Garamond" w:eastAsia="Garamond" w:hAnsi="Garamond" w:cs="Garamond"/>
          <w:sz w:val="24"/>
          <w:szCs w:val="24"/>
        </w:rPr>
        <w:t>PKR 200</w:t>
      </w:r>
      <w:r w:rsidR="0CBD9267" w:rsidRPr="5FB0C625">
        <w:rPr>
          <w:rFonts w:ascii="Garamond" w:eastAsia="Garamond" w:hAnsi="Garamond" w:cs="Garamond"/>
          <w:sz w:val="24"/>
          <w:szCs w:val="24"/>
        </w:rPr>
        <w:t>/</w:t>
      </w:r>
      <w:r w:rsidRPr="5FB0C625">
        <w:rPr>
          <w:rFonts w:ascii="Garamond" w:eastAsia="Garamond" w:hAnsi="Garamond" w:cs="Garamond"/>
          <w:sz w:val="24"/>
          <w:szCs w:val="24"/>
        </w:rPr>
        <w:t xml:space="preserve">$1.25 </w:t>
      </w:r>
      <w:r w:rsidR="322FF08D" w:rsidRPr="5FB0C625">
        <w:rPr>
          <w:rFonts w:ascii="Garamond" w:eastAsia="Garamond" w:hAnsi="Garamond" w:cs="Garamond"/>
          <w:sz w:val="24"/>
          <w:szCs w:val="24"/>
        </w:rPr>
        <w:t>for each incentivized vaccine and later PKR 275</w:t>
      </w:r>
      <w:r w:rsidRPr="5FB0C625">
        <w:rPr>
          <w:rFonts w:ascii="Garamond" w:eastAsia="Garamond" w:hAnsi="Garamond" w:cs="Garamond"/>
          <w:sz w:val="24"/>
          <w:szCs w:val="24"/>
        </w:rPr>
        <w:t>) increased Penta-1 immunizations by 14.</w:t>
      </w:r>
      <w:r w:rsidR="6DD64CC0" w:rsidRPr="5FB0C625">
        <w:rPr>
          <w:rFonts w:ascii="Garamond" w:eastAsia="Garamond" w:hAnsi="Garamond" w:cs="Garamond"/>
          <w:sz w:val="24"/>
          <w:szCs w:val="24"/>
        </w:rPr>
        <w:t>59</w:t>
      </w:r>
      <w:r w:rsidRPr="5FB0C625">
        <w:rPr>
          <w:rFonts w:ascii="Garamond" w:eastAsia="Garamond" w:hAnsi="Garamond" w:cs="Garamond"/>
          <w:sz w:val="24"/>
          <w:szCs w:val="24"/>
        </w:rPr>
        <w:t xml:space="preserve"> percent (95% CI: [1</w:t>
      </w:r>
      <w:r w:rsidR="1EF94974" w:rsidRPr="5FB0C625">
        <w:rPr>
          <w:rFonts w:ascii="Garamond" w:eastAsia="Garamond" w:hAnsi="Garamond" w:cs="Garamond"/>
          <w:sz w:val="24"/>
          <w:szCs w:val="24"/>
        </w:rPr>
        <w:t>0</w:t>
      </w:r>
      <w:r w:rsidRPr="5FB0C625">
        <w:rPr>
          <w:rFonts w:ascii="Garamond" w:eastAsia="Garamond" w:hAnsi="Garamond" w:cs="Garamond"/>
          <w:sz w:val="24"/>
          <w:szCs w:val="24"/>
        </w:rPr>
        <w:t>.</w:t>
      </w:r>
      <w:r w:rsidR="48847C2A" w:rsidRPr="5FB0C625">
        <w:rPr>
          <w:rFonts w:ascii="Garamond" w:eastAsia="Garamond" w:hAnsi="Garamond" w:cs="Garamond"/>
          <w:sz w:val="24"/>
          <w:szCs w:val="24"/>
        </w:rPr>
        <w:t>76</w:t>
      </w:r>
      <w:r w:rsidRPr="5FB0C625">
        <w:rPr>
          <w:rFonts w:ascii="Garamond" w:eastAsia="Garamond" w:hAnsi="Garamond" w:cs="Garamond"/>
          <w:sz w:val="24"/>
          <w:szCs w:val="24"/>
        </w:rPr>
        <w:t>, 1</w:t>
      </w:r>
      <w:r w:rsidR="3D38780F" w:rsidRPr="5FB0C625">
        <w:rPr>
          <w:rFonts w:ascii="Garamond" w:eastAsia="Garamond" w:hAnsi="Garamond" w:cs="Garamond"/>
          <w:sz w:val="24"/>
          <w:szCs w:val="24"/>
        </w:rPr>
        <w:t>8.66</w:t>
      </w:r>
      <w:r w:rsidRPr="5FB0C625">
        <w:rPr>
          <w:rFonts w:ascii="Garamond" w:eastAsia="Garamond" w:hAnsi="Garamond" w:cs="Garamond"/>
          <w:sz w:val="24"/>
          <w:szCs w:val="24"/>
        </w:rPr>
        <w:t xml:space="preserve">]) with 57,895 (CI: [44,539, 71,6178]) additional </w:t>
      </w:r>
      <w:r w:rsidR="0E4A260F" w:rsidRPr="5FB0C625">
        <w:rPr>
          <w:rFonts w:ascii="Garamond" w:eastAsia="Garamond" w:hAnsi="Garamond" w:cs="Garamond"/>
          <w:sz w:val="24"/>
          <w:szCs w:val="24"/>
        </w:rPr>
        <w:t xml:space="preserve">immunizations </w:t>
      </w:r>
      <w:r w:rsidR="47A18FC1" w:rsidRPr="5FB0C625">
        <w:rPr>
          <w:rFonts w:ascii="Garamond" w:eastAsia="Garamond" w:hAnsi="Garamond" w:cs="Garamond"/>
          <w:sz w:val="24"/>
          <w:szCs w:val="24"/>
        </w:rPr>
        <w:t xml:space="preserve">per year </w:t>
      </w:r>
      <w:r w:rsidRPr="5FB0C625">
        <w:rPr>
          <w:rFonts w:ascii="Garamond" w:eastAsia="Garamond" w:hAnsi="Garamond" w:cs="Garamond"/>
          <w:sz w:val="24"/>
          <w:szCs w:val="24"/>
        </w:rPr>
        <w:t>and Measles-1 immunizations by 1</w:t>
      </w:r>
      <w:r w:rsidR="56F861CE" w:rsidRPr="5FB0C625">
        <w:rPr>
          <w:rFonts w:ascii="Garamond" w:eastAsia="Garamond" w:hAnsi="Garamond" w:cs="Garamond"/>
          <w:sz w:val="24"/>
          <w:szCs w:val="24"/>
        </w:rPr>
        <w:t>4</w:t>
      </w:r>
      <w:r w:rsidRPr="5FB0C625">
        <w:rPr>
          <w:rFonts w:ascii="Garamond" w:eastAsia="Garamond" w:hAnsi="Garamond" w:cs="Garamond"/>
          <w:sz w:val="24"/>
          <w:szCs w:val="24"/>
        </w:rPr>
        <w:t>.</w:t>
      </w:r>
      <w:r w:rsidR="2CF66987" w:rsidRPr="5FB0C625">
        <w:rPr>
          <w:rFonts w:ascii="Garamond" w:eastAsia="Garamond" w:hAnsi="Garamond" w:cs="Garamond"/>
          <w:sz w:val="24"/>
          <w:szCs w:val="24"/>
        </w:rPr>
        <w:t>75</w:t>
      </w:r>
      <w:r w:rsidRPr="5FB0C625">
        <w:rPr>
          <w:rFonts w:ascii="Garamond" w:eastAsia="Garamond" w:hAnsi="Garamond" w:cs="Garamond"/>
          <w:sz w:val="24"/>
          <w:szCs w:val="24"/>
        </w:rPr>
        <w:t xml:space="preserve"> percent (95% CI: [10.</w:t>
      </w:r>
      <w:r w:rsidR="4FB40D44" w:rsidRPr="5FB0C625">
        <w:rPr>
          <w:rFonts w:ascii="Garamond" w:eastAsia="Garamond" w:hAnsi="Garamond" w:cs="Garamond"/>
          <w:sz w:val="24"/>
          <w:szCs w:val="24"/>
        </w:rPr>
        <w:t>57</w:t>
      </w:r>
      <w:r w:rsidRPr="5FB0C625">
        <w:rPr>
          <w:rFonts w:ascii="Garamond" w:eastAsia="Garamond" w:hAnsi="Garamond" w:cs="Garamond"/>
          <w:sz w:val="24"/>
          <w:szCs w:val="24"/>
        </w:rPr>
        <w:t>, 1</w:t>
      </w:r>
      <w:r w:rsidR="718BC4D4" w:rsidRPr="5FB0C625">
        <w:rPr>
          <w:rFonts w:ascii="Garamond" w:eastAsia="Garamond" w:hAnsi="Garamond" w:cs="Garamond"/>
          <w:sz w:val="24"/>
          <w:szCs w:val="24"/>
        </w:rPr>
        <w:t>9</w:t>
      </w:r>
      <w:r w:rsidRPr="5FB0C625">
        <w:rPr>
          <w:rFonts w:ascii="Garamond" w:eastAsia="Garamond" w:hAnsi="Garamond" w:cs="Garamond"/>
          <w:sz w:val="24"/>
          <w:szCs w:val="24"/>
        </w:rPr>
        <w:t>.</w:t>
      </w:r>
      <w:r w:rsidR="05955F81" w:rsidRPr="5FB0C625">
        <w:rPr>
          <w:rFonts w:ascii="Garamond" w:eastAsia="Garamond" w:hAnsi="Garamond" w:cs="Garamond"/>
          <w:sz w:val="24"/>
          <w:szCs w:val="24"/>
        </w:rPr>
        <w:t>06</w:t>
      </w:r>
      <w:r w:rsidRPr="5FB0C625">
        <w:rPr>
          <w:rFonts w:ascii="Garamond" w:eastAsia="Garamond" w:hAnsi="Garamond" w:cs="Garamond"/>
          <w:sz w:val="24"/>
          <w:szCs w:val="24"/>
        </w:rPr>
        <w:t xml:space="preserve">]) with 52,196 (CI: [39,546, 64,666]) additional immunizations </w:t>
      </w:r>
      <w:r w:rsidR="7D647B5A" w:rsidRPr="5FB0C625">
        <w:rPr>
          <w:rFonts w:ascii="Garamond" w:eastAsia="Garamond" w:hAnsi="Garamond" w:cs="Garamond"/>
          <w:sz w:val="24"/>
          <w:szCs w:val="24"/>
        </w:rPr>
        <w:t xml:space="preserve">per year </w:t>
      </w:r>
      <w:r w:rsidRPr="5FB0C625">
        <w:rPr>
          <w:rFonts w:ascii="Garamond" w:eastAsia="Garamond" w:hAnsi="Garamond" w:cs="Garamond"/>
          <w:sz w:val="24"/>
          <w:szCs w:val="24"/>
        </w:rPr>
        <w:t xml:space="preserve">in mCCT districts as a result of the program. We find </w:t>
      </w:r>
      <w:r w:rsidR="6D89220C" w:rsidRPr="5FB0C625">
        <w:rPr>
          <w:rFonts w:ascii="Garamond" w:eastAsia="Garamond" w:hAnsi="Garamond" w:cs="Garamond"/>
          <w:sz w:val="24"/>
          <w:szCs w:val="24"/>
        </w:rPr>
        <w:t xml:space="preserve">that </w:t>
      </w:r>
      <w:r w:rsidRPr="5FB0C625">
        <w:rPr>
          <w:rFonts w:ascii="Garamond" w:eastAsia="Garamond" w:hAnsi="Garamond" w:cs="Garamond"/>
          <w:sz w:val="24"/>
          <w:szCs w:val="24"/>
        </w:rPr>
        <w:t>some people chose to get their children vaccinated in the program district, but the number of crossovers is small</w:t>
      </w:r>
      <w:r w:rsidR="47874674" w:rsidRPr="5FB0C625">
        <w:rPr>
          <w:rFonts w:ascii="Garamond" w:eastAsia="Garamond" w:hAnsi="Garamond" w:cs="Garamond"/>
          <w:sz w:val="24"/>
          <w:szCs w:val="24"/>
        </w:rPr>
        <w:t xml:space="preserve"> enough</w:t>
      </w:r>
      <w:r w:rsidRPr="5FB0C625">
        <w:rPr>
          <w:rFonts w:ascii="Garamond" w:eastAsia="Garamond" w:hAnsi="Garamond" w:cs="Garamond"/>
          <w:sz w:val="24"/>
          <w:szCs w:val="24"/>
        </w:rPr>
        <w:t xml:space="preserve"> to </w:t>
      </w:r>
      <w:r w:rsidR="51A69138" w:rsidRPr="5FB0C625">
        <w:rPr>
          <w:rFonts w:ascii="Garamond" w:eastAsia="Garamond" w:hAnsi="Garamond" w:cs="Garamond"/>
          <w:sz w:val="24"/>
          <w:szCs w:val="24"/>
        </w:rPr>
        <w:t>make only a modest impact on the estimated impact</w:t>
      </w:r>
      <w:r w:rsidRPr="5FB0C625">
        <w:rPr>
          <w:rFonts w:ascii="Garamond" w:eastAsia="Garamond" w:hAnsi="Garamond" w:cs="Garamond"/>
          <w:sz w:val="24"/>
          <w:szCs w:val="24"/>
        </w:rPr>
        <w:t xml:space="preserve"> (</w:t>
      </w:r>
      <w:r w:rsidR="5042C085" w:rsidRPr="5FB0C625">
        <w:rPr>
          <w:rFonts w:ascii="Garamond" w:eastAsia="Garamond" w:hAnsi="Garamond" w:cs="Garamond"/>
          <w:sz w:val="24"/>
          <w:szCs w:val="24"/>
        </w:rPr>
        <w:t xml:space="preserve">without adjusting for crossovers the results would be </w:t>
      </w:r>
      <w:r w:rsidR="01A069A6" w:rsidRPr="5FB0C625">
        <w:rPr>
          <w:rFonts w:ascii="Garamond" w:eastAsia="Garamond" w:hAnsi="Garamond" w:cs="Garamond"/>
          <w:sz w:val="24"/>
          <w:szCs w:val="24"/>
        </w:rPr>
        <w:t xml:space="preserve">higher, </w:t>
      </w:r>
      <w:r w:rsidRPr="5FB0C625">
        <w:rPr>
          <w:rFonts w:ascii="Garamond" w:eastAsia="Garamond" w:hAnsi="Garamond" w:cs="Garamond"/>
          <w:sz w:val="24"/>
          <w:szCs w:val="24"/>
        </w:rPr>
        <w:t>59,</w:t>
      </w:r>
      <w:r w:rsidR="02B9D8BE" w:rsidRPr="5FB0C625">
        <w:rPr>
          <w:rFonts w:ascii="Garamond" w:eastAsia="Garamond" w:hAnsi="Garamond" w:cs="Garamond"/>
          <w:sz w:val="24"/>
          <w:szCs w:val="24"/>
        </w:rPr>
        <w:t>951</w:t>
      </w:r>
      <w:r w:rsidRPr="5FB0C625">
        <w:rPr>
          <w:rFonts w:ascii="Garamond" w:eastAsia="Garamond" w:hAnsi="Garamond" w:cs="Garamond"/>
          <w:sz w:val="24"/>
          <w:szCs w:val="24"/>
        </w:rPr>
        <w:t xml:space="preserve"> additional Penta-1 vaccinations and </w:t>
      </w:r>
      <w:r w:rsidR="38A24511" w:rsidRPr="5FB0C625">
        <w:rPr>
          <w:rFonts w:ascii="Garamond" w:eastAsia="Garamond" w:hAnsi="Garamond" w:cs="Garamond"/>
          <w:sz w:val="24"/>
          <w:szCs w:val="24"/>
        </w:rPr>
        <w:t>54,036</w:t>
      </w:r>
      <w:r w:rsidRPr="5FB0C625">
        <w:rPr>
          <w:rFonts w:ascii="Garamond" w:eastAsia="Garamond" w:hAnsi="Garamond" w:cs="Garamond"/>
          <w:sz w:val="24"/>
          <w:szCs w:val="24"/>
        </w:rPr>
        <w:t xml:space="preserve"> Measles-1 vaccinations per year). </w:t>
      </w:r>
      <w:r w:rsidR="1EAC4A6D" w:rsidRPr="5FB0C625">
        <w:rPr>
          <w:rFonts w:ascii="Garamond" w:eastAsia="Garamond" w:hAnsi="Garamond" w:cs="Garamond"/>
          <w:sz w:val="24"/>
          <w:szCs w:val="24"/>
        </w:rPr>
        <w:t>Our results are driven by two mechanisms: t</w:t>
      </w:r>
      <w:r w:rsidRPr="5FB0C625">
        <w:rPr>
          <w:rFonts w:ascii="Garamond" w:eastAsia="Garamond" w:hAnsi="Garamond" w:cs="Garamond"/>
          <w:sz w:val="24"/>
          <w:szCs w:val="24"/>
        </w:rPr>
        <w:t xml:space="preserve">he incentive brought more children into the </w:t>
      </w:r>
      <w:r w:rsidR="4447916D" w:rsidRPr="5FB0C625">
        <w:rPr>
          <w:rFonts w:ascii="Garamond" w:eastAsia="Garamond" w:hAnsi="Garamond" w:cs="Garamond"/>
          <w:sz w:val="24"/>
          <w:szCs w:val="24"/>
        </w:rPr>
        <w:t xml:space="preserve">system </w:t>
      </w:r>
      <w:r w:rsidRPr="5FB0C625">
        <w:rPr>
          <w:rFonts w:ascii="Garamond" w:eastAsia="Garamond" w:hAnsi="Garamond" w:cs="Garamond"/>
          <w:sz w:val="24"/>
          <w:szCs w:val="24"/>
        </w:rPr>
        <w:t xml:space="preserve">who otherwise would have received no vaccines, and it encouraged those already in the system to persist longer through the schedule and receive more vaccines. </w:t>
      </w:r>
    </w:p>
    <w:p w14:paraId="49EE2D19" w14:textId="77777777" w:rsidR="005204F4" w:rsidRDefault="005204F4">
      <w:pPr>
        <w:rPr>
          <w:rFonts w:ascii="Garamond" w:eastAsia="Garamond" w:hAnsi="Garamond" w:cs="Garamond"/>
          <w:b/>
          <w:bCs/>
          <w:color w:val="000000" w:themeColor="text1"/>
          <w:sz w:val="24"/>
          <w:szCs w:val="24"/>
        </w:rPr>
      </w:pPr>
      <w:r>
        <w:rPr>
          <w:rFonts w:ascii="Garamond" w:eastAsia="Garamond" w:hAnsi="Garamond" w:cs="Garamond"/>
          <w:b/>
          <w:bCs/>
          <w:color w:val="000000" w:themeColor="text1"/>
          <w:sz w:val="24"/>
          <w:szCs w:val="24"/>
        </w:rPr>
        <w:br w:type="page"/>
      </w:r>
    </w:p>
    <w:p w14:paraId="498EFEFC" w14:textId="5C4E7BBF" w:rsidR="00276FD8" w:rsidRDefault="218A0D27" w:rsidP="7921D933">
      <w:pPr>
        <w:spacing w:after="240" w:line="240" w:lineRule="auto"/>
        <w:rPr>
          <w:rFonts w:ascii="Garamond" w:eastAsia="Garamond" w:hAnsi="Garamond" w:cs="Garamond"/>
          <w:b/>
          <w:bCs/>
          <w:color w:val="000000"/>
          <w:sz w:val="24"/>
          <w:szCs w:val="24"/>
        </w:rPr>
      </w:pPr>
      <w:r w:rsidRPr="7921D933">
        <w:rPr>
          <w:rFonts w:ascii="Garamond" w:eastAsia="Garamond" w:hAnsi="Garamond" w:cs="Garamond"/>
          <w:b/>
          <w:bCs/>
          <w:color w:val="000000" w:themeColor="text1"/>
          <w:sz w:val="24"/>
          <w:szCs w:val="24"/>
        </w:rPr>
        <w:lastRenderedPageBreak/>
        <w:t>Part 2</w:t>
      </w:r>
      <w:r w:rsidR="421ED9EC" w:rsidRPr="7921D933">
        <w:rPr>
          <w:rFonts w:ascii="Garamond" w:eastAsia="Garamond" w:hAnsi="Garamond" w:cs="Garamond"/>
          <w:b/>
          <w:bCs/>
          <w:color w:val="000000" w:themeColor="text1"/>
          <w:sz w:val="24"/>
          <w:szCs w:val="24"/>
        </w:rPr>
        <w:t xml:space="preserve"> Checks on the Administrative Data</w:t>
      </w:r>
      <w:r w:rsidR="2898E812" w:rsidRPr="7921D933">
        <w:rPr>
          <w:rFonts w:ascii="Garamond" w:eastAsia="Garamond" w:hAnsi="Garamond" w:cs="Garamond"/>
          <w:b/>
          <w:bCs/>
          <w:color w:val="000000" w:themeColor="text1"/>
          <w:sz w:val="24"/>
          <w:szCs w:val="24"/>
        </w:rPr>
        <w:t xml:space="preserve"> (and evidence on spillovers to other activities)</w:t>
      </w:r>
    </w:p>
    <w:p w14:paraId="55D5D0A9" w14:textId="7151A08B" w:rsidR="000562D3" w:rsidRDefault="0AB68459" w:rsidP="576CBB63">
      <w:pPr>
        <w:spacing w:after="240" w:line="240" w:lineRule="auto"/>
        <w:jc w:val="both"/>
        <w:rPr>
          <w:rFonts w:ascii="Garamond" w:eastAsia="Garamond" w:hAnsi="Garamond" w:cs="Garamond"/>
          <w:color w:val="000000"/>
          <w:sz w:val="24"/>
          <w:szCs w:val="24"/>
        </w:rPr>
      </w:pPr>
      <w:r w:rsidRPr="76C27B1E">
        <w:rPr>
          <w:rFonts w:ascii="Garamond" w:eastAsia="Garamond" w:hAnsi="Garamond" w:cs="Garamond"/>
          <w:color w:val="000000" w:themeColor="text1"/>
          <w:sz w:val="24"/>
          <w:szCs w:val="24"/>
        </w:rPr>
        <w:t>Part 1 assessed the evidence o</w:t>
      </w:r>
      <w:r w:rsidR="51CB3F7D" w:rsidRPr="76C27B1E">
        <w:rPr>
          <w:rFonts w:ascii="Garamond" w:eastAsia="Garamond" w:hAnsi="Garamond" w:cs="Garamond"/>
          <w:color w:val="000000" w:themeColor="text1"/>
          <w:sz w:val="24"/>
          <w:szCs w:val="24"/>
        </w:rPr>
        <w:t>f</w:t>
      </w:r>
      <w:r w:rsidRPr="76C27B1E">
        <w:rPr>
          <w:rFonts w:ascii="Garamond" w:eastAsia="Garamond" w:hAnsi="Garamond" w:cs="Garamond"/>
          <w:color w:val="000000" w:themeColor="text1"/>
          <w:sz w:val="24"/>
          <w:szCs w:val="24"/>
        </w:rPr>
        <w:t xml:space="preserve"> the impact of the mCCT program on</w:t>
      </w:r>
      <w:r w:rsidR="2AC6C6E3" w:rsidRPr="76C27B1E">
        <w:rPr>
          <w:rFonts w:ascii="Garamond" w:eastAsia="Garamond" w:hAnsi="Garamond" w:cs="Garamond"/>
          <w:color w:val="000000" w:themeColor="text1"/>
          <w:sz w:val="24"/>
          <w:szCs w:val="24"/>
        </w:rPr>
        <w:t xml:space="preserve"> childhood</w:t>
      </w:r>
      <w:r w:rsidRPr="76C27B1E">
        <w:rPr>
          <w:rFonts w:ascii="Garamond" w:eastAsia="Garamond" w:hAnsi="Garamond" w:cs="Garamond"/>
          <w:color w:val="000000" w:themeColor="text1"/>
          <w:sz w:val="24"/>
          <w:szCs w:val="24"/>
        </w:rPr>
        <w:t xml:space="preserve"> immunization </w:t>
      </w:r>
      <w:r w:rsidR="2AC6C6E3" w:rsidRPr="76C27B1E">
        <w:rPr>
          <w:rFonts w:ascii="Garamond" w:eastAsia="Garamond" w:hAnsi="Garamond" w:cs="Garamond"/>
          <w:color w:val="000000" w:themeColor="text1"/>
          <w:sz w:val="24"/>
          <w:szCs w:val="24"/>
        </w:rPr>
        <w:t xml:space="preserve">using administrative data on immunization. </w:t>
      </w:r>
      <w:r w:rsidR="112CB374" w:rsidRPr="76C27B1E">
        <w:rPr>
          <w:rFonts w:ascii="Garamond" w:eastAsia="Garamond" w:hAnsi="Garamond" w:cs="Garamond"/>
          <w:color w:val="000000" w:themeColor="text1"/>
          <w:sz w:val="24"/>
          <w:szCs w:val="24"/>
        </w:rPr>
        <w:t>In this section, we use a range of tools to examine the administrative data's reliability and whether there is evidence of incentive payments being systematically captured by people in the immunization system.</w:t>
      </w:r>
      <w:r w:rsidR="040DDF34" w:rsidRPr="76C27B1E">
        <w:rPr>
          <w:rFonts w:ascii="Garamond" w:eastAsia="Garamond" w:hAnsi="Garamond" w:cs="Garamond"/>
          <w:color w:val="000000" w:themeColor="text1"/>
          <w:sz w:val="24"/>
          <w:szCs w:val="24"/>
        </w:rPr>
        <w:t xml:space="preserve"> Independent checks were conducted through </w:t>
      </w:r>
      <w:r w:rsidR="040DDF34" w:rsidRPr="76C27B1E">
        <w:rPr>
          <w:rFonts w:ascii="Garamond" w:eastAsia="Garamond" w:hAnsi="Garamond" w:cs="Garamond"/>
          <w:color w:val="000000" w:themeColor="text1"/>
          <w:sz w:val="24"/>
          <w:szCs w:val="24"/>
          <w:shd w:val="clear" w:color="auto" w:fill="E6E6E6"/>
        </w:rPr>
        <w:t>t</w:t>
      </w:r>
      <w:r w:rsidR="0E305C42" w:rsidRPr="76C27B1E">
        <w:rPr>
          <w:rFonts w:ascii="Garamond" w:eastAsia="Garamond" w:hAnsi="Garamond" w:cs="Garamond"/>
          <w:color w:val="000000" w:themeColor="text1"/>
          <w:sz w:val="24"/>
          <w:szCs w:val="24"/>
          <w:shd w:val="clear" w:color="auto" w:fill="E6E6E6"/>
        </w:rPr>
        <w:t>wo</w:t>
      </w:r>
      <w:r w:rsidR="0E305C42" w:rsidRPr="76C27B1E">
        <w:rPr>
          <w:rFonts w:ascii="Garamond" w:eastAsia="Garamond" w:hAnsi="Garamond" w:cs="Garamond"/>
          <w:color w:val="000000" w:themeColor="text1"/>
          <w:sz w:val="24"/>
          <w:szCs w:val="24"/>
        </w:rPr>
        <w:t xml:space="preserve"> </w:t>
      </w:r>
      <w:r w:rsidR="040DDF34" w:rsidRPr="76C27B1E">
        <w:rPr>
          <w:rFonts w:ascii="Garamond" w:eastAsia="Garamond" w:hAnsi="Garamond" w:cs="Garamond"/>
          <w:color w:val="000000" w:themeColor="text1"/>
          <w:sz w:val="24"/>
          <w:szCs w:val="24"/>
        </w:rPr>
        <w:t xml:space="preserve">mechanisms: a phone survey conducted by the </w:t>
      </w:r>
      <w:r w:rsidR="03E43E7E" w:rsidRPr="76C27B1E">
        <w:rPr>
          <w:rFonts w:ascii="Garamond" w:eastAsia="Garamond" w:hAnsi="Garamond" w:cs="Garamond"/>
          <w:color w:val="000000" w:themeColor="text1"/>
          <w:sz w:val="24"/>
          <w:szCs w:val="24"/>
        </w:rPr>
        <w:t xml:space="preserve">evaluation team to </w:t>
      </w:r>
      <w:r w:rsidR="25534B29" w:rsidRPr="76C27B1E">
        <w:rPr>
          <w:rFonts w:ascii="Garamond" w:eastAsia="Garamond" w:hAnsi="Garamond" w:cs="Garamond"/>
          <w:color w:val="000000" w:themeColor="text1"/>
          <w:sz w:val="24"/>
          <w:szCs w:val="24"/>
        </w:rPr>
        <w:t xml:space="preserve">the caregiver’s </w:t>
      </w:r>
      <w:r w:rsidR="03E43E7E" w:rsidRPr="76C27B1E">
        <w:rPr>
          <w:rFonts w:ascii="Garamond" w:eastAsia="Garamond" w:hAnsi="Garamond" w:cs="Garamond"/>
          <w:color w:val="000000" w:themeColor="text1"/>
          <w:sz w:val="24"/>
          <w:szCs w:val="24"/>
        </w:rPr>
        <w:t>phone numbers listed in the administrative data</w:t>
      </w:r>
      <w:r w:rsidR="20A5404B" w:rsidRPr="76C27B1E">
        <w:rPr>
          <w:rFonts w:ascii="Garamond" w:eastAsia="Garamond" w:hAnsi="Garamond" w:cs="Garamond"/>
          <w:color w:val="000000" w:themeColor="text1"/>
          <w:sz w:val="24"/>
          <w:szCs w:val="24"/>
        </w:rPr>
        <w:t xml:space="preserve"> and a representative </w:t>
      </w:r>
      <w:r w:rsidR="11973F65" w:rsidRPr="76C27B1E">
        <w:rPr>
          <w:rFonts w:ascii="Garamond" w:eastAsia="Garamond" w:hAnsi="Garamond" w:cs="Garamond"/>
          <w:color w:val="000000" w:themeColor="text1"/>
          <w:sz w:val="24"/>
          <w:szCs w:val="24"/>
        </w:rPr>
        <w:t xml:space="preserve">survey of households with children under 3 </w:t>
      </w:r>
      <w:r w:rsidR="41FB4CA5" w:rsidRPr="76C27B1E">
        <w:rPr>
          <w:rFonts w:ascii="Garamond" w:eastAsia="Garamond" w:hAnsi="Garamond" w:cs="Garamond"/>
          <w:color w:val="000000" w:themeColor="text1"/>
          <w:sz w:val="24"/>
          <w:szCs w:val="24"/>
        </w:rPr>
        <w:t xml:space="preserve">in two districts. The survey also allows us to examine whether the increased visits to clinics for immunization led to </w:t>
      </w:r>
      <w:r w:rsidR="0AA828DE" w:rsidRPr="76C27B1E">
        <w:rPr>
          <w:rFonts w:ascii="Garamond" w:eastAsia="Garamond" w:hAnsi="Garamond" w:cs="Garamond"/>
          <w:color w:val="000000" w:themeColor="text1"/>
          <w:sz w:val="24"/>
          <w:szCs w:val="24"/>
        </w:rPr>
        <w:t xml:space="preserve">an increase in other care seeking behavior. </w:t>
      </w:r>
    </w:p>
    <w:p w14:paraId="1AE758BD" w14:textId="53E09B6F" w:rsidR="00647007" w:rsidRDefault="36A2E3A0" w:rsidP="576CBB63">
      <w:pPr>
        <w:spacing w:after="240" w:line="240" w:lineRule="auto"/>
        <w:jc w:val="both"/>
        <w:rPr>
          <w:rFonts w:ascii="Garamond" w:eastAsia="Garamond" w:hAnsi="Garamond" w:cs="Garamond"/>
          <w:color w:val="000000"/>
          <w:sz w:val="24"/>
          <w:szCs w:val="24"/>
        </w:rPr>
      </w:pPr>
      <w:r w:rsidRPr="576CBB63">
        <w:rPr>
          <w:rFonts w:ascii="Garamond" w:eastAsia="Garamond" w:hAnsi="Garamond" w:cs="Garamond"/>
          <w:color w:val="000000" w:themeColor="text1"/>
          <w:sz w:val="24"/>
          <w:szCs w:val="24"/>
        </w:rPr>
        <w:t xml:space="preserve">We start with a more detailed description of how the mCCT program works to </w:t>
      </w:r>
      <w:r w:rsidR="25549AA9" w:rsidRPr="576CBB63">
        <w:rPr>
          <w:rFonts w:ascii="Garamond" w:eastAsia="Garamond" w:hAnsi="Garamond" w:cs="Garamond"/>
          <w:color w:val="000000" w:themeColor="text1"/>
          <w:sz w:val="24"/>
          <w:szCs w:val="24"/>
        </w:rPr>
        <w:t xml:space="preserve">identify potential weaknesses in the system that could lead to inaccuracies </w:t>
      </w:r>
      <w:r w:rsidR="6011A4B7" w:rsidRPr="576CBB63">
        <w:rPr>
          <w:rFonts w:ascii="Garamond" w:eastAsia="Garamond" w:hAnsi="Garamond" w:cs="Garamond"/>
          <w:color w:val="000000" w:themeColor="text1"/>
          <w:sz w:val="24"/>
          <w:szCs w:val="24"/>
        </w:rPr>
        <w:t>in the</w:t>
      </w:r>
      <w:r w:rsidR="2F51A750" w:rsidRPr="576CBB63">
        <w:rPr>
          <w:rFonts w:ascii="Garamond" w:eastAsia="Garamond" w:hAnsi="Garamond" w:cs="Garamond"/>
          <w:color w:val="000000" w:themeColor="text1"/>
          <w:sz w:val="24"/>
          <w:szCs w:val="24"/>
        </w:rPr>
        <w:t xml:space="preserve"> administrative data </w:t>
      </w:r>
      <w:r w:rsidR="25549AA9" w:rsidRPr="576CBB63">
        <w:rPr>
          <w:rFonts w:ascii="Garamond" w:eastAsia="Garamond" w:hAnsi="Garamond" w:cs="Garamond"/>
          <w:color w:val="000000" w:themeColor="text1"/>
          <w:sz w:val="24"/>
          <w:szCs w:val="24"/>
        </w:rPr>
        <w:t xml:space="preserve">or be exploited by those seeking to extract </w:t>
      </w:r>
      <w:r w:rsidR="28276BFB" w:rsidRPr="576CBB63">
        <w:rPr>
          <w:rFonts w:ascii="Garamond" w:eastAsia="Garamond" w:hAnsi="Garamond" w:cs="Garamond"/>
          <w:color w:val="000000" w:themeColor="text1"/>
          <w:sz w:val="24"/>
          <w:szCs w:val="24"/>
        </w:rPr>
        <w:t xml:space="preserve">money from the system. </w:t>
      </w:r>
    </w:p>
    <w:p w14:paraId="2FA2A5E1" w14:textId="09AF9301" w:rsidR="00032CE4" w:rsidRPr="00597C1C" w:rsidRDefault="79644F86" w:rsidP="576CBB63">
      <w:pPr>
        <w:pStyle w:val="ListParagraph"/>
        <w:numPr>
          <w:ilvl w:val="0"/>
          <w:numId w:val="5"/>
        </w:numPr>
        <w:spacing w:after="240" w:line="240" w:lineRule="auto"/>
        <w:jc w:val="both"/>
        <w:rPr>
          <w:rFonts w:ascii="Garamond" w:eastAsia="Garamond" w:hAnsi="Garamond" w:cs="Garamond"/>
          <w:b/>
          <w:bCs/>
          <w:color w:val="000000"/>
          <w:sz w:val="24"/>
          <w:szCs w:val="24"/>
        </w:rPr>
      </w:pPr>
      <w:r w:rsidRPr="2C230140">
        <w:rPr>
          <w:rFonts w:ascii="Garamond" w:eastAsia="Garamond" w:hAnsi="Garamond" w:cs="Garamond"/>
          <w:b/>
          <w:bCs/>
          <w:color w:val="000000" w:themeColor="text1"/>
          <w:sz w:val="24"/>
          <w:szCs w:val="24"/>
        </w:rPr>
        <w:t xml:space="preserve">Background detail on </w:t>
      </w:r>
      <w:r w:rsidR="11379F47" w:rsidRPr="2C230140">
        <w:rPr>
          <w:rFonts w:ascii="Garamond" w:eastAsia="Garamond" w:hAnsi="Garamond" w:cs="Garamond"/>
          <w:b/>
          <w:bCs/>
          <w:color w:val="000000" w:themeColor="text1"/>
          <w:sz w:val="24"/>
          <w:szCs w:val="24"/>
        </w:rPr>
        <w:t xml:space="preserve">the mCCT and </w:t>
      </w:r>
      <w:r w:rsidR="675BE59B" w:rsidRPr="2C230140">
        <w:rPr>
          <w:rFonts w:ascii="Garamond" w:eastAsia="Garamond" w:hAnsi="Garamond" w:cs="Garamond"/>
          <w:b/>
          <w:bCs/>
          <w:color w:val="000000" w:themeColor="text1"/>
          <w:sz w:val="24"/>
          <w:szCs w:val="24"/>
        </w:rPr>
        <w:t xml:space="preserve">SEIR </w:t>
      </w:r>
      <w:r w:rsidR="11379F47" w:rsidRPr="2C230140">
        <w:rPr>
          <w:rFonts w:ascii="Garamond" w:eastAsia="Garamond" w:hAnsi="Garamond" w:cs="Garamond"/>
          <w:b/>
          <w:bCs/>
          <w:color w:val="000000" w:themeColor="text1"/>
          <w:sz w:val="24"/>
          <w:szCs w:val="24"/>
        </w:rPr>
        <w:t>system</w:t>
      </w:r>
    </w:p>
    <w:p w14:paraId="392F15BD" w14:textId="0D72D659" w:rsidR="4F61B3B6" w:rsidRDefault="4F61B3B6" w:rsidP="576CBB63">
      <w:pPr>
        <w:spacing w:after="240"/>
        <w:ind w:left="-20" w:right="-20"/>
        <w:jc w:val="both"/>
        <w:rPr>
          <w:rFonts w:ascii="Garamond" w:eastAsia="Garamond" w:hAnsi="Garamond" w:cs="Garamond"/>
          <w:color w:val="000000" w:themeColor="text1"/>
          <w:sz w:val="24"/>
          <w:szCs w:val="24"/>
        </w:rPr>
      </w:pPr>
      <w:r w:rsidRPr="576CBB63">
        <w:rPr>
          <w:rFonts w:ascii="Garamond" w:eastAsia="Garamond" w:hAnsi="Garamond" w:cs="Garamond"/>
          <w:color w:val="000000" w:themeColor="text1"/>
          <w:sz w:val="24"/>
          <w:szCs w:val="24"/>
        </w:rPr>
        <w:t>Children are enrolled in the SEIR when they receive their first immunization as long as that vaccination is administered by any official vaccinator in the EPI program in the province of Sindh including public and private clinics as well as outreach visits. The only childhood vaccinations that are not captured are those administered during special campaigns by non-EPI staff—in particular when teachers and other government staff (who do not have SEIR-enabled phones) are recruited to give polio, measles, TCV vaccines</w:t>
      </w:r>
      <w:r w:rsidRPr="576CBB63">
        <w:rPr>
          <w:rFonts w:ascii="Calibri" w:eastAsia="Calibri" w:hAnsi="Calibri" w:cs="Calibri"/>
          <w:color w:val="000000" w:themeColor="text1"/>
        </w:rPr>
        <w:t xml:space="preserve"> </w:t>
      </w:r>
      <w:r w:rsidRPr="576CBB63">
        <w:rPr>
          <w:rFonts w:ascii="Garamond" w:eastAsia="Garamond" w:hAnsi="Garamond" w:cs="Garamond"/>
          <w:color w:val="000000" w:themeColor="text1"/>
          <w:sz w:val="24"/>
          <w:szCs w:val="24"/>
        </w:rPr>
        <w:t>in special</w:t>
      </w:r>
      <w:r w:rsidRPr="576CBB63">
        <w:rPr>
          <w:rFonts w:ascii="Calibri" w:eastAsia="Calibri" w:hAnsi="Calibri" w:cs="Calibri"/>
          <w:color w:val="000000" w:themeColor="text1"/>
        </w:rPr>
        <w:t xml:space="preserve"> </w:t>
      </w:r>
      <w:r w:rsidRPr="576CBB63">
        <w:rPr>
          <w:rFonts w:ascii="Garamond" w:eastAsia="Garamond" w:hAnsi="Garamond" w:cs="Garamond"/>
          <w:color w:val="000000" w:themeColor="text1"/>
          <w:sz w:val="24"/>
          <w:szCs w:val="24"/>
        </w:rPr>
        <w:t xml:space="preserve">immunization campaigns. </w:t>
      </w:r>
    </w:p>
    <w:p w14:paraId="1C99AC96" w14:textId="568215B4" w:rsidR="653936A1" w:rsidRDefault="653936A1" w:rsidP="576CBB63">
      <w:pPr>
        <w:spacing w:after="240"/>
        <w:ind w:left="-20" w:right="-20"/>
        <w:jc w:val="both"/>
        <w:rPr>
          <w:rFonts w:ascii="Garamond" w:eastAsia="Garamond" w:hAnsi="Garamond" w:cs="Garamond"/>
          <w:color w:val="000000" w:themeColor="text1"/>
          <w:sz w:val="24"/>
          <w:szCs w:val="24"/>
        </w:rPr>
      </w:pPr>
      <w:r w:rsidRPr="576CBB63">
        <w:rPr>
          <w:rFonts w:ascii="Garamond" w:eastAsia="Garamond" w:hAnsi="Garamond" w:cs="Garamond"/>
          <w:color w:val="000000" w:themeColor="text1"/>
          <w:sz w:val="24"/>
          <w:szCs w:val="24"/>
        </w:rPr>
        <w:t xml:space="preserve">A QR code is added to the government-issued vaccination card at initial registration that provides a unique identity number to a child in the registry. Caregivers are asked to provide a phone number at initial registration (although they can be added or updated at later visits). Roughly 30.2% percent of caregivers provide phone numbers in non-mCCT districts. This rises to 83.5 percent in mCCT districts (where there is a financial advantage to providing a phone number). In both mCCT and non-mCCT districts, caregivers are sent text reminders when the child is due for the next immunization visit.  </w:t>
      </w:r>
    </w:p>
    <w:p w14:paraId="4C22D144" w14:textId="66EFFB8E" w:rsidR="576CBB63" w:rsidRDefault="7F4AAA48" w:rsidP="4220E3CC">
      <w:pPr>
        <w:spacing w:after="240" w:line="240" w:lineRule="auto"/>
        <w:jc w:val="both"/>
        <w:rPr>
          <w:rFonts w:ascii="Garamond" w:eastAsia="Garamond" w:hAnsi="Garamond" w:cs="Garamond"/>
          <w:color w:val="000000" w:themeColor="text1"/>
          <w:sz w:val="24"/>
          <w:szCs w:val="24"/>
        </w:rPr>
      </w:pPr>
      <w:r w:rsidRPr="4220E3CC">
        <w:rPr>
          <w:rFonts w:ascii="Garamond" w:eastAsia="Garamond" w:hAnsi="Garamond" w:cs="Garamond"/>
          <w:color w:val="000000" w:themeColor="text1"/>
          <w:sz w:val="24"/>
          <w:szCs w:val="24"/>
        </w:rPr>
        <w:t xml:space="preserve">If a caregiver brings a vaccination card to a subsequent visit, the vaccinator scans the QR code which tells them which vaccines to administer. The vaccinator then vaccinates the child and enters into the system what vaccines were given. mCCT top-ups are tied to </w:t>
      </w:r>
      <w:r w:rsidR="6D5BB1A8" w:rsidRPr="4220E3CC">
        <w:rPr>
          <w:rFonts w:ascii="Garamond" w:eastAsia="Garamond" w:hAnsi="Garamond" w:cs="Garamond"/>
          <w:color w:val="000000" w:themeColor="text1"/>
          <w:sz w:val="24"/>
          <w:szCs w:val="24"/>
        </w:rPr>
        <w:t xml:space="preserve">incentivized </w:t>
      </w:r>
      <w:r w:rsidRPr="4220E3CC">
        <w:rPr>
          <w:rFonts w:ascii="Garamond" w:eastAsia="Garamond" w:hAnsi="Garamond" w:cs="Garamond"/>
          <w:color w:val="000000" w:themeColor="text1"/>
          <w:sz w:val="24"/>
          <w:szCs w:val="24"/>
        </w:rPr>
        <w:t>vaccines (BCG, Pentavalent-1, Pentavalent-2, Pentavalent-3, Measles-1 and Measles-2) and sent automatically to the registered phone number if the vaccinator records that vaccine as having been given. If the regular schedule is followed, then one top-up will be sent following each primary vaccine administration.  However, there are reasons (in particular a vaccine being out of stock) when the schedule is not followed and a vaccine that is not tied to a top-up is given on its own and thus no top-up is given. For example, if a child is due for Pentavalent-1 (incentivized) and rotavirus (unincentivized) but Pentavalent-1 is out of stock during the visit and the child only gets the rotavirus vaccine, the child will receive a vaccine but not an incentive payment. This happens 8% of the time. If the caregiver does not have the vaccination card, the protocol is that the vaccinator will request the caregiver's mobile number provided during previous visits and use it to search for the child’s record. In case of unavailability of the mobile phone number, the vaccinator will use</w:t>
      </w:r>
      <w:r w:rsidR="738EF780" w:rsidRPr="4220E3CC">
        <w:rPr>
          <w:rFonts w:ascii="Garamond" w:eastAsia="Garamond" w:hAnsi="Garamond" w:cs="Garamond"/>
          <w:color w:val="000000" w:themeColor="text1"/>
          <w:sz w:val="24"/>
          <w:szCs w:val="24"/>
        </w:rPr>
        <w:t xml:space="preserve"> the</w:t>
      </w:r>
      <w:r w:rsidRPr="4220E3CC">
        <w:rPr>
          <w:rFonts w:ascii="Garamond" w:eastAsia="Garamond" w:hAnsi="Garamond" w:cs="Garamond"/>
          <w:color w:val="000000" w:themeColor="text1"/>
          <w:sz w:val="24"/>
          <w:szCs w:val="24"/>
        </w:rPr>
        <w:t xml:space="preserve"> child's name, father's name, National Identity Card number, gender, location </w:t>
      </w:r>
      <w:r w:rsidR="0FF3D25F" w:rsidRPr="4220E3CC">
        <w:rPr>
          <w:rFonts w:ascii="Garamond" w:eastAsia="Garamond" w:hAnsi="Garamond" w:cs="Garamond"/>
          <w:color w:val="000000" w:themeColor="text1"/>
          <w:sz w:val="24"/>
          <w:szCs w:val="24"/>
        </w:rPr>
        <w:t>(</w:t>
      </w:r>
      <w:r w:rsidRPr="4220E3CC">
        <w:rPr>
          <w:rFonts w:ascii="Garamond" w:eastAsia="Garamond" w:hAnsi="Garamond" w:cs="Garamond"/>
          <w:color w:val="000000" w:themeColor="text1"/>
          <w:sz w:val="24"/>
          <w:szCs w:val="24"/>
        </w:rPr>
        <w:t>district, town</w:t>
      </w:r>
      <w:r w:rsidR="125D834F" w:rsidRPr="4220E3CC">
        <w:rPr>
          <w:rFonts w:ascii="Garamond" w:eastAsia="Garamond" w:hAnsi="Garamond" w:cs="Garamond"/>
          <w:color w:val="000000" w:themeColor="text1"/>
          <w:sz w:val="24"/>
          <w:szCs w:val="24"/>
        </w:rPr>
        <w:t xml:space="preserve"> and </w:t>
      </w:r>
      <w:r w:rsidRPr="4220E3CC">
        <w:rPr>
          <w:rFonts w:ascii="Garamond" w:eastAsia="Garamond" w:hAnsi="Garamond" w:cs="Garamond"/>
          <w:color w:val="000000" w:themeColor="text1"/>
          <w:sz w:val="24"/>
          <w:szCs w:val="24"/>
        </w:rPr>
        <w:t>Union Council name</w:t>
      </w:r>
      <w:r w:rsidR="140BDD9A" w:rsidRPr="4220E3CC">
        <w:rPr>
          <w:rFonts w:ascii="Garamond" w:eastAsia="Garamond" w:hAnsi="Garamond" w:cs="Garamond"/>
          <w:color w:val="000000" w:themeColor="text1"/>
          <w:sz w:val="24"/>
          <w:szCs w:val="24"/>
        </w:rPr>
        <w:t>)</w:t>
      </w:r>
      <w:r w:rsidRPr="4220E3CC">
        <w:rPr>
          <w:rFonts w:ascii="Garamond" w:eastAsia="Garamond" w:hAnsi="Garamond" w:cs="Garamond"/>
          <w:color w:val="000000" w:themeColor="text1"/>
          <w:sz w:val="24"/>
          <w:szCs w:val="24"/>
        </w:rPr>
        <w:t>, and date of birth to locate the child’s record and proceed with vaccine administration accordingly.  If the vaccinator is busy</w:t>
      </w:r>
      <w:r w:rsidR="2AC81487" w:rsidRPr="4220E3CC">
        <w:rPr>
          <w:rFonts w:ascii="Garamond" w:eastAsia="Garamond" w:hAnsi="Garamond" w:cs="Garamond"/>
          <w:color w:val="000000" w:themeColor="text1"/>
          <w:sz w:val="24"/>
          <w:szCs w:val="24"/>
        </w:rPr>
        <w:t>,</w:t>
      </w:r>
      <w:r w:rsidRPr="4220E3CC">
        <w:rPr>
          <w:rFonts w:ascii="Garamond" w:eastAsia="Garamond" w:hAnsi="Garamond" w:cs="Garamond"/>
          <w:color w:val="000000" w:themeColor="text1"/>
          <w:sz w:val="24"/>
          <w:szCs w:val="24"/>
        </w:rPr>
        <w:t xml:space="preserve"> they may not look the </w:t>
      </w:r>
      <w:r w:rsidRPr="4220E3CC">
        <w:rPr>
          <w:rFonts w:ascii="Garamond" w:eastAsia="Garamond" w:hAnsi="Garamond" w:cs="Garamond"/>
          <w:color w:val="000000" w:themeColor="text1"/>
          <w:sz w:val="24"/>
          <w:szCs w:val="24"/>
        </w:rPr>
        <w:lastRenderedPageBreak/>
        <w:t>child up at the time but register the vaccination when the clinic is quieter: if they fail to record enough information from the caregiver at the time of vaccination to link this to the correct child</w:t>
      </w:r>
      <w:r w:rsidR="0EDB08FD" w:rsidRPr="4220E3CC">
        <w:rPr>
          <w:rFonts w:ascii="Garamond" w:eastAsia="Garamond" w:hAnsi="Garamond" w:cs="Garamond"/>
          <w:color w:val="000000" w:themeColor="text1"/>
          <w:sz w:val="24"/>
          <w:szCs w:val="24"/>
        </w:rPr>
        <w:t>,</w:t>
      </w:r>
      <w:r w:rsidRPr="4220E3CC">
        <w:rPr>
          <w:rFonts w:ascii="Garamond" w:eastAsia="Garamond" w:hAnsi="Garamond" w:cs="Garamond"/>
          <w:color w:val="000000" w:themeColor="text1"/>
          <w:sz w:val="24"/>
          <w:szCs w:val="24"/>
        </w:rPr>
        <w:t xml:space="preserve"> it will show up as unlinked, for example</w:t>
      </w:r>
      <w:r w:rsidR="71B44855" w:rsidRPr="4220E3CC">
        <w:rPr>
          <w:rFonts w:ascii="Garamond" w:eastAsia="Garamond" w:hAnsi="Garamond" w:cs="Garamond"/>
          <w:color w:val="000000" w:themeColor="text1"/>
          <w:sz w:val="24"/>
          <w:szCs w:val="24"/>
        </w:rPr>
        <w:t>,</w:t>
      </w:r>
      <w:r w:rsidRPr="4220E3CC">
        <w:rPr>
          <w:rFonts w:ascii="Garamond" w:eastAsia="Garamond" w:hAnsi="Garamond" w:cs="Garamond"/>
          <w:color w:val="000000" w:themeColor="text1"/>
          <w:sz w:val="24"/>
          <w:szCs w:val="24"/>
        </w:rPr>
        <w:t xml:space="preserve"> a Measles-1 dose without any corresponding Penta-1, 2, or 3. There are </w:t>
      </w:r>
      <w:r w:rsidRPr="4220E3CC">
        <w:rPr>
          <w:rFonts w:ascii="Garamond" w:eastAsia="Garamond" w:hAnsi="Garamond" w:cs="Garamond"/>
          <w:color w:val="000000" w:themeColor="text1"/>
        </w:rPr>
        <w:t>0.001</w:t>
      </w:r>
      <w:r w:rsidRPr="4220E3CC">
        <w:rPr>
          <w:rFonts w:ascii="Garamond" w:eastAsia="Garamond" w:hAnsi="Garamond" w:cs="Garamond"/>
          <w:color w:val="000000" w:themeColor="text1"/>
          <w:sz w:val="24"/>
          <w:szCs w:val="24"/>
        </w:rPr>
        <w:t xml:space="preserve">% of vaccines that are isolated vaccinations of this kind (excluding BCG).  </w:t>
      </w:r>
    </w:p>
    <w:p w14:paraId="12070133" w14:textId="18154B1B" w:rsidR="00A50059" w:rsidRDefault="33C73F04" w:rsidP="577E600F">
      <w:pPr>
        <w:pStyle w:val="ListParagraph"/>
        <w:numPr>
          <w:ilvl w:val="0"/>
          <w:numId w:val="5"/>
        </w:numPr>
        <w:spacing w:after="240" w:line="240" w:lineRule="auto"/>
        <w:jc w:val="both"/>
        <w:rPr>
          <w:rFonts w:ascii="Garamond" w:eastAsia="Garamond" w:hAnsi="Garamond" w:cs="Garamond"/>
          <w:b/>
          <w:bCs/>
          <w:sz w:val="24"/>
          <w:szCs w:val="24"/>
        </w:rPr>
      </w:pPr>
      <w:r w:rsidRPr="577E600F">
        <w:rPr>
          <w:rFonts w:ascii="Garamond" w:eastAsia="Garamond" w:hAnsi="Garamond" w:cs="Garamond"/>
          <w:b/>
          <w:bCs/>
          <w:sz w:val="24"/>
          <w:szCs w:val="24"/>
        </w:rPr>
        <w:t>Da</w:t>
      </w:r>
      <w:r w:rsidR="2E3B2621" w:rsidRPr="577E600F">
        <w:rPr>
          <w:rFonts w:ascii="Garamond" w:eastAsia="Garamond" w:hAnsi="Garamond" w:cs="Garamond"/>
          <w:b/>
          <w:bCs/>
          <w:sz w:val="24"/>
          <w:szCs w:val="24"/>
        </w:rPr>
        <w:t>ta collection to cross check administrative data</w:t>
      </w:r>
    </w:p>
    <w:p w14:paraId="247272C5" w14:textId="0ED03E07" w:rsidR="0A53173C" w:rsidRDefault="3B6F48FD" w:rsidP="7921D933">
      <w:pPr>
        <w:spacing w:after="240" w:line="240" w:lineRule="auto"/>
        <w:jc w:val="both"/>
        <w:rPr>
          <w:rFonts w:ascii="Garamond" w:eastAsia="Garamond" w:hAnsi="Garamond" w:cs="Garamond"/>
          <w:color w:val="0E101A"/>
          <w:sz w:val="24"/>
          <w:szCs w:val="24"/>
        </w:rPr>
      </w:pPr>
      <w:r w:rsidRPr="2C230140">
        <w:rPr>
          <w:rFonts w:ascii="Garamond" w:eastAsia="Garamond" w:hAnsi="Garamond" w:cs="Garamond"/>
          <w:sz w:val="24"/>
          <w:szCs w:val="24"/>
        </w:rPr>
        <w:t>We</w:t>
      </w:r>
      <w:r w:rsidR="36ACA6D4" w:rsidRPr="2C230140">
        <w:rPr>
          <w:rFonts w:ascii="Garamond" w:eastAsia="Garamond" w:hAnsi="Garamond" w:cs="Garamond"/>
          <w:sz w:val="24"/>
          <w:szCs w:val="24"/>
        </w:rPr>
        <w:t xml:space="preserve"> undertook two data collection exercises to cross-check the administrative data</w:t>
      </w:r>
      <w:r w:rsidR="39D7F70C" w:rsidRPr="2C230140">
        <w:rPr>
          <w:rFonts w:ascii="Garamond" w:eastAsia="Garamond" w:hAnsi="Garamond" w:cs="Garamond"/>
          <w:sz w:val="24"/>
          <w:szCs w:val="24"/>
        </w:rPr>
        <w:t>,</w:t>
      </w:r>
      <w:r w:rsidR="36ACA6D4" w:rsidRPr="2C230140">
        <w:rPr>
          <w:rFonts w:ascii="Garamond" w:eastAsia="Garamond" w:hAnsi="Garamond" w:cs="Garamond"/>
          <w:sz w:val="24"/>
          <w:szCs w:val="24"/>
        </w:rPr>
        <w:t xml:space="preserve"> the workings of the mCCT </w:t>
      </w:r>
      <w:r w:rsidR="36ACA6D4" w:rsidRPr="2C230140">
        <w:rPr>
          <w:rFonts w:ascii="Garamond" w:eastAsia="Garamond" w:hAnsi="Garamond" w:cs="Garamond"/>
          <w:color w:val="000000" w:themeColor="text1"/>
          <w:sz w:val="24"/>
          <w:szCs w:val="24"/>
        </w:rPr>
        <w:t>system</w:t>
      </w:r>
      <w:r w:rsidR="32574608" w:rsidRPr="2C230140">
        <w:rPr>
          <w:rFonts w:ascii="Garamond" w:eastAsia="Garamond" w:hAnsi="Garamond" w:cs="Garamond"/>
          <w:color w:val="000000" w:themeColor="text1"/>
          <w:sz w:val="24"/>
          <w:szCs w:val="24"/>
        </w:rPr>
        <w:t>, and possible spillovers</w:t>
      </w:r>
      <w:r w:rsidR="36ACA6D4" w:rsidRPr="2C230140">
        <w:rPr>
          <w:rFonts w:ascii="Garamond" w:eastAsia="Garamond" w:hAnsi="Garamond" w:cs="Garamond"/>
          <w:color w:val="000000" w:themeColor="text1"/>
          <w:sz w:val="24"/>
          <w:szCs w:val="24"/>
        </w:rPr>
        <w:t xml:space="preserve">. The first was a phone survey of a random sample of phone numbers recorded in the </w:t>
      </w:r>
      <w:r w:rsidR="12BCC1A3" w:rsidRPr="2C230140">
        <w:rPr>
          <w:rFonts w:ascii="Garamond" w:eastAsia="Garamond" w:hAnsi="Garamond" w:cs="Garamond"/>
          <w:color w:val="000000" w:themeColor="text1"/>
          <w:sz w:val="24"/>
          <w:szCs w:val="24"/>
        </w:rPr>
        <w:t>selected districts in the SEIR</w:t>
      </w:r>
      <w:r w:rsidR="36ACA6D4" w:rsidRPr="2C230140">
        <w:rPr>
          <w:rFonts w:ascii="Garamond" w:eastAsia="Garamond" w:hAnsi="Garamond" w:cs="Garamond"/>
          <w:color w:val="000000" w:themeColor="text1"/>
          <w:sz w:val="24"/>
          <w:szCs w:val="24"/>
        </w:rPr>
        <w:t xml:space="preserve"> registry. The sample was chosen to ensure coverage from both mCCT and non-mCCT districts</w:t>
      </w:r>
      <w:r w:rsidR="3829A90E" w:rsidRPr="2C230140">
        <w:rPr>
          <w:rFonts w:ascii="Garamond" w:eastAsia="Garamond" w:hAnsi="Garamond" w:cs="Garamond"/>
          <w:color w:val="000000" w:themeColor="text1"/>
          <w:sz w:val="24"/>
          <w:szCs w:val="24"/>
        </w:rPr>
        <w:t>, to compare the types of people who added their phone number after mCCT was introduced. There was</w:t>
      </w:r>
      <w:r w:rsidR="36ACA6D4" w:rsidRPr="2C230140">
        <w:rPr>
          <w:rFonts w:ascii="Garamond" w:eastAsia="Garamond" w:hAnsi="Garamond" w:cs="Garamond"/>
          <w:color w:val="000000" w:themeColor="text1"/>
          <w:sz w:val="24"/>
          <w:szCs w:val="24"/>
        </w:rPr>
        <w:t xml:space="preserve"> </w:t>
      </w:r>
      <w:r w:rsidR="1F80FF33" w:rsidRPr="2C230140">
        <w:rPr>
          <w:rFonts w:ascii="Garamond" w:eastAsia="Garamond" w:hAnsi="Garamond" w:cs="Garamond"/>
          <w:color w:val="000000" w:themeColor="text1"/>
          <w:sz w:val="24"/>
          <w:szCs w:val="24"/>
        </w:rPr>
        <w:t>an additional</w:t>
      </w:r>
      <w:r w:rsidR="36ACA6D4" w:rsidRPr="2C230140">
        <w:rPr>
          <w:rFonts w:ascii="Garamond" w:eastAsia="Garamond" w:hAnsi="Garamond" w:cs="Garamond"/>
          <w:color w:val="000000" w:themeColor="text1"/>
          <w:sz w:val="24"/>
          <w:szCs w:val="24"/>
        </w:rPr>
        <w:t xml:space="preserve"> sample</w:t>
      </w:r>
      <w:r w:rsidR="2A810F56" w:rsidRPr="2C230140">
        <w:rPr>
          <w:rFonts w:ascii="Garamond" w:eastAsia="Garamond" w:hAnsi="Garamond" w:cs="Garamond"/>
          <w:color w:val="000000" w:themeColor="text1"/>
          <w:sz w:val="24"/>
          <w:szCs w:val="24"/>
        </w:rPr>
        <w:t xml:space="preserve"> in districts that </w:t>
      </w:r>
      <w:r w:rsidR="36ACA6D4" w:rsidRPr="2C230140">
        <w:rPr>
          <w:rFonts w:ascii="Garamond" w:eastAsia="Garamond" w:hAnsi="Garamond" w:cs="Garamond"/>
          <w:color w:val="000000" w:themeColor="text1"/>
          <w:sz w:val="24"/>
          <w:szCs w:val="24"/>
        </w:rPr>
        <w:t xml:space="preserve">match our household survey districts and, lastly, a fraction of the sample where there was evidence of “red flags” (discussed below). The second </w:t>
      </w:r>
      <w:r w:rsidR="3F4D2F94" w:rsidRPr="2C230140">
        <w:rPr>
          <w:rFonts w:ascii="Garamond" w:eastAsia="Garamond" w:hAnsi="Garamond" w:cs="Garamond"/>
          <w:color w:val="000000" w:themeColor="text1"/>
          <w:sz w:val="24"/>
          <w:szCs w:val="24"/>
        </w:rPr>
        <w:t xml:space="preserve">data collection exercise </w:t>
      </w:r>
      <w:r w:rsidR="36ACA6D4" w:rsidRPr="2C230140">
        <w:rPr>
          <w:rFonts w:ascii="Garamond" w:eastAsia="Garamond" w:hAnsi="Garamond" w:cs="Garamond"/>
          <w:color w:val="000000" w:themeColor="text1"/>
          <w:sz w:val="24"/>
          <w:szCs w:val="24"/>
        </w:rPr>
        <w:t>was a</w:t>
      </w:r>
      <w:r w:rsidR="50C9060D" w:rsidRPr="2C230140">
        <w:rPr>
          <w:rFonts w:ascii="Garamond" w:eastAsia="Garamond" w:hAnsi="Garamond" w:cs="Garamond"/>
          <w:color w:val="000000" w:themeColor="text1"/>
          <w:sz w:val="24"/>
          <w:szCs w:val="24"/>
        </w:rPr>
        <w:t xml:space="preserve">n </w:t>
      </w:r>
      <w:r w:rsidR="656F3D33" w:rsidRPr="2C230140">
        <w:rPr>
          <w:rFonts w:ascii="Garamond" w:eastAsia="Garamond" w:hAnsi="Garamond" w:cs="Garamond"/>
          <w:color w:val="000000" w:themeColor="text1"/>
          <w:sz w:val="24"/>
          <w:szCs w:val="24"/>
        </w:rPr>
        <w:t>in-person</w:t>
      </w:r>
      <w:r w:rsidR="50C9060D" w:rsidRPr="2C230140">
        <w:rPr>
          <w:rFonts w:ascii="Garamond" w:eastAsia="Garamond" w:hAnsi="Garamond" w:cs="Garamond"/>
          <w:color w:val="000000" w:themeColor="text1"/>
          <w:sz w:val="24"/>
          <w:szCs w:val="24"/>
        </w:rPr>
        <w:t xml:space="preserve"> </w:t>
      </w:r>
      <w:r w:rsidR="47226C50" w:rsidRPr="2C230140">
        <w:rPr>
          <w:rFonts w:ascii="Garamond" w:eastAsia="Garamond" w:hAnsi="Garamond" w:cs="Garamond"/>
          <w:color w:val="000000" w:themeColor="text1"/>
          <w:sz w:val="24"/>
          <w:szCs w:val="24"/>
        </w:rPr>
        <w:t xml:space="preserve">survey of the </w:t>
      </w:r>
      <w:r w:rsidR="36ACA6D4" w:rsidRPr="2C230140">
        <w:rPr>
          <w:rFonts w:ascii="Garamond" w:eastAsia="Garamond" w:hAnsi="Garamond" w:cs="Garamond"/>
          <w:color w:val="000000" w:themeColor="text1"/>
          <w:sz w:val="24"/>
          <w:szCs w:val="24"/>
        </w:rPr>
        <w:t xml:space="preserve">representative sample of households with children under 3 in two mCCT districts. A major objective of the latter was to estimate an accurate immunization rate, as other sources of data on the number of children between 0 and 3 were potentially unreliable and outdated. </w:t>
      </w:r>
      <w:r w:rsidR="76DD2FDB" w:rsidRPr="2C230140">
        <w:rPr>
          <w:rFonts w:ascii="Garamond" w:eastAsia="Garamond" w:hAnsi="Garamond" w:cs="Garamond"/>
          <w:color w:val="000000" w:themeColor="text1"/>
          <w:sz w:val="24"/>
          <w:szCs w:val="24"/>
        </w:rPr>
        <w:t>It also provided an opportunity to check that households recognized the phone number on their immunization cards</w:t>
      </w:r>
      <w:r w:rsidR="6FC237D6" w:rsidRPr="2C230140">
        <w:rPr>
          <w:rFonts w:ascii="Garamond" w:eastAsia="Garamond" w:hAnsi="Garamond" w:cs="Garamond"/>
          <w:color w:val="000000" w:themeColor="text1"/>
          <w:sz w:val="24"/>
          <w:szCs w:val="24"/>
        </w:rPr>
        <w:t xml:space="preserve"> (though there could be a possibility that the number on the card may be different than that listed in the SEIR record or it is missing on the card but </w:t>
      </w:r>
      <w:r w:rsidR="39AEF22C" w:rsidRPr="2C230140">
        <w:rPr>
          <w:rFonts w:ascii="Garamond" w:eastAsia="Garamond" w:hAnsi="Garamond" w:cs="Garamond"/>
          <w:color w:val="000000" w:themeColor="text1"/>
          <w:sz w:val="24"/>
          <w:szCs w:val="24"/>
        </w:rPr>
        <w:t>available</w:t>
      </w:r>
      <w:r w:rsidR="6FC237D6" w:rsidRPr="2C230140">
        <w:rPr>
          <w:rFonts w:ascii="Garamond" w:eastAsia="Garamond" w:hAnsi="Garamond" w:cs="Garamond"/>
          <w:color w:val="000000" w:themeColor="text1"/>
          <w:sz w:val="24"/>
          <w:szCs w:val="24"/>
        </w:rPr>
        <w:t xml:space="preserve"> in the SEIR system).</w:t>
      </w:r>
    </w:p>
    <w:p w14:paraId="7B5578DD" w14:textId="478AD8AB" w:rsidR="0A53173C" w:rsidRDefault="28555692" w:rsidP="577E600F">
      <w:pPr>
        <w:spacing w:after="240" w:line="240" w:lineRule="auto"/>
        <w:jc w:val="both"/>
        <w:rPr>
          <w:rFonts w:ascii="Garamond" w:eastAsia="Garamond" w:hAnsi="Garamond" w:cs="Garamond"/>
          <w:color w:val="0E101A"/>
          <w:sz w:val="24"/>
          <w:szCs w:val="24"/>
        </w:rPr>
      </w:pPr>
      <w:r w:rsidRPr="2C230140">
        <w:rPr>
          <w:rFonts w:ascii="Garamond" w:eastAsia="Garamond" w:hAnsi="Garamond" w:cs="Garamond"/>
          <w:b/>
          <w:bCs/>
          <w:color w:val="000000" w:themeColor="text1"/>
          <w:sz w:val="24"/>
          <w:szCs w:val="24"/>
        </w:rPr>
        <w:t xml:space="preserve">Details on </w:t>
      </w:r>
      <w:r w:rsidR="5D021826" w:rsidRPr="2C230140">
        <w:rPr>
          <w:rFonts w:ascii="Garamond" w:eastAsia="Garamond" w:hAnsi="Garamond" w:cs="Garamond"/>
          <w:b/>
          <w:bCs/>
          <w:color w:val="000000" w:themeColor="text1"/>
          <w:sz w:val="24"/>
          <w:szCs w:val="24"/>
        </w:rPr>
        <w:t>phone</w:t>
      </w:r>
      <w:r w:rsidRPr="2C230140">
        <w:rPr>
          <w:rFonts w:ascii="Garamond" w:eastAsia="Garamond" w:hAnsi="Garamond" w:cs="Garamond"/>
          <w:b/>
          <w:bCs/>
          <w:sz w:val="24"/>
          <w:szCs w:val="24"/>
        </w:rPr>
        <w:t xml:space="preserve"> survey</w:t>
      </w:r>
      <w:r w:rsidRPr="2C230140">
        <w:rPr>
          <w:rFonts w:ascii="Garamond" w:eastAsia="Garamond" w:hAnsi="Garamond" w:cs="Garamond"/>
          <w:sz w:val="24"/>
          <w:szCs w:val="24"/>
        </w:rPr>
        <w:t xml:space="preserve"> </w:t>
      </w:r>
    </w:p>
    <w:p w14:paraId="136D354B" w14:textId="562F4114" w:rsidR="577E600F" w:rsidRDefault="14F66439" w:rsidP="7921D933">
      <w:pPr>
        <w:spacing w:after="240" w:line="240" w:lineRule="auto"/>
        <w:jc w:val="both"/>
        <w:rPr>
          <w:rFonts w:ascii="Garamond" w:eastAsia="Garamond" w:hAnsi="Garamond" w:cs="Garamond"/>
          <w:color w:val="000000" w:themeColor="text1"/>
          <w:sz w:val="24"/>
          <w:szCs w:val="24"/>
        </w:rPr>
      </w:pPr>
      <w:r w:rsidRPr="005204F4">
        <w:rPr>
          <w:rFonts w:ascii="Garamond" w:eastAsia="Garamond" w:hAnsi="Garamond" w:cs="Garamond"/>
          <w:color w:val="000000" w:themeColor="text1"/>
          <w:sz w:val="24"/>
          <w:szCs w:val="24"/>
        </w:rPr>
        <w:t>The phone survey was administered with a sample of caregivers enrolled in the Sindh Electronic Immunization Registry (</w:t>
      </w:r>
      <w:r w:rsidR="16D966AF" w:rsidRPr="005204F4">
        <w:rPr>
          <w:rFonts w:ascii="Garamond" w:eastAsia="Garamond" w:hAnsi="Garamond" w:cs="Garamond"/>
          <w:color w:val="000000" w:themeColor="text1"/>
          <w:sz w:val="24"/>
          <w:szCs w:val="24"/>
        </w:rPr>
        <w:t>S</w:t>
      </w:r>
      <w:r w:rsidRPr="005204F4">
        <w:rPr>
          <w:rFonts w:ascii="Garamond" w:eastAsia="Garamond" w:hAnsi="Garamond" w:cs="Garamond"/>
          <w:color w:val="000000" w:themeColor="text1"/>
          <w:sz w:val="24"/>
          <w:szCs w:val="24"/>
        </w:rPr>
        <w:t xml:space="preserve">EIR). The sample was </w:t>
      </w:r>
      <w:r w:rsidR="2F13C1E1" w:rsidRPr="005204F4">
        <w:rPr>
          <w:rFonts w:ascii="Garamond" w:eastAsia="Garamond" w:hAnsi="Garamond" w:cs="Garamond"/>
          <w:color w:val="000000" w:themeColor="text1"/>
          <w:sz w:val="24"/>
          <w:szCs w:val="24"/>
        </w:rPr>
        <w:t xml:space="preserve">stratified based on </w:t>
      </w:r>
      <w:r w:rsidRPr="005204F4">
        <w:rPr>
          <w:rFonts w:ascii="Garamond" w:eastAsia="Garamond" w:hAnsi="Garamond" w:cs="Garamond"/>
          <w:color w:val="000000" w:themeColor="text1"/>
          <w:sz w:val="24"/>
          <w:szCs w:val="24"/>
        </w:rPr>
        <w:t>mCCT</w:t>
      </w:r>
      <w:r w:rsidR="10C9D088" w:rsidRPr="005204F4">
        <w:rPr>
          <w:rFonts w:ascii="Garamond" w:eastAsia="Garamond" w:hAnsi="Garamond" w:cs="Garamond"/>
          <w:color w:val="000000" w:themeColor="text1"/>
          <w:sz w:val="24"/>
          <w:szCs w:val="24"/>
        </w:rPr>
        <w:t xml:space="preserve"> </w:t>
      </w:r>
      <w:r w:rsidRPr="005204F4">
        <w:rPr>
          <w:rFonts w:ascii="Garamond" w:eastAsia="Garamond" w:hAnsi="Garamond" w:cs="Garamond"/>
          <w:color w:val="000000" w:themeColor="text1"/>
          <w:sz w:val="24"/>
          <w:szCs w:val="24"/>
        </w:rPr>
        <w:t>and non-mCCT districts</w:t>
      </w:r>
      <w:r w:rsidR="0A7D06B4" w:rsidRPr="005204F4">
        <w:rPr>
          <w:rFonts w:ascii="Garamond" w:eastAsia="Garamond" w:hAnsi="Garamond" w:cs="Garamond"/>
          <w:color w:val="000000" w:themeColor="text1"/>
          <w:sz w:val="24"/>
          <w:szCs w:val="24"/>
        </w:rPr>
        <w:t>,</w:t>
      </w:r>
      <w:r w:rsidRPr="005204F4">
        <w:rPr>
          <w:rFonts w:ascii="Garamond" w:eastAsia="Garamond" w:hAnsi="Garamond" w:cs="Garamond"/>
          <w:color w:val="000000" w:themeColor="text1"/>
          <w:sz w:val="24"/>
          <w:szCs w:val="24"/>
        </w:rPr>
        <w:t xml:space="preserve"> gender</w:t>
      </w:r>
      <w:r w:rsidR="0E2851D5" w:rsidRPr="005204F4">
        <w:rPr>
          <w:rFonts w:ascii="Garamond" w:eastAsia="Garamond" w:hAnsi="Garamond" w:cs="Garamond"/>
          <w:color w:val="000000" w:themeColor="text1"/>
          <w:sz w:val="24"/>
          <w:szCs w:val="24"/>
        </w:rPr>
        <w:t>,</w:t>
      </w:r>
      <w:r w:rsidRPr="005204F4">
        <w:rPr>
          <w:rFonts w:ascii="Garamond" w:eastAsia="Garamond" w:hAnsi="Garamond" w:cs="Garamond"/>
          <w:color w:val="000000" w:themeColor="text1"/>
          <w:sz w:val="24"/>
          <w:szCs w:val="24"/>
        </w:rPr>
        <w:t xml:space="preserve"> different time lags since the last vaccine and its timeliness and those who had registered before and after the roll-in of the program</w:t>
      </w:r>
      <w:r w:rsidR="5CDE906E" w:rsidRPr="005204F4">
        <w:rPr>
          <w:rFonts w:ascii="Garamond" w:eastAsia="Garamond" w:hAnsi="Garamond" w:cs="Garamond"/>
          <w:color w:val="000000" w:themeColor="text1"/>
          <w:sz w:val="24"/>
          <w:szCs w:val="24"/>
        </w:rPr>
        <w:t xml:space="preserve"> (detailed description on the phone survey and stratification is provided in </w:t>
      </w:r>
      <w:r w:rsidR="4E09DCAD" w:rsidRPr="005204F4">
        <w:rPr>
          <w:rFonts w:ascii="Garamond" w:eastAsia="Garamond" w:hAnsi="Garamond" w:cs="Garamond"/>
          <w:color w:val="000000" w:themeColor="text1"/>
          <w:sz w:val="24"/>
          <w:szCs w:val="24"/>
        </w:rPr>
        <w:t xml:space="preserve">the </w:t>
      </w:r>
      <w:r w:rsidR="5CDE906E" w:rsidRPr="005204F4">
        <w:rPr>
          <w:rFonts w:ascii="Garamond" w:eastAsia="Garamond" w:hAnsi="Garamond" w:cs="Garamond"/>
          <w:color w:val="000000" w:themeColor="text1"/>
          <w:sz w:val="24"/>
          <w:szCs w:val="24"/>
        </w:rPr>
        <w:t>annex)</w:t>
      </w:r>
      <w:r w:rsidRPr="005204F4">
        <w:rPr>
          <w:rFonts w:ascii="Garamond" w:eastAsia="Garamond" w:hAnsi="Garamond" w:cs="Garamond"/>
          <w:color w:val="000000" w:themeColor="text1"/>
          <w:sz w:val="24"/>
          <w:szCs w:val="24"/>
        </w:rPr>
        <w:t xml:space="preserve">. We surveyed </w:t>
      </w:r>
      <w:r w:rsidR="5899B028" w:rsidRPr="005204F4">
        <w:rPr>
          <w:rFonts w:ascii="Garamond" w:eastAsia="Garamond" w:hAnsi="Garamond" w:cs="Garamond"/>
          <w:color w:val="000000" w:themeColor="text1"/>
          <w:sz w:val="24"/>
          <w:szCs w:val="24"/>
        </w:rPr>
        <w:t>2</w:t>
      </w:r>
      <w:r w:rsidR="197A5A7A" w:rsidRPr="005204F4">
        <w:rPr>
          <w:rFonts w:ascii="Garamond" w:eastAsia="Garamond" w:hAnsi="Garamond" w:cs="Garamond"/>
          <w:color w:val="000000" w:themeColor="text1"/>
          <w:sz w:val="24"/>
          <w:szCs w:val="24"/>
        </w:rPr>
        <w:t>,</w:t>
      </w:r>
      <w:r w:rsidR="5899B028" w:rsidRPr="005204F4">
        <w:rPr>
          <w:rFonts w:ascii="Garamond" w:eastAsia="Garamond" w:hAnsi="Garamond" w:cs="Garamond"/>
          <w:color w:val="000000" w:themeColor="text1"/>
          <w:sz w:val="24"/>
          <w:szCs w:val="24"/>
        </w:rPr>
        <w:t xml:space="preserve">131 </w:t>
      </w:r>
      <w:r w:rsidRPr="005204F4">
        <w:rPr>
          <w:rFonts w:ascii="Garamond" w:eastAsia="Garamond" w:hAnsi="Garamond" w:cs="Garamond"/>
          <w:color w:val="000000" w:themeColor="text1"/>
          <w:sz w:val="24"/>
          <w:szCs w:val="24"/>
        </w:rPr>
        <w:t>caregivers between November 202</w:t>
      </w:r>
      <w:r w:rsidR="0826578D" w:rsidRPr="005204F4">
        <w:rPr>
          <w:rFonts w:ascii="Garamond" w:eastAsia="Garamond" w:hAnsi="Garamond" w:cs="Garamond"/>
          <w:color w:val="000000" w:themeColor="text1"/>
          <w:sz w:val="24"/>
          <w:szCs w:val="24"/>
        </w:rPr>
        <w:t>2</w:t>
      </w:r>
      <w:r w:rsidR="32F763C7" w:rsidRPr="005204F4">
        <w:rPr>
          <w:rFonts w:ascii="Garamond" w:eastAsia="Garamond" w:hAnsi="Garamond" w:cs="Garamond"/>
          <w:color w:val="000000" w:themeColor="text1"/>
          <w:sz w:val="24"/>
          <w:szCs w:val="24"/>
        </w:rPr>
        <w:t xml:space="preserve"> to </w:t>
      </w:r>
      <w:r w:rsidR="24054360" w:rsidRPr="005204F4">
        <w:rPr>
          <w:rFonts w:ascii="Garamond" w:eastAsia="Garamond" w:hAnsi="Garamond" w:cs="Garamond"/>
          <w:color w:val="000000" w:themeColor="text1"/>
          <w:sz w:val="24"/>
          <w:szCs w:val="24"/>
        </w:rPr>
        <w:t>February</w:t>
      </w:r>
      <w:r w:rsidR="32F763C7" w:rsidRPr="005204F4">
        <w:rPr>
          <w:rFonts w:ascii="Garamond" w:eastAsia="Garamond" w:hAnsi="Garamond" w:cs="Garamond"/>
          <w:color w:val="000000" w:themeColor="text1"/>
          <w:sz w:val="24"/>
          <w:szCs w:val="24"/>
        </w:rPr>
        <w:t xml:space="preserve"> </w:t>
      </w:r>
      <w:r w:rsidRPr="005204F4">
        <w:rPr>
          <w:rFonts w:ascii="Garamond" w:eastAsia="Garamond" w:hAnsi="Garamond" w:cs="Garamond"/>
          <w:color w:val="000000" w:themeColor="text1"/>
          <w:sz w:val="24"/>
          <w:szCs w:val="24"/>
        </w:rPr>
        <w:t>202</w:t>
      </w:r>
      <w:r w:rsidR="6BF3AA18" w:rsidRPr="005204F4">
        <w:rPr>
          <w:rFonts w:ascii="Garamond" w:eastAsia="Garamond" w:hAnsi="Garamond" w:cs="Garamond"/>
          <w:color w:val="000000" w:themeColor="text1"/>
          <w:sz w:val="24"/>
          <w:szCs w:val="24"/>
        </w:rPr>
        <w:t>4</w:t>
      </w:r>
      <w:r w:rsidRPr="005204F4">
        <w:rPr>
          <w:rFonts w:ascii="Garamond" w:eastAsia="Garamond" w:hAnsi="Garamond" w:cs="Garamond"/>
          <w:color w:val="000000" w:themeColor="text1"/>
          <w:sz w:val="24"/>
          <w:szCs w:val="24"/>
        </w:rPr>
        <w:t xml:space="preserve">, with the main sample comprising </w:t>
      </w:r>
      <w:r w:rsidR="29756941" w:rsidRPr="2A84590F">
        <w:rPr>
          <w:rFonts w:ascii="Garamond" w:eastAsia="Garamond" w:hAnsi="Garamond" w:cs="Garamond"/>
          <w:color w:val="000000" w:themeColor="text1"/>
          <w:sz w:val="24"/>
          <w:szCs w:val="24"/>
        </w:rPr>
        <w:t>1</w:t>
      </w:r>
      <w:r w:rsidR="681917BE" w:rsidRPr="2A84590F">
        <w:rPr>
          <w:rFonts w:ascii="Garamond" w:eastAsia="Garamond" w:hAnsi="Garamond" w:cs="Garamond"/>
          <w:color w:val="000000" w:themeColor="text1"/>
          <w:sz w:val="24"/>
          <w:szCs w:val="24"/>
        </w:rPr>
        <w:t>,</w:t>
      </w:r>
      <w:r w:rsidR="29756941" w:rsidRPr="2A84590F">
        <w:rPr>
          <w:rFonts w:ascii="Garamond" w:eastAsia="Garamond" w:hAnsi="Garamond" w:cs="Garamond"/>
          <w:color w:val="000000" w:themeColor="text1"/>
          <w:sz w:val="24"/>
          <w:szCs w:val="24"/>
        </w:rPr>
        <w:t xml:space="preserve">903 </w:t>
      </w:r>
      <w:r w:rsidRPr="005204F4">
        <w:rPr>
          <w:rFonts w:ascii="Garamond" w:eastAsia="Garamond" w:hAnsi="Garamond" w:cs="Garamond"/>
          <w:color w:val="000000" w:themeColor="text1"/>
          <w:sz w:val="24"/>
          <w:szCs w:val="24"/>
        </w:rPr>
        <w:t xml:space="preserve">children selected from </w:t>
      </w:r>
      <w:r w:rsidR="76C956E2" w:rsidRPr="005204F4">
        <w:rPr>
          <w:rFonts w:ascii="Garamond" w:eastAsia="Garamond" w:hAnsi="Garamond" w:cs="Garamond"/>
          <w:color w:val="000000" w:themeColor="text1"/>
          <w:sz w:val="24"/>
          <w:szCs w:val="24"/>
        </w:rPr>
        <w:t xml:space="preserve">mCCT and </w:t>
      </w:r>
      <w:r w:rsidR="6A07A6A7" w:rsidRPr="2A84590F">
        <w:rPr>
          <w:rFonts w:ascii="Garamond" w:eastAsia="Garamond" w:hAnsi="Garamond" w:cs="Garamond"/>
          <w:color w:val="000000" w:themeColor="text1"/>
          <w:sz w:val="24"/>
          <w:szCs w:val="24"/>
        </w:rPr>
        <w:t xml:space="preserve">228 </w:t>
      </w:r>
      <w:r w:rsidR="6DF55086" w:rsidRPr="005204F4">
        <w:rPr>
          <w:rFonts w:ascii="Garamond" w:eastAsia="Garamond" w:hAnsi="Garamond" w:cs="Garamond"/>
          <w:color w:val="000000" w:themeColor="text1"/>
          <w:sz w:val="24"/>
          <w:szCs w:val="24"/>
        </w:rPr>
        <w:t xml:space="preserve">from </w:t>
      </w:r>
      <w:r w:rsidR="76C956E2" w:rsidRPr="005204F4">
        <w:rPr>
          <w:rFonts w:ascii="Garamond" w:eastAsia="Garamond" w:hAnsi="Garamond" w:cs="Garamond"/>
          <w:color w:val="000000" w:themeColor="text1"/>
          <w:sz w:val="24"/>
          <w:szCs w:val="24"/>
        </w:rPr>
        <w:t>non-mCCT districts</w:t>
      </w:r>
      <w:r w:rsidR="30301915" w:rsidRPr="005204F4">
        <w:rPr>
          <w:rFonts w:ascii="Garamond" w:eastAsia="Garamond" w:hAnsi="Garamond" w:cs="Garamond"/>
          <w:color w:val="000000" w:themeColor="text1"/>
          <w:sz w:val="24"/>
          <w:szCs w:val="24"/>
        </w:rPr>
        <w:t>.</w:t>
      </w:r>
      <w:r w:rsidR="04759E67" w:rsidRPr="005204F4">
        <w:rPr>
          <w:rFonts w:ascii="Garamond" w:eastAsia="Garamond" w:hAnsi="Garamond" w:cs="Garamond"/>
          <w:color w:val="000000" w:themeColor="text1"/>
          <w:sz w:val="24"/>
          <w:szCs w:val="24"/>
        </w:rPr>
        <w:t xml:space="preserve"> </w:t>
      </w:r>
      <w:r w:rsidR="23ACD92B" w:rsidRPr="005204F4">
        <w:rPr>
          <w:rFonts w:ascii="Garamond" w:eastAsia="Garamond" w:hAnsi="Garamond" w:cs="Garamond"/>
          <w:color w:val="000000" w:themeColor="text1"/>
          <w:sz w:val="24"/>
          <w:szCs w:val="24"/>
        </w:rPr>
        <w:t xml:space="preserve">The table below shows the main results from the phone survey by district. The </w:t>
      </w:r>
      <w:r w:rsidR="32987C61" w:rsidRPr="005204F4">
        <w:rPr>
          <w:rFonts w:ascii="Garamond" w:eastAsia="Garamond" w:hAnsi="Garamond" w:cs="Garamond"/>
          <w:color w:val="000000" w:themeColor="text1"/>
          <w:sz w:val="24"/>
          <w:szCs w:val="24"/>
        </w:rPr>
        <w:t xml:space="preserve">districts with a lower success rate and a high percentage of </w:t>
      </w:r>
      <w:r w:rsidR="59650BA6" w:rsidRPr="005204F4">
        <w:rPr>
          <w:rFonts w:ascii="Garamond" w:eastAsia="Garamond" w:hAnsi="Garamond" w:cs="Garamond"/>
          <w:color w:val="000000" w:themeColor="text1"/>
          <w:sz w:val="24"/>
          <w:szCs w:val="24"/>
        </w:rPr>
        <w:t>“</w:t>
      </w:r>
      <w:r w:rsidR="32987C61" w:rsidRPr="005204F4">
        <w:rPr>
          <w:rFonts w:ascii="Garamond" w:eastAsia="Garamond" w:hAnsi="Garamond" w:cs="Garamond"/>
          <w:color w:val="000000" w:themeColor="text1"/>
          <w:sz w:val="24"/>
          <w:szCs w:val="24"/>
        </w:rPr>
        <w:t>child not recognized</w:t>
      </w:r>
      <w:r w:rsidR="0ABFF483" w:rsidRPr="005204F4">
        <w:rPr>
          <w:rFonts w:ascii="Garamond" w:eastAsia="Garamond" w:hAnsi="Garamond" w:cs="Garamond"/>
          <w:color w:val="000000" w:themeColor="text1"/>
          <w:sz w:val="24"/>
          <w:szCs w:val="24"/>
        </w:rPr>
        <w:t>”</w:t>
      </w:r>
      <w:r w:rsidR="32987C61" w:rsidRPr="005204F4">
        <w:rPr>
          <w:rFonts w:ascii="Garamond" w:eastAsia="Garamond" w:hAnsi="Garamond" w:cs="Garamond"/>
          <w:color w:val="000000" w:themeColor="text1"/>
          <w:sz w:val="24"/>
          <w:szCs w:val="24"/>
        </w:rPr>
        <w:t xml:space="preserve"> are those districts where fe</w:t>
      </w:r>
      <w:r w:rsidR="600C1A5C" w:rsidRPr="005204F4">
        <w:rPr>
          <w:rFonts w:ascii="Garamond" w:eastAsia="Garamond" w:hAnsi="Garamond" w:cs="Garamond"/>
          <w:color w:val="000000" w:themeColor="text1"/>
          <w:sz w:val="24"/>
          <w:szCs w:val="24"/>
        </w:rPr>
        <w:t>wer people have their own phone. W</w:t>
      </w:r>
      <w:r w:rsidR="23ACD92B" w:rsidRPr="005204F4">
        <w:rPr>
          <w:rFonts w:ascii="Garamond" w:eastAsia="Garamond" w:hAnsi="Garamond" w:cs="Garamond"/>
          <w:color w:val="000000" w:themeColor="text1"/>
          <w:sz w:val="24"/>
          <w:szCs w:val="24"/>
        </w:rPr>
        <w:t>here phone penetration is lower</w:t>
      </w:r>
      <w:r w:rsidR="289B4979" w:rsidRPr="005204F4">
        <w:rPr>
          <w:rFonts w:ascii="Garamond" w:eastAsia="Garamond" w:hAnsi="Garamond" w:cs="Garamond"/>
          <w:color w:val="000000" w:themeColor="text1"/>
          <w:sz w:val="24"/>
          <w:szCs w:val="24"/>
        </w:rPr>
        <w:t>,</w:t>
      </w:r>
      <w:r w:rsidR="23ACD92B" w:rsidRPr="005204F4">
        <w:rPr>
          <w:rFonts w:ascii="Garamond" w:eastAsia="Garamond" w:hAnsi="Garamond" w:cs="Garamond"/>
          <w:color w:val="000000" w:themeColor="text1"/>
          <w:sz w:val="24"/>
          <w:szCs w:val="24"/>
        </w:rPr>
        <w:t xml:space="preserve"> </w:t>
      </w:r>
      <w:r w:rsidR="2BC86213" w:rsidRPr="005204F4">
        <w:rPr>
          <w:rFonts w:ascii="Garamond" w:eastAsia="Garamond" w:hAnsi="Garamond" w:cs="Garamond"/>
          <w:color w:val="000000" w:themeColor="text1"/>
          <w:sz w:val="24"/>
          <w:szCs w:val="24"/>
        </w:rPr>
        <w:t xml:space="preserve">people are more likely to give the phone number of a nonfamily member, increasing the chance that the phone owner will not recognize </w:t>
      </w:r>
      <w:r w:rsidR="23ACD92B" w:rsidRPr="005204F4">
        <w:rPr>
          <w:rFonts w:ascii="Garamond" w:eastAsia="Garamond" w:hAnsi="Garamond" w:cs="Garamond"/>
          <w:color w:val="000000" w:themeColor="text1"/>
          <w:sz w:val="24"/>
          <w:szCs w:val="24"/>
        </w:rPr>
        <w:t>the name of the child. The number of calls in any one non</w:t>
      </w:r>
      <w:r w:rsidR="2039794B" w:rsidRPr="005204F4">
        <w:rPr>
          <w:rFonts w:ascii="Garamond" w:eastAsia="Garamond" w:hAnsi="Garamond" w:cs="Garamond"/>
          <w:color w:val="000000" w:themeColor="text1"/>
          <w:sz w:val="24"/>
          <w:szCs w:val="24"/>
        </w:rPr>
        <w:t>-</w:t>
      </w:r>
      <w:r w:rsidR="23ACD92B" w:rsidRPr="005204F4">
        <w:rPr>
          <w:rFonts w:ascii="Garamond" w:eastAsia="Garamond" w:hAnsi="Garamond" w:cs="Garamond"/>
          <w:color w:val="000000" w:themeColor="text1"/>
          <w:sz w:val="24"/>
          <w:szCs w:val="24"/>
        </w:rPr>
        <w:t>mCCT district is small</w:t>
      </w:r>
      <w:r w:rsidR="086D7A6D" w:rsidRPr="005204F4">
        <w:rPr>
          <w:rFonts w:ascii="Garamond" w:eastAsia="Garamond" w:hAnsi="Garamond" w:cs="Garamond"/>
          <w:color w:val="000000" w:themeColor="text1"/>
          <w:sz w:val="24"/>
          <w:szCs w:val="24"/>
        </w:rPr>
        <w:t>,</w:t>
      </w:r>
      <w:r w:rsidR="23ACD92B" w:rsidRPr="005204F4">
        <w:rPr>
          <w:rFonts w:ascii="Garamond" w:eastAsia="Garamond" w:hAnsi="Garamond" w:cs="Garamond"/>
          <w:color w:val="000000" w:themeColor="text1"/>
          <w:sz w:val="24"/>
          <w:szCs w:val="24"/>
        </w:rPr>
        <w:t xml:space="preserve"> making it hard to draw conclusions</w:t>
      </w:r>
      <w:r w:rsidR="7D9979D1" w:rsidRPr="005204F4">
        <w:rPr>
          <w:rFonts w:ascii="Garamond" w:eastAsia="Garamond" w:hAnsi="Garamond" w:cs="Garamond"/>
          <w:color w:val="000000" w:themeColor="text1"/>
          <w:sz w:val="24"/>
          <w:szCs w:val="24"/>
        </w:rPr>
        <w:t xml:space="preserve"> on a </w:t>
      </w:r>
      <w:r w:rsidR="39E00554" w:rsidRPr="005204F4">
        <w:rPr>
          <w:rFonts w:ascii="Garamond" w:eastAsia="Garamond" w:hAnsi="Garamond" w:cs="Garamond"/>
          <w:color w:val="000000" w:themeColor="text1"/>
          <w:sz w:val="24"/>
          <w:szCs w:val="24"/>
        </w:rPr>
        <w:t>district-by-district</w:t>
      </w:r>
      <w:r w:rsidR="7D9979D1" w:rsidRPr="005204F4">
        <w:rPr>
          <w:rFonts w:ascii="Garamond" w:eastAsia="Garamond" w:hAnsi="Garamond" w:cs="Garamond"/>
          <w:color w:val="000000" w:themeColor="text1"/>
          <w:sz w:val="24"/>
          <w:szCs w:val="24"/>
        </w:rPr>
        <w:t xml:space="preserve"> basis (we discuss differences in results for mCCT and non</w:t>
      </w:r>
      <w:r w:rsidR="679E7BCC" w:rsidRPr="005204F4">
        <w:rPr>
          <w:rFonts w:ascii="Garamond" w:eastAsia="Garamond" w:hAnsi="Garamond" w:cs="Garamond"/>
          <w:color w:val="000000" w:themeColor="text1"/>
          <w:sz w:val="24"/>
          <w:szCs w:val="24"/>
        </w:rPr>
        <w:t>-</w:t>
      </w:r>
      <w:r w:rsidR="7D9979D1" w:rsidRPr="005204F4">
        <w:rPr>
          <w:rFonts w:ascii="Garamond" w:eastAsia="Garamond" w:hAnsi="Garamond" w:cs="Garamond"/>
          <w:color w:val="000000" w:themeColor="text1"/>
          <w:sz w:val="24"/>
          <w:szCs w:val="24"/>
        </w:rPr>
        <w:t xml:space="preserve">mCCT districts in some detail below). </w:t>
      </w:r>
      <w:r w:rsidR="355B6B28" w:rsidRPr="005204F4">
        <w:rPr>
          <w:rFonts w:ascii="Garamond" w:eastAsia="Garamond" w:hAnsi="Garamond" w:cs="Garamond"/>
          <w:color w:val="000000" w:themeColor="text1"/>
          <w:sz w:val="24"/>
          <w:szCs w:val="24"/>
        </w:rPr>
        <w:t>We additionally targeted</w:t>
      </w:r>
      <w:r w:rsidR="7F157960" w:rsidRPr="005204F4">
        <w:rPr>
          <w:rFonts w:ascii="Garamond" w:eastAsia="Garamond" w:hAnsi="Garamond" w:cs="Garamond"/>
          <w:color w:val="000000" w:themeColor="text1"/>
          <w:sz w:val="24"/>
          <w:szCs w:val="24"/>
        </w:rPr>
        <w:t xml:space="preserve"> </w:t>
      </w:r>
      <w:r w:rsidR="13EEADD8" w:rsidRPr="005204F4">
        <w:rPr>
          <w:rFonts w:ascii="Garamond" w:eastAsia="Garamond" w:hAnsi="Garamond" w:cs="Garamond"/>
          <w:color w:val="000000" w:themeColor="text1"/>
          <w:sz w:val="24"/>
          <w:szCs w:val="24"/>
        </w:rPr>
        <w:t xml:space="preserve">25 centres from Karachi East and </w:t>
      </w:r>
      <w:r w:rsidR="5FC7471B" w:rsidRPr="005204F4">
        <w:rPr>
          <w:rFonts w:ascii="Garamond" w:eastAsia="Garamond" w:hAnsi="Garamond" w:cs="Garamond"/>
          <w:color w:val="000000" w:themeColor="text1"/>
          <w:sz w:val="24"/>
          <w:szCs w:val="24"/>
        </w:rPr>
        <w:t>K</w:t>
      </w:r>
      <w:r w:rsidR="13EEADD8" w:rsidRPr="005204F4">
        <w:rPr>
          <w:rFonts w:ascii="Garamond" w:eastAsia="Garamond" w:hAnsi="Garamond" w:cs="Garamond"/>
          <w:color w:val="000000" w:themeColor="text1"/>
          <w:sz w:val="24"/>
          <w:szCs w:val="24"/>
        </w:rPr>
        <w:t>amb</w:t>
      </w:r>
      <w:r w:rsidR="63C487BB" w:rsidRPr="005204F4">
        <w:rPr>
          <w:rFonts w:ascii="Garamond" w:eastAsia="Garamond" w:hAnsi="Garamond" w:cs="Garamond"/>
          <w:color w:val="000000" w:themeColor="text1"/>
          <w:sz w:val="24"/>
          <w:szCs w:val="24"/>
        </w:rPr>
        <w:t>a</w:t>
      </w:r>
      <w:r w:rsidR="13EEADD8" w:rsidRPr="005204F4">
        <w:rPr>
          <w:rFonts w:ascii="Garamond" w:eastAsia="Garamond" w:hAnsi="Garamond" w:cs="Garamond"/>
          <w:color w:val="000000" w:themeColor="text1"/>
          <w:sz w:val="24"/>
          <w:szCs w:val="24"/>
        </w:rPr>
        <w:t xml:space="preserve">r </w:t>
      </w:r>
      <w:r w:rsidR="13EEADD8" w:rsidRPr="7921D933">
        <w:rPr>
          <w:rFonts w:ascii="Garamond" w:eastAsia="Garamond" w:hAnsi="Garamond" w:cs="Garamond"/>
          <w:color w:val="000000" w:themeColor="text1"/>
          <w:sz w:val="24"/>
          <w:szCs w:val="24"/>
        </w:rPr>
        <w:t>and interviewed</w:t>
      </w:r>
      <w:r w:rsidR="13EEADD8" w:rsidRPr="005204F4">
        <w:rPr>
          <w:rFonts w:ascii="Garamond" w:eastAsia="Garamond" w:hAnsi="Garamond" w:cs="Garamond"/>
          <w:color w:val="000000" w:themeColor="text1"/>
          <w:sz w:val="24"/>
          <w:szCs w:val="24"/>
        </w:rPr>
        <w:t xml:space="preserve"> </w:t>
      </w:r>
      <w:r w:rsidR="60EA77CD" w:rsidRPr="005204F4">
        <w:rPr>
          <w:rFonts w:ascii="Garamond" w:eastAsia="Garamond" w:hAnsi="Garamond" w:cs="Garamond"/>
          <w:color w:val="000000" w:themeColor="text1"/>
          <w:sz w:val="24"/>
          <w:szCs w:val="24"/>
        </w:rPr>
        <w:t>300</w:t>
      </w:r>
      <w:r w:rsidR="30F24249" w:rsidRPr="005204F4">
        <w:rPr>
          <w:rFonts w:ascii="Garamond" w:eastAsia="Garamond" w:hAnsi="Garamond" w:cs="Garamond"/>
          <w:color w:val="000000" w:themeColor="text1"/>
          <w:sz w:val="24"/>
          <w:szCs w:val="24"/>
        </w:rPr>
        <w:t xml:space="preserve"> </w:t>
      </w:r>
      <w:r w:rsidR="288454FF" w:rsidRPr="7921D933">
        <w:rPr>
          <w:rFonts w:ascii="Garamond" w:eastAsia="Garamond" w:hAnsi="Garamond" w:cs="Garamond"/>
          <w:color w:val="000000" w:themeColor="text1"/>
          <w:sz w:val="24"/>
          <w:szCs w:val="24"/>
        </w:rPr>
        <w:t>caregivers</w:t>
      </w:r>
      <w:r w:rsidR="288454FF" w:rsidRPr="3E9BE700">
        <w:rPr>
          <w:rFonts w:ascii="Garamond" w:eastAsia="Garamond" w:hAnsi="Garamond" w:cs="Garamond"/>
          <w:color w:val="000000" w:themeColor="text1"/>
          <w:sz w:val="24"/>
          <w:szCs w:val="24"/>
        </w:rPr>
        <w:t>,</w:t>
      </w:r>
      <w:r w:rsidR="5CF9669D" w:rsidRPr="3E9BE700">
        <w:rPr>
          <w:rFonts w:ascii="Garamond" w:eastAsia="Garamond" w:hAnsi="Garamond" w:cs="Garamond"/>
          <w:color w:val="000000" w:themeColor="text1"/>
          <w:sz w:val="24"/>
          <w:szCs w:val="24"/>
        </w:rPr>
        <w:t xml:space="preserve"> </w:t>
      </w:r>
      <w:r w:rsidR="644D695A" w:rsidRPr="005204F4">
        <w:rPr>
          <w:rFonts w:ascii="Garamond" w:eastAsia="Garamond" w:hAnsi="Garamond" w:cs="Garamond"/>
          <w:color w:val="000000" w:themeColor="text1"/>
          <w:sz w:val="24"/>
          <w:szCs w:val="24"/>
        </w:rPr>
        <w:t>where we f</w:t>
      </w:r>
      <w:r w:rsidR="3A23117A" w:rsidRPr="005204F4">
        <w:rPr>
          <w:rFonts w:ascii="Garamond" w:eastAsia="Garamond" w:hAnsi="Garamond" w:cs="Garamond"/>
          <w:color w:val="000000" w:themeColor="text1"/>
          <w:sz w:val="24"/>
          <w:szCs w:val="24"/>
        </w:rPr>
        <w:t>ind more unsuccessful calls (those reporting child not recognized, phone turned off,</w:t>
      </w:r>
      <w:r w:rsidR="1EAF4E94" w:rsidRPr="005204F4">
        <w:rPr>
          <w:rFonts w:ascii="Garamond" w:eastAsia="Garamond" w:hAnsi="Garamond" w:cs="Garamond"/>
          <w:color w:val="000000" w:themeColor="text1"/>
          <w:sz w:val="24"/>
          <w:szCs w:val="24"/>
        </w:rPr>
        <w:t xml:space="preserve"> or </w:t>
      </w:r>
      <w:r w:rsidR="3A23117A" w:rsidRPr="005204F4">
        <w:rPr>
          <w:rFonts w:ascii="Garamond" w:eastAsia="Garamond" w:hAnsi="Garamond" w:cs="Garamond"/>
          <w:color w:val="000000" w:themeColor="text1"/>
          <w:sz w:val="24"/>
          <w:szCs w:val="24"/>
        </w:rPr>
        <w:t>no pick up).</w:t>
      </w:r>
      <w:r w:rsidR="175AA7A6" w:rsidRPr="005204F4">
        <w:rPr>
          <w:rFonts w:ascii="Garamond" w:eastAsia="Garamond" w:hAnsi="Garamond" w:cs="Garamond"/>
          <w:color w:val="000000" w:themeColor="text1"/>
          <w:sz w:val="24"/>
          <w:szCs w:val="24"/>
        </w:rPr>
        <w:t xml:space="preserve"> We </w:t>
      </w:r>
      <w:r w:rsidR="17F05C43" w:rsidRPr="005204F4">
        <w:rPr>
          <w:rFonts w:ascii="Garamond" w:eastAsia="Garamond" w:hAnsi="Garamond" w:cs="Garamond"/>
          <w:color w:val="000000" w:themeColor="text1"/>
          <w:sz w:val="24"/>
          <w:szCs w:val="24"/>
        </w:rPr>
        <w:t xml:space="preserve">also </w:t>
      </w:r>
      <w:r w:rsidR="175AA7A6" w:rsidRPr="005204F4">
        <w:rPr>
          <w:rFonts w:ascii="Garamond" w:eastAsia="Garamond" w:hAnsi="Garamond" w:cs="Garamond"/>
          <w:color w:val="000000" w:themeColor="text1"/>
          <w:sz w:val="24"/>
          <w:szCs w:val="24"/>
        </w:rPr>
        <w:t xml:space="preserve">visited some of these hotspots in person </w:t>
      </w:r>
      <w:r w:rsidR="596485B6" w:rsidRPr="005204F4">
        <w:rPr>
          <w:rFonts w:ascii="Garamond" w:eastAsia="Garamond" w:hAnsi="Garamond" w:cs="Garamond"/>
          <w:color w:val="000000" w:themeColor="text1"/>
          <w:sz w:val="24"/>
          <w:szCs w:val="24"/>
        </w:rPr>
        <w:t>during the household survey</w:t>
      </w:r>
      <w:r w:rsidR="019070C7" w:rsidRPr="005204F4">
        <w:rPr>
          <w:rFonts w:ascii="Garamond" w:eastAsia="Garamond" w:hAnsi="Garamond" w:cs="Garamond"/>
          <w:color w:val="000000" w:themeColor="text1"/>
          <w:sz w:val="24"/>
          <w:szCs w:val="24"/>
        </w:rPr>
        <w:t xml:space="preserve"> (these results are presented as an additional segment for Karachi East for now while we collect data for Kamb</w:t>
      </w:r>
      <w:r w:rsidR="1BF09B58" w:rsidRPr="005204F4">
        <w:rPr>
          <w:rFonts w:ascii="Garamond" w:eastAsia="Garamond" w:hAnsi="Garamond" w:cs="Garamond"/>
          <w:color w:val="000000" w:themeColor="text1"/>
          <w:sz w:val="24"/>
          <w:szCs w:val="24"/>
        </w:rPr>
        <w:t>a</w:t>
      </w:r>
      <w:r w:rsidR="019070C7" w:rsidRPr="005204F4">
        <w:rPr>
          <w:rFonts w:ascii="Garamond" w:eastAsia="Garamond" w:hAnsi="Garamond" w:cs="Garamond"/>
          <w:color w:val="000000" w:themeColor="text1"/>
          <w:sz w:val="24"/>
          <w:szCs w:val="24"/>
        </w:rPr>
        <w:t>r)</w:t>
      </w:r>
      <w:r w:rsidR="175AA7A6" w:rsidRPr="005204F4">
        <w:rPr>
          <w:rFonts w:ascii="Garamond" w:eastAsia="Garamond" w:hAnsi="Garamond" w:cs="Garamond"/>
          <w:color w:val="000000" w:themeColor="text1"/>
          <w:sz w:val="24"/>
          <w:szCs w:val="24"/>
        </w:rPr>
        <w:t>.</w:t>
      </w:r>
      <w:r w:rsidR="3A23117A" w:rsidRPr="005204F4">
        <w:rPr>
          <w:rFonts w:ascii="Garamond" w:eastAsia="Garamond" w:hAnsi="Garamond" w:cs="Garamond"/>
          <w:color w:val="000000" w:themeColor="text1"/>
          <w:sz w:val="24"/>
          <w:szCs w:val="24"/>
        </w:rPr>
        <w:t xml:space="preserve"> </w:t>
      </w:r>
    </w:p>
    <w:p w14:paraId="315AE2FF" w14:textId="77777777" w:rsidR="005204F4" w:rsidRDefault="005204F4" w:rsidP="7921D933">
      <w:pPr>
        <w:spacing w:after="240" w:line="240" w:lineRule="auto"/>
        <w:jc w:val="both"/>
        <w:rPr>
          <w:rFonts w:ascii="Garamond" w:eastAsia="Garamond" w:hAnsi="Garamond" w:cs="Garamond"/>
          <w:color w:val="000000" w:themeColor="text1"/>
          <w:sz w:val="24"/>
          <w:szCs w:val="24"/>
        </w:rPr>
      </w:pPr>
    </w:p>
    <w:p w14:paraId="040E4C5D" w14:textId="77777777" w:rsidR="005204F4" w:rsidRDefault="005204F4" w:rsidP="7921D933">
      <w:pPr>
        <w:spacing w:after="240" w:line="240" w:lineRule="auto"/>
        <w:jc w:val="both"/>
        <w:rPr>
          <w:rFonts w:ascii="Garamond" w:eastAsia="Garamond" w:hAnsi="Garamond" w:cs="Garamond"/>
          <w:color w:val="000000" w:themeColor="text1"/>
          <w:sz w:val="24"/>
          <w:szCs w:val="24"/>
        </w:rPr>
      </w:pPr>
    </w:p>
    <w:p w14:paraId="5A3D3426" w14:textId="77777777" w:rsidR="005204F4" w:rsidRDefault="005204F4" w:rsidP="7921D933">
      <w:pPr>
        <w:spacing w:after="240" w:line="240" w:lineRule="auto"/>
        <w:jc w:val="both"/>
        <w:rPr>
          <w:rFonts w:ascii="Garamond" w:eastAsia="Garamond" w:hAnsi="Garamond" w:cs="Garamond"/>
          <w:color w:val="000000" w:themeColor="text1"/>
          <w:sz w:val="24"/>
          <w:szCs w:val="24"/>
        </w:rPr>
      </w:pPr>
    </w:p>
    <w:p w14:paraId="06C220F2" w14:textId="77777777" w:rsidR="005204F4" w:rsidRDefault="005204F4" w:rsidP="7921D933">
      <w:pPr>
        <w:spacing w:after="240" w:line="240" w:lineRule="auto"/>
        <w:jc w:val="both"/>
        <w:rPr>
          <w:rFonts w:ascii="Garamond" w:eastAsia="Garamond" w:hAnsi="Garamond" w:cs="Garamond"/>
          <w:color w:val="000000" w:themeColor="text1"/>
          <w:sz w:val="24"/>
          <w:szCs w:val="24"/>
        </w:rPr>
      </w:pPr>
    </w:p>
    <w:p w14:paraId="638B7672" w14:textId="3D0CB42F" w:rsidR="012710F1" w:rsidRDefault="7789AB8E" w:rsidP="577E600F">
      <w:pPr>
        <w:spacing w:after="200" w:line="240" w:lineRule="auto"/>
        <w:jc w:val="center"/>
        <w:rPr>
          <w:rFonts w:ascii="Garamond" w:eastAsia="Garamond" w:hAnsi="Garamond" w:cs="Garamond"/>
          <w:b/>
          <w:bCs/>
          <w:color w:val="000000" w:themeColor="text1"/>
          <w:sz w:val="24"/>
          <w:szCs w:val="24"/>
        </w:rPr>
      </w:pPr>
      <w:r w:rsidRPr="05D3FB02">
        <w:rPr>
          <w:rFonts w:ascii="Garamond" w:eastAsia="Garamond" w:hAnsi="Garamond" w:cs="Garamond"/>
          <w:b/>
          <w:bCs/>
          <w:color w:val="000000" w:themeColor="text1"/>
          <w:sz w:val="24"/>
          <w:szCs w:val="24"/>
        </w:rPr>
        <w:lastRenderedPageBreak/>
        <w:t xml:space="preserve">Table </w:t>
      </w:r>
      <w:r w:rsidR="03D3A908" w:rsidRPr="05D3FB02">
        <w:rPr>
          <w:rFonts w:ascii="Garamond" w:eastAsia="Garamond" w:hAnsi="Garamond" w:cs="Garamond"/>
          <w:b/>
          <w:bCs/>
          <w:color w:val="000000" w:themeColor="text1"/>
          <w:sz w:val="24"/>
          <w:szCs w:val="24"/>
        </w:rPr>
        <w:t>5</w:t>
      </w:r>
      <w:r w:rsidRPr="05D3FB02">
        <w:rPr>
          <w:rFonts w:ascii="Garamond" w:eastAsia="Garamond" w:hAnsi="Garamond" w:cs="Garamond"/>
          <w:b/>
          <w:bCs/>
          <w:color w:val="000000" w:themeColor="text1"/>
          <w:sz w:val="24"/>
          <w:szCs w:val="24"/>
        </w:rPr>
        <w:t>: Summary Statistics</w:t>
      </w:r>
      <w:r w:rsidR="184B8667" w:rsidRPr="05D3FB02">
        <w:rPr>
          <w:rFonts w:ascii="Garamond" w:eastAsia="Garamond" w:hAnsi="Garamond" w:cs="Garamond"/>
          <w:b/>
          <w:bCs/>
          <w:color w:val="000000" w:themeColor="text1"/>
          <w:sz w:val="24"/>
          <w:szCs w:val="24"/>
        </w:rPr>
        <w:t xml:space="preserve"> </w:t>
      </w:r>
      <w:r w:rsidR="1200D083" w:rsidRPr="05D3FB02">
        <w:rPr>
          <w:rFonts w:ascii="Garamond" w:eastAsia="Garamond" w:hAnsi="Garamond" w:cs="Garamond"/>
          <w:b/>
          <w:bCs/>
          <w:color w:val="000000" w:themeColor="text1"/>
          <w:sz w:val="24"/>
          <w:szCs w:val="24"/>
        </w:rPr>
        <w:t xml:space="preserve">of the </w:t>
      </w:r>
      <w:r w:rsidRPr="05D3FB02">
        <w:rPr>
          <w:rFonts w:ascii="Garamond" w:eastAsia="Garamond" w:hAnsi="Garamond" w:cs="Garamond"/>
          <w:b/>
          <w:bCs/>
          <w:color w:val="000000" w:themeColor="text1"/>
          <w:sz w:val="24"/>
          <w:szCs w:val="24"/>
        </w:rPr>
        <w:t xml:space="preserve">Phone Survey </w:t>
      </w:r>
    </w:p>
    <w:p w14:paraId="28C883DF" w14:textId="0B0E2DEA" w:rsidR="2A84590F" w:rsidRDefault="25089BFA" w:rsidP="05D3FB02">
      <w:pPr>
        <w:spacing w:after="240" w:line="240" w:lineRule="auto"/>
        <w:jc w:val="center"/>
      </w:pPr>
      <w:r>
        <w:rPr>
          <w:noProof/>
        </w:rPr>
        <w:drawing>
          <wp:inline distT="0" distB="0" distL="0" distR="0" wp14:anchorId="712506C0" wp14:editId="3B5ED1AA">
            <wp:extent cx="3886536" cy="3589331"/>
            <wp:effectExtent l="0" t="0" r="0" b="0"/>
            <wp:docPr id="350743240" name="Picture 35074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86536" cy="3589331"/>
                    </a:xfrm>
                    <a:prstGeom prst="rect">
                      <a:avLst/>
                    </a:prstGeom>
                  </pic:spPr>
                </pic:pic>
              </a:graphicData>
            </a:graphic>
          </wp:inline>
        </w:drawing>
      </w:r>
    </w:p>
    <w:p w14:paraId="1ACFE82E" w14:textId="6C0B3F7B" w:rsidR="49FDD11F" w:rsidRDefault="49FDD11F" w:rsidP="66A19EB4">
      <w:pPr>
        <w:spacing w:after="240" w:line="240" w:lineRule="auto"/>
        <w:jc w:val="center"/>
      </w:pPr>
    </w:p>
    <w:p w14:paraId="6B4A7C82" w14:textId="1618B3CA" w:rsidR="001A0EF4" w:rsidRDefault="5EE6CD2A" w:rsidP="576CBB63">
      <w:pPr>
        <w:tabs>
          <w:tab w:val="left" w:pos="3700"/>
        </w:tabs>
        <w:spacing w:after="240" w:line="240" w:lineRule="auto"/>
        <w:jc w:val="both"/>
        <w:rPr>
          <w:rFonts w:ascii="Garamond" w:eastAsia="Garamond" w:hAnsi="Garamond" w:cs="Garamond"/>
          <w:b/>
          <w:bCs/>
          <w:sz w:val="24"/>
          <w:szCs w:val="24"/>
        </w:rPr>
      </w:pPr>
      <w:r w:rsidRPr="576CBB63">
        <w:rPr>
          <w:rFonts w:ascii="Garamond" w:eastAsia="Garamond" w:hAnsi="Garamond" w:cs="Garamond"/>
          <w:b/>
          <w:bCs/>
          <w:sz w:val="24"/>
          <w:szCs w:val="24"/>
        </w:rPr>
        <w:t>Details on household surve</w:t>
      </w:r>
      <w:r w:rsidR="148F73DF" w:rsidRPr="576CBB63">
        <w:rPr>
          <w:rFonts w:ascii="Garamond" w:eastAsia="Garamond" w:hAnsi="Garamond" w:cs="Garamond"/>
          <w:b/>
          <w:bCs/>
          <w:sz w:val="24"/>
          <w:szCs w:val="24"/>
        </w:rPr>
        <w:t xml:space="preserve">y </w:t>
      </w:r>
    </w:p>
    <w:p w14:paraId="5C014C9F" w14:textId="723DEEBC" w:rsidR="5F095491" w:rsidRDefault="5F095491" w:rsidP="2C230140">
      <w:pPr>
        <w:tabs>
          <w:tab w:val="left" w:pos="3700"/>
        </w:tabs>
        <w:spacing w:after="240" w:line="240" w:lineRule="auto"/>
        <w:jc w:val="both"/>
        <w:rPr>
          <w:rFonts w:ascii="Garamond" w:eastAsia="Garamond" w:hAnsi="Garamond" w:cs="Garamond"/>
          <w:sz w:val="24"/>
          <w:szCs w:val="24"/>
        </w:rPr>
      </w:pPr>
      <w:r w:rsidRPr="67146472">
        <w:rPr>
          <w:rFonts w:ascii="Garamond" w:eastAsia="Garamond" w:hAnsi="Garamond" w:cs="Garamond"/>
          <w:sz w:val="24"/>
          <w:szCs w:val="24"/>
        </w:rPr>
        <w:t>We selected two mCCT districts for the household survey. The two districts, one urban (Karachi East) and one rural (Kambar) were selected for their representativeness of the seven districts in the mCCT program. We selected Kamb</w:t>
      </w:r>
      <w:r w:rsidR="18363F2B" w:rsidRPr="67146472">
        <w:rPr>
          <w:rFonts w:ascii="Garamond" w:eastAsia="Garamond" w:hAnsi="Garamond" w:cs="Garamond"/>
          <w:sz w:val="24"/>
          <w:szCs w:val="24"/>
        </w:rPr>
        <w:t>a</w:t>
      </w:r>
      <w:r w:rsidRPr="67146472">
        <w:rPr>
          <w:rFonts w:ascii="Garamond" w:eastAsia="Garamond" w:hAnsi="Garamond" w:cs="Garamond"/>
          <w:sz w:val="24"/>
          <w:szCs w:val="24"/>
        </w:rPr>
        <w:t xml:space="preserve">r as a </w:t>
      </w:r>
      <w:r w:rsidR="0013D8F9" w:rsidRPr="67146472">
        <w:rPr>
          <w:rFonts w:ascii="Garamond" w:eastAsia="Garamond" w:hAnsi="Garamond" w:cs="Garamond"/>
          <w:sz w:val="24"/>
          <w:szCs w:val="24"/>
        </w:rPr>
        <w:t xml:space="preserve">typical </w:t>
      </w:r>
      <w:r w:rsidRPr="67146472">
        <w:rPr>
          <w:rFonts w:ascii="Garamond" w:eastAsia="Garamond" w:hAnsi="Garamond" w:cs="Garamond"/>
          <w:sz w:val="24"/>
          <w:szCs w:val="24"/>
        </w:rPr>
        <w:t>rural distric</w:t>
      </w:r>
      <w:r w:rsidR="05BA912F" w:rsidRPr="67146472">
        <w:rPr>
          <w:rFonts w:ascii="Garamond" w:eastAsia="Garamond" w:hAnsi="Garamond" w:cs="Garamond"/>
          <w:sz w:val="24"/>
          <w:szCs w:val="24"/>
        </w:rPr>
        <w:t xml:space="preserve">t: </w:t>
      </w:r>
      <w:r w:rsidRPr="67146472">
        <w:rPr>
          <w:rFonts w:ascii="Garamond" w:eastAsia="Garamond" w:hAnsi="Garamond" w:cs="Garamond"/>
          <w:sz w:val="24"/>
          <w:szCs w:val="24"/>
        </w:rPr>
        <w:t xml:space="preserve">95% of people speak the </w:t>
      </w:r>
      <w:r w:rsidR="4BB9A1A5" w:rsidRPr="67146472">
        <w:rPr>
          <w:rFonts w:ascii="Garamond" w:eastAsia="Garamond" w:hAnsi="Garamond" w:cs="Garamond"/>
          <w:sz w:val="24"/>
          <w:szCs w:val="24"/>
        </w:rPr>
        <w:t xml:space="preserve">native (Sindhi) </w:t>
      </w:r>
      <w:r w:rsidRPr="67146472">
        <w:rPr>
          <w:rFonts w:ascii="Garamond" w:eastAsia="Garamond" w:hAnsi="Garamond" w:cs="Garamond"/>
          <w:sz w:val="24"/>
          <w:szCs w:val="24"/>
        </w:rPr>
        <w:t xml:space="preserve">language. The immunization rates based on 12-23 months old fully immunized children </w:t>
      </w:r>
      <w:r w:rsidR="78253D7C" w:rsidRPr="67146472">
        <w:rPr>
          <w:rFonts w:ascii="Garamond" w:eastAsia="Garamond" w:hAnsi="Garamond" w:cs="Garamond"/>
          <w:sz w:val="24"/>
          <w:szCs w:val="24"/>
        </w:rPr>
        <w:t xml:space="preserve">through </w:t>
      </w:r>
      <w:r w:rsidRPr="67146472">
        <w:rPr>
          <w:rFonts w:ascii="Garamond" w:eastAsia="Garamond" w:hAnsi="Garamond" w:cs="Garamond"/>
          <w:sz w:val="24"/>
          <w:szCs w:val="24"/>
        </w:rPr>
        <w:t xml:space="preserve">card record and recall are very low for Sujawal (51%) and higher for Jacobabad (89%), </w:t>
      </w:r>
      <w:r w:rsidR="588C79BF" w:rsidRPr="67146472">
        <w:rPr>
          <w:rFonts w:ascii="Garamond" w:eastAsia="Garamond" w:hAnsi="Garamond" w:cs="Garamond"/>
          <w:sz w:val="24"/>
          <w:szCs w:val="24"/>
        </w:rPr>
        <w:t xml:space="preserve">while </w:t>
      </w:r>
      <w:r w:rsidRPr="67146472">
        <w:rPr>
          <w:rFonts w:ascii="Garamond" w:eastAsia="Garamond" w:hAnsi="Garamond" w:cs="Garamond"/>
          <w:sz w:val="24"/>
          <w:szCs w:val="24"/>
        </w:rPr>
        <w:t>Kamb</w:t>
      </w:r>
      <w:r w:rsidR="2AD39504" w:rsidRPr="67146472">
        <w:rPr>
          <w:rFonts w:ascii="Garamond" w:eastAsia="Garamond" w:hAnsi="Garamond" w:cs="Garamond"/>
          <w:sz w:val="24"/>
          <w:szCs w:val="24"/>
        </w:rPr>
        <w:t>a</w:t>
      </w:r>
      <w:r w:rsidRPr="67146472">
        <w:rPr>
          <w:rFonts w:ascii="Garamond" w:eastAsia="Garamond" w:hAnsi="Garamond" w:cs="Garamond"/>
          <w:sz w:val="24"/>
          <w:szCs w:val="24"/>
        </w:rPr>
        <w:t xml:space="preserve">r </w:t>
      </w:r>
      <w:r w:rsidR="71498B0D" w:rsidRPr="67146472">
        <w:rPr>
          <w:rFonts w:ascii="Garamond" w:eastAsia="Garamond" w:hAnsi="Garamond" w:cs="Garamond"/>
          <w:sz w:val="24"/>
          <w:szCs w:val="24"/>
        </w:rPr>
        <w:t xml:space="preserve">has </w:t>
      </w:r>
      <w:r w:rsidR="6440EA4D" w:rsidRPr="67146472">
        <w:rPr>
          <w:rFonts w:ascii="Garamond" w:eastAsia="Garamond" w:hAnsi="Garamond" w:cs="Garamond"/>
          <w:sz w:val="24"/>
          <w:szCs w:val="24"/>
        </w:rPr>
        <w:t xml:space="preserve">a </w:t>
      </w:r>
      <w:r w:rsidRPr="67146472">
        <w:rPr>
          <w:rFonts w:ascii="Garamond" w:eastAsia="Garamond" w:hAnsi="Garamond" w:cs="Garamond"/>
          <w:sz w:val="24"/>
          <w:szCs w:val="24"/>
        </w:rPr>
        <w:t>60%</w:t>
      </w:r>
      <w:r w:rsidR="55AEB63A" w:rsidRPr="67146472">
        <w:rPr>
          <w:rFonts w:ascii="Garamond" w:eastAsia="Garamond" w:hAnsi="Garamond" w:cs="Garamond"/>
          <w:sz w:val="24"/>
          <w:szCs w:val="24"/>
        </w:rPr>
        <w:t xml:space="preserve"> </w:t>
      </w:r>
      <w:r w:rsidR="0609DC05" w:rsidRPr="67146472">
        <w:rPr>
          <w:rFonts w:ascii="Garamond" w:eastAsia="Garamond" w:hAnsi="Garamond" w:cs="Garamond"/>
          <w:sz w:val="24"/>
          <w:szCs w:val="24"/>
        </w:rPr>
        <w:t xml:space="preserve">immunization rate, </w:t>
      </w:r>
      <w:r w:rsidR="2A70EC57" w:rsidRPr="67146472">
        <w:rPr>
          <w:rFonts w:ascii="Garamond" w:eastAsia="Garamond" w:hAnsi="Garamond" w:cs="Garamond"/>
          <w:sz w:val="24"/>
          <w:szCs w:val="24"/>
        </w:rPr>
        <w:t>i.e.</w:t>
      </w:r>
      <w:r w:rsidR="0609DC05" w:rsidRPr="67146472">
        <w:rPr>
          <w:rFonts w:ascii="Garamond" w:eastAsia="Garamond" w:hAnsi="Garamond" w:cs="Garamond"/>
          <w:sz w:val="24"/>
          <w:szCs w:val="24"/>
        </w:rPr>
        <w:t xml:space="preserve"> in the middle of the range</w:t>
      </w:r>
      <w:r w:rsidRPr="67146472">
        <w:rPr>
          <w:rFonts w:ascii="Garamond" w:eastAsia="Garamond" w:hAnsi="Garamond" w:cs="Garamond"/>
          <w:sz w:val="24"/>
          <w:szCs w:val="24"/>
        </w:rPr>
        <w:t>. In Kamb</w:t>
      </w:r>
      <w:r w:rsidR="259A2F5D" w:rsidRPr="67146472">
        <w:rPr>
          <w:rFonts w:ascii="Garamond" w:eastAsia="Garamond" w:hAnsi="Garamond" w:cs="Garamond"/>
          <w:sz w:val="24"/>
          <w:szCs w:val="24"/>
        </w:rPr>
        <w:t>a</w:t>
      </w:r>
      <w:r w:rsidRPr="67146472">
        <w:rPr>
          <w:rFonts w:ascii="Garamond" w:eastAsia="Garamond" w:hAnsi="Garamond" w:cs="Garamond"/>
          <w:sz w:val="24"/>
          <w:szCs w:val="24"/>
        </w:rPr>
        <w:t xml:space="preserve">r, a substantial proportion of households have mobile phones (51% as compared to 38% </w:t>
      </w:r>
      <w:r w:rsidR="658D085B" w:rsidRPr="67146472">
        <w:rPr>
          <w:rFonts w:ascii="Garamond" w:eastAsia="Garamond" w:hAnsi="Garamond" w:cs="Garamond"/>
          <w:sz w:val="24"/>
          <w:szCs w:val="24"/>
        </w:rPr>
        <w:t xml:space="preserve">and 34% </w:t>
      </w:r>
      <w:r w:rsidRPr="67146472">
        <w:rPr>
          <w:rFonts w:ascii="Garamond" w:eastAsia="Garamond" w:hAnsi="Garamond" w:cs="Garamond"/>
          <w:sz w:val="24"/>
          <w:szCs w:val="24"/>
        </w:rPr>
        <w:t>for Jacobabad and Sujawal), with similar rates for the female population (49% for Kamb</w:t>
      </w:r>
      <w:r w:rsidR="58F3101A" w:rsidRPr="67146472">
        <w:rPr>
          <w:rFonts w:ascii="Garamond" w:eastAsia="Garamond" w:hAnsi="Garamond" w:cs="Garamond"/>
          <w:sz w:val="24"/>
          <w:szCs w:val="24"/>
        </w:rPr>
        <w:t>a</w:t>
      </w:r>
      <w:r w:rsidRPr="67146472">
        <w:rPr>
          <w:rFonts w:ascii="Garamond" w:eastAsia="Garamond" w:hAnsi="Garamond" w:cs="Garamond"/>
          <w:sz w:val="24"/>
          <w:szCs w:val="24"/>
        </w:rPr>
        <w:t xml:space="preserve">r and Jacobabad and 48% for Sujawal) and </w:t>
      </w:r>
      <w:r w:rsidR="31162E5B" w:rsidRPr="67146472">
        <w:rPr>
          <w:rFonts w:ascii="Garamond" w:eastAsia="Garamond" w:hAnsi="Garamond" w:cs="Garamond"/>
          <w:sz w:val="24"/>
          <w:szCs w:val="24"/>
        </w:rPr>
        <w:t xml:space="preserve">the percentage of households with </w:t>
      </w:r>
      <w:r w:rsidRPr="67146472">
        <w:rPr>
          <w:rFonts w:ascii="Garamond" w:eastAsia="Garamond" w:hAnsi="Garamond" w:cs="Garamond"/>
          <w:sz w:val="24"/>
          <w:szCs w:val="24"/>
        </w:rPr>
        <w:t>children under the age of 4 being similar to those of other rural districts (16% for Kamb</w:t>
      </w:r>
      <w:r w:rsidR="0836169F" w:rsidRPr="67146472">
        <w:rPr>
          <w:rFonts w:ascii="Garamond" w:eastAsia="Garamond" w:hAnsi="Garamond" w:cs="Garamond"/>
          <w:sz w:val="24"/>
          <w:szCs w:val="24"/>
        </w:rPr>
        <w:t>a</w:t>
      </w:r>
      <w:r w:rsidRPr="67146472">
        <w:rPr>
          <w:rFonts w:ascii="Garamond" w:eastAsia="Garamond" w:hAnsi="Garamond" w:cs="Garamond"/>
          <w:sz w:val="24"/>
          <w:szCs w:val="24"/>
        </w:rPr>
        <w:t xml:space="preserve">r and Sujawal and 17% for Jacobabad). It also offers decent security conditions for the survey and future programs. </w:t>
      </w:r>
      <w:r w:rsidR="2DD06362" w:rsidRPr="67146472">
        <w:rPr>
          <w:rFonts w:ascii="Garamond" w:eastAsia="Garamond" w:hAnsi="Garamond" w:cs="Garamond"/>
          <w:sz w:val="24"/>
          <w:szCs w:val="24"/>
        </w:rPr>
        <w:t>We selected Karachi East as it is completely urban compared to Hyderabad and Karachi West (83% and 93%</w:t>
      </w:r>
      <w:r w:rsidR="502C35BB" w:rsidRPr="67146472">
        <w:rPr>
          <w:rFonts w:ascii="Garamond" w:eastAsia="Garamond" w:hAnsi="Garamond" w:cs="Garamond"/>
          <w:sz w:val="24"/>
          <w:szCs w:val="24"/>
        </w:rPr>
        <w:t xml:space="preserve"> urban</w:t>
      </w:r>
      <w:r w:rsidR="2DD06362" w:rsidRPr="67146472">
        <w:rPr>
          <w:rFonts w:ascii="Garamond" w:eastAsia="Garamond" w:hAnsi="Garamond" w:cs="Garamond"/>
          <w:sz w:val="24"/>
          <w:szCs w:val="24"/>
        </w:rPr>
        <w:t>) and offers considerable ethnic diversity (with 12% of the population</w:t>
      </w:r>
      <w:r w:rsidR="1BE0E0A8" w:rsidRPr="67146472">
        <w:rPr>
          <w:rFonts w:ascii="Garamond" w:eastAsia="Garamond" w:hAnsi="Garamond" w:cs="Garamond"/>
          <w:sz w:val="24"/>
          <w:szCs w:val="24"/>
        </w:rPr>
        <w:t xml:space="preserve"> speaking</w:t>
      </w:r>
      <w:r w:rsidR="4E465238" w:rsidRPr="67146472">
        <w:rPr>
          <w:rFonts w:ascii="Garamond" w:eastAsia="Garamond" w:hAnsi="Garamond" w:cs="Garamond"/>
          <w:sz w:val="24"/>
          <w:szCs w:val="24"/>
        </w:rPr>
        <w:t xml:space="preserve"> </w:t>
      </w:r>
      <w:r w:rsidR="4B58E7FA" w:rsidRPr="67146472">
        <w:rPr>
          <w:rFonts w:ascii="Garamond" w:eastAsia="Garamond" w:hAnsi="Garamond" w:cs="Garamond"/>
          <w:sz w:val="24"/>
          <w:szCs w:val="24"/>
        </w:rPr>
        <w:t>Sindhi language</w:t>
      </w:r>
      <w:r w:rsidR="2DD06362" w:rsidRPr="67146472">
        <w:rPr>
          <w:rFonts w:ascii="Garamond" w:eastAsia="Garamond" w:hAnsi="Garamond" w:cs="Garamond"/>
          <w:sz w:val="24"/>
          <w:szCs w:val="24"/>
        </w:rPr>
        <w:t>). In contrast</w:t>
      </w:r>
      <w:r w:rsidR="6EA9D837" w:rsidRPr="67146472">
        <w:rPr>
          <w:rFonts w:ascii="Garamond" w:eastAsia="Garamond" w:hAnsi="Garamond" w:cs="Garamond"/>
          <w:sz w:val="24"/>
          <w:szCs w:val="24"/>
        </w:rPr>
        <w:t xml:space="preserve"> to</w:t>
      </w:r>
      <w:r w:rsidR="2DD06362" w:rsidRPr="67146472">
        <w:rPr>
          <w:rFonts w:ascii="Garamond" w:eastAsia="Garamond" w:hAnsi="Garamond" w:cs="Garamond"/>
          <w:sz w:val="24"/>
          <w:szCs w:val="24"/>
        </w:rPr>
        <w:t xml:space="preserve"> Karachi Central, wh</w:t>
      </w:r>
      <w:r w:rsidR="6CDE30B7" w:rsidRPr="67146472">
        <w:rPr>
          <w:rFonts w:ascii="Garamond" w:eastAsia="Garamond" w:hAnsi="Garamond" w:cs="Garamond"/>
          <w:sz w:val="24"/>
          <w:szCs w:val="24"/>
        </w:rPr>
        <w:t>ere</w:t>
      </w:r>
      <w:r w:rsidR="2DD06362" w:rsidRPr="67146472">
        <w:rPr>
          <w:rFonts w:ascii="Garamond" w:eastAsia="Garamond" w:hAnsi="Garamond" w:cs="Garamond"/>
          <w:sz w:val="24"/>
          <w:szCs w:val="24"/>
        </w:rPr>
        <w:t xml:space="preserve"> only 3% of </w:t>
      </w:r>
      <w:r w:rsidR="1586BB69" w:rsidRPr="67146472">
        <w:rPr>
          <w:rFonts w:ascii="Garamond" w:eastAsia="Garamond" w:hAnsi="Garamond" w:cs="Garamond"/>
          <w:sz w:val="24"/>
          <w:szCs w:val="24"/>
        </w:rPr>
        <w:t xml:space="preserve">its population speak </w:t>
      </w:r>
      <w:r w:rsidR="2DD06362" w:rsidRPr="67146472">
        <w:rPr>
          <w:rFonts w:ascii="Garamond" w:eastAsia="Garamond" w:hAnsi="Garamond" w:cs="Garamond"/>
          <w:sz w:val="24"/>
          <w:szCs w:val="24"/>
        </w:rPr>
        <w:t xml:space="preserve">Sindhi. Karachi East </w:t>
      </w:r>
      <w:r w:rsidR="0851D0A3" w:rsidRPr="67146472">
        <w:rPr>
          <w:rFonts w:ascii="Garamond" w:eastAsia="Garamond" w:hAnsi="Garamond" w:cs="Garamond"/>
          <w:sz w:val="24"/>
          <w:szCs w:val="24"/>
        </w:rPr>
        <w:t>is representative in the proportion of</w:t>
      </w:r>
      <w:r w:rsidR="2DD06362" w:rsidRPr="67146472">
        <w:rPr>
          <w:rFonts w:ascii="Garamond" w:eastAsia="Garamond" w:hAnsi="Garamond" w:cs="Garamond"/>
          <w:sz w:val="24"/>
          <w:szCs w:val="24"/>
        </w:rPr>
        <w:t xml:space="preserve"> female</w:t>
      </w:r>
      <w:r w:rsidR="15DEDF15" w:rsidRPr="67146472">
        <w:rPr>
          <w:rFonts w:ascii="Garamond" w:eastAsia="Garamond" w:hAnsi="Garamond" w:cs="Garamond"/>
          <w:sz w:val="24"/>
          <w:szCs w:val="24"/>
        </w:rPr>
        <w:t>s</w:t>
      </w:r>
      <w:r w:rsidR="2DD06362" w:rsidRPr="67146472">
        <w:rPr>
          <w:rFonts w:ascii="Garamond" w:eastAsia="Garamond" w:hAnsi="Garamond" w:cs="Garamond"/>
          <w:sz w:val="24"/>
          <w:szCs w:val="24"/>
        </w:rPr>
        <w:t xml:space="preserve"> and children under the age of 4; however, it has </w:t>
      </w:r>
      <w:r w:rsidR="3915645E" w:rsidRPr="67146472">
        <w:rPr>
          <w:rFonts w:ascii="Garamond" w:eastAsia="Garamond" w:hAnsi="Garamond" w:cs="Garamond"/>
          <w:sz w:val="24"/>
          <w:szCs w:val="24"/>
        </w:rPr>
        <w:t xml:space="preserve">higher </w:t>
      </w:r>
      <w:r w:rsidR="2DD06362" w:rsidRPr="67146472">
        <w:rPr>
          <w:rFonts w:ascii="Garamond" w:eastAsia="Garamond" w:hAnsi="Garamond" w:cs="Garamond"/>
          <w:sz w:val="24"/>
          <w:szCs w:val="24"/>
        </w:rPr>
        <w:t xml:space="preserve">mobile phone penetration </w:t>
      </w:r>
      <w:r w:rsidR="4570FB87" w:rsidRPr="67146472">
        <w:rPr>
          <w:rFonts w:ascii="Garamond" w:eastAsia="Garamond" w:hAnsi="Garamond" w:cs="Garamond"/>
          <w:sz w:val="24"/>
          <w:szCs w:val="24"/>
        </w:rPr>
        <w:t xml:space="preserve">than typical </w:t>
      </w:r>
      <w:r w:rsidR="2DD06362" w:rsidRPr="67146472">
        <w:rPr>
          <w:rFonts w:ascii="Garamond" w:eastAsia="Garamond" w:hAnsi="Garamond" w:cs="Garamond"/>
          <w:sz w:val="24"/>
          <w:szCs w:val="24"/>
        </w:rPr>
        <w:t>(Karachi East 73%</w:t>
      </w:r>
      <w:r w:rsidR="5336B277" w:rsidRPr="67146472">
        <w:rPr>
          <w:rFonts w:ascii="Garamond" w:eastAsia="Garamond" w:hAnsi="Garamond" w:cs="Garamond"/>
          <w:sz w:val="24"/>
          <w:szCs w:val="24"/>
        </w:rPr>
        <w:t xml:space="preserve"> </w:t>
      </w:r>
      <w:r w:rsidR="2028350C" w:rsidRPr="67146472">
        <w:rPr>
          <w:rFonts w:ascii="Garamond" w:eastAsia="Garamond" w:hAnsi="Garamond" w:cs="Garamond"/>
          <w:sz w:val="24"/>
          <w:szCs w:val="24"/>
        </w:rPr>
        <w:t>and Karachi Central 68%</w:t>
      </w:r>
      <w:r w:rsidR="2DD06362" w:rsidRPr="67146472">
        <w:rPr>
          <w:rFonts w:ascii="Garamond" w:eastAsia="Garamond" w:hAnsi="Garamond" w:cs="Garamond"/>
          <w:sz w:val="24"/>
          <w:szCs w:val="24"/>
        </w:rPr>
        <w:t xml:space="preserve">) and slightly lower (54%) immunization rates (compared to 67% for Karachi Central). </w:t>
      </w:r>
      <w:r w:rsidR="6989C7B0" w:rsidRPr="67146472">
        <w:rPr>
          <w:rFonts w:ascii="Garamond" w:eastAsia="Garamond" w:hAnsi="Garamond" w:cs="Garamond"/>
          <w:sz w:val="24"/>
          <w:szCs w:val="24"/>
        </w:rPr>
        <w:t xml:space="preserve"> </w:t>
      </w:r>
      <w:r w:rsidR="13E92DCD" w:rsidRPr="67146472">
        <w:rPr>
          <w:rFonts w:ascii="Garamond" w:eastAsia="Garamond" w:hAnsi="Garamond" w:cs="Garamond"/>
          <w:sz w:val="24"/>
          <w:szCs w:val="24"/>
        </w:rPr>
        <w:t xml:space="preserve"> </w:t>
      </w:r>
    </w:p>
    <w:p w14:paraId="54E9D298" w14:textId="67F72A1F" w:rsidR="00254C98" w:rsidRPr="00A52D28" w:rsidRDefault="2423A1CA" w:rsidP="2B5E03E0">
      <w:pPr>
        <w:spacing w:after="240" w:line="240" w:lineRule="auto"/>
        <w:jc w:val="both"/>
        <w:rPr>
          <w:rFonts w:ascii="Garamond" w:eastAsia="Garamond" w:hAnsi="Garamond" w:cs="Garamond"/>
          <w:sz w:val="24"/>
          <w:szCs w:val="24"/>
        </w:rPr>
      </w:pPr>
      <w:r w:rsidRPr="5FB0C625">
        <w:rPr>
          <w:rFonts w:ascii="Garamond" w:eastAsia="Garamond" w:hAnsi="Garamond" w:cs="Garamond"/>
          <w:sz w:val="24"/>
          <w:szCs w:val="24"/>
        </w:rPr>
        <w:t xml:space="preserve">We used the publicly available union council boundaries to divide each union council into equal-sized segments </w:t>
      </w:r>
      <w:r w:rsidR="487C5724" w:rsidRPr="5FB0C625">
        <w:rPr>
          <w:rFonts w:ascii="Garamond" w:eastAsia="Garamond" w:hAnsi="Garamond" w:cs="Garamond"/>
          <w:sz w:val="24"/>
          <w:szCs w:val="24"/>
        </w:rPr>
        <w:t xml:space="preserve">as </w:t>
      </w:r>
      <w:r w:rsidRPr="5FB0C625">
        <w:rPr>
          <w:rFonts w:ascii="Garamond" w:eastAsia="Garamond" w:hAnsi="Garamond" w:cs="Garamond"/>
          <w:sz w:val="24"/>
          <w:szCs w:val="24"/>
        </w:rPr>
        <w:t xml:space="preserve">the Pakistan Bureau of Statistics (PBS) did not provide updated representative </w:t>
      </w:r>
      <w:r w:rsidRPr="5FB0C625">
        <w:rPr>
          <w:rFonts w:ascii="Garamond" w:eastAsia="Garamond" w:hAnsi="Garamond" w:cs="Garamond"/>
          <w:sz w:val="24"/>
          <w:szCs w:val="24"/>
        </w:rPr>
        <w:lastRenderedPageBreak/>
        <w:t>segmentation for 2023.</w:t>
      </w:r>
      <w:r w:rsidR="0E23C33D" w:rsidRPr="5FB0C625">
        <w:rPr>
          <w:rStyle w:val="FootnoteReference"/>
          <w:rFonts w:ascii="Garamond" w:eastAsia="Garamond" w:hAnsi="Garamond" w:cs="Garamond"/>
          <w:sz w:val="24"/>
          <w:szCs w:val="24"/>
        </w:rPr>
        <w:footnoteReference w:id="13"/>
      </w:r>
      <w:r w:rsidRPr="5FB0C625">
        <w:rPr>
          <w:rFonts w:ascii="Garamond" w:eastAsia="Garamond" w:hAnsi="Garamond" w:cs="Garamond"/>
          <w:sz w:val="24"/>
          <w:szCs w:val="24"/>
        </w:rPr>
        <w:t xml:space="preserve"> We randomly selected one segment per union council for the mapping, listing and full-scale household survey. </w:t>
      </w:r>
      <w:r w:rsidR="7A5B170A" w:rsidRPr="5FB0C625">
        <w:rPr>
          <w:rFonts w:ascii="Garamond" w:eastAsia="Garamond" w:hAnsi="Garamond" w:cs="Garamond"/>
          <w:sz w:val="24"/>
          <w:szCs w:val="24"/>
        </w:rPr>
        <w:t xml:space="preserve">While we used satellite google maps to attempt to make segments similar in population size within Union Council </w:t>
      </w:r>
      <w:r w:rsidR="5195CE4F" w:rsidRPr="5FB0C625">
        <w:rPr>
          <w:rFonts w:ascii="Garamond" w:eastAsia="Garamond" w:hAnsi="Garamond" w:cs="Garamond"/>
          <w:sz w:val="24"/>
          <w:szCs w:val="24"/>
        </w:rPr>
        <w:t>we do expect s</w:t>
      </w:r>
      <w:r w:rsidR="05C24618" w:rsidRPr="5FB0C625">
        <w:rPr>
          <w:rFonts w:ascii="Garamond" w:eastAsia="Garamond" w:hAnsi="Garamond" w:cs="Garamond"/>
          <w:sz w:val="24"/>
          <w:szCs w:val="24"/>
        </w:rPr>
        <w:t xml:space="preserve">ome </w:t>
      </w:r>
      <w:r w:rsidR="5195CE4F" w:rsidRPr="5FB0C625">
        <w:rPr>
          <w:rFonts w:ascii="Garamond" w:eastAsia="Garamond" w:hAnsi="Garamond" w:cs="Garamond"/>
          <w:sz w:val="24"/>
          <w:szCs w:val="24"/>
        </w:rPr>
        <w:t xml:space="preserve">variation </w:t>
      </w:r>
      <w:r w:rsidR="0A9F8C4E" w:rsidRPr="5FB0C625">
        <w:rPr>
          <w:rFonts w:ascii="Garamond" w:eastAsia="Garamond" w:hAnsi="Garamond" w:cs="Garamond"/>
          <w:sz w:val="24"/>
          <w:szCs w:val="24"/>
        </w:rPr>
        <w:t>in</w:t>
      </w:r>
      <w:r w:rsidR="5195CE4F" w:rsidRPr="5FB0C625">
        <w:rPr>
          <w:rFonts w:ascii="Garamond" w:eastAsia="Garamond" w:hAnsi="Garamond" w:cs="Garamond"/>
          <w:sz w:val="24"/>
          <w:szCs w:val="24"/>
        </w:rPr>
        <w:t xml:space="preserve"> the number of households</w:t>
      </w:r>
      <w:r w:rsidR="53A3C191" w:rsidRPr="5FB0C625">
        <w:rPr>
          <w:rFonts w:ascii="Garamond" w:eastAsia="Garamond" w:hAnsi="Garamond" w:cs="Garamond"/>
          <w:sz w:val="24"/>
          <w:szCs w:val="24"/>
        </w:rPr>
        <w:t xml:space="preserve"> with children</w:t>
      </w:r>
      <w:r w:rsidR="5195CE4F" w:rsidRPr="5FB0C625">
        <w:rPr>
          <w:rFonts w:ascii="Garamond" w:eastAsia="Garamond" w:hAnsi="Garamond" w:cs="Garamond"/>
          <w:sz w:val="24"/>
          <w:szCs w:val="24"/>
        </w:rPr>
        <w:t xml:space="preserve">. </w:t>
      </w:r>
      <w:r w:rsidR="764B7454" w:rsidRPr="5FB0C625">
        <w:rPr>
          <w:rFonts w:ascii="Garamond" w:eastAsia="Garamond" w:hAnsi="Garamond" w:cs="Garamond"/>
          <w:sz w:val="24"/>
          <w:szCs w:val="24"/>
        </w:rPr>
        <w:t>The survey team mapped each selected segment</w:t>
      </w:r>
      <w:r w:rsidR="6C234B66" w:rsidRPr="5FB0C625">
        <w:rPr>
          <w:rFonts w:ascii="Garamond" w:eastAsia="Garamond" w:hAnsi="Garamond" w:cs="Garamond"/>
          <w:sz w:val="24"/>
          <w:szCs w:val="24"/>
        </w:rPr>
        <w:t xml:space="preserve"> and then</w:t>
      </w:r>
      <w:r w:rsidR="764B7454" w:rsidRPr="5FB0C625">
        <w:rPr>
          <w:rFonts w:ascii="Garamond" w:eastAsia="Garamond" w:hAnsi="Garamond" w:cs="Garamond"/>
          <w:sz w:val="24"/>
          <w:szCs w:val="24"/>
        </w:rPr>
        <w:t xml:space="preserve"> </w:t>
      </w:r>
      <w:r w:rsidRPr="5FB0C625">
        <w:rPr>
          <w:rFonts w:ascii="Garamond" w:eastAsia="Garamond" w:hAnsi="Garamond" w:cs="Garamond"/>
          <w:sz w:val="24"/>
          <w:szCs w:val="24"/>
        </w:rPr>
        <w:t>conduct</w:t>
      </w:r>
      <w:r w:rsidR="421BE488" w:rsidRPr="5FB0C625">
        <w:rPr>
          <w:rFonts w:ascii="Garamond" w:eastAsia="Garamond" w:hAnsi="Garamond" w:cs="Garamond"/>
          <w:sz w:val="24"/>
          <w:szCs w:val="24"/>
        </w:rPr>
        <w:t>ed</w:t>
      </w:r>
      <w:r w:rsidRPr="5FB0C625">
        <w:rPr>
          <w:rFonts w:ascii="Garamond" w:eastAsia="Garamond" w:hAnsi="Garamond" w:cs="Garamond"/>
          <w:sz w:val="24"/>
          <w:szCs w:val="24"/>
        </w:rPr>
        <w:t xml:space="preserve"> </w:t>
      </w:r>
      <w:r w:rsidR="2AC485D4" w:rsidRPr="5FB0C625">
        <w:rPr>
          <w:rFonts w:ascii="Garamond" w:eastAsia="Garamond" w:hAnsi="Garamond" w:cs="Garamond"/>
          <w:sz w:val="24"/>
          <w:szCs w:val="24"/>
        </w:rPr>
        <w:t>a</w:t>
      </w:r>
      <w:r w:rsidRPr="5FB0C625">
        <w:rPr>
          <w:rFonts w:ascii="Garamond" w:eastAsia="Garamond" w:hAnsi="Garamond" w:cs="Garamond"/>
          <w:sz w:val="24"/>
          <w:szCs w:val="24"/>
        </w:rPr>
        <w:t xml:space="preserve"> household listing exercise. Each household w</w:t>
      </w:r>
      <w:r w:rsidR="5C47E285" w:rsidRPr="5FB0C625">
        <w:rPr>
          <w:rFonts w:ascii="Garamond" w:eastAsia="Garamond" w:hAnsi="Garamond" w:cs="Garamond"/>
          <w:sz w:val="24"/>
          <w:szCs w:val="24"/>
        </w:rPr>
        <w:t>as</w:t>
      </w:r>
      <w:r w:rsidRPr="5FB0C625">
        <w:rPr>
          <w:rFonts w:ascii="Garamond" w:eastAsia="Garamond" w:hAnsi="Garamond" w:cs="Garamond"/>
          <w:sz w:val="24"/>
          <w:szCs w:val="24"/>
        </w:rPr>
        <w:t xml:space="preserve"> asked whether they have children under the age of three </w:t>
      </w:r>
      <w:r w:rsidR="57157526" w:rsidRPr="5FB0C625">
        <w:rPr>
          <w:rFonts w:ascii="Garamond" w:eastAsia="Garamond" w:hAnsi="Garamond" w:cs="Garamond"/>
          <w:sz w:val="24"/>
          <w:szCs w:val="24"/>
        </w:rPr>
        <w:t>data on names and phone numbers collected to</w:t>
      </w:r>
      <w:r w:rsidR="7BAA1717" w:rsidRPr="5FB0C625">
        <w:rPr>
          <w:rFonts w:ascii="Garamond" w:eastAsia="Garamond" w:hAnsi="Garamond" w:cs="Garamond"/>
          <w:sz w:val="24"/>
          <w:szCs w:val="24"/>
        </w:rPr>
        <w:t xml:space="preserve"> allow </w:t>
      </w:r>
      <w:r w:rsidR="04B28759" w:rsidRPr="5FB0C625">
        <w:rPr>
          <w:rFonts w:ascii="Garamond" w:eastAsia="Garamond" w:hAnsi="Garamond" w:cs="Garamond"/>
          <w:sz w:val="24"/>
          <w:szCs w:val="24"/>
        </w:rPr>
        <w:t>tracking of the household</w:t>
      </w:r>
      <w:r w:rsidR="7BAA1717" w:rsidRPr="5FB0C625">
        <w:rPr>
          <w:rFonts w:ascii="Garamond" w:eastAsia="Garamond" w:hAnsi="Garamond" w:cs="Garamond"/>
          <w:sz w:val="24"/>
          <w:szCs w:val="24"/>
        </w:rPr>
        <w:t xml:space="preserve">. </w:t>
      </w:r>
      <w:r w:rsidR="63456423" w:rsidRPr="5FB0C625">
        <w:rPr>
          <w:rFonts w:ascii="Garamond" w:eastAsia="Garamond" w:hAnsi="Garamond" w:cs="Garamond"/>
          <w:sz w:val="24"/>
          <w:szCs w:val="24"/>
        </w:rPr>
        <w:t>We then chose</w:t>
      </w:r>
      <w:r w:rsidR="0B4B5F1E" w:rsidRPr="5FB0C625">
        <w:rPr>
          <w:rFonts w:ascii="Garamond" w:eastAsia="Garamond" w:hAnsi="Garamond" w:cs="Garamond"/>
          <w:sz w:val="24"/>
          <w:szCs w:val="24"/>
        </w:rPr>
        <w:t xml:space="preserve"> a representative random sample to conduct a full</w:t>
      </w:r>
      <w:r w:rsidRPr="5FB0C625">
        <w:rPr>
          <w:rFonts w:ascii="Garamond" w:eastAsia="Garamond" w:hAnsi="Garamond" w:cs="Garamond"/>
          <w:sz w:val="24"/>
          <w:szCs w:val="24"/>
        </w:rPr>
        <w:t xml:space="preserve">-scale household survey </w:t>
      </w:r>
      <w:r w:rsidR="34D6F169" w:rsidRPr="5FB0C625">
        <w:rPr>
          <w:rFonts w:ascii="Garamond" w:eastAsia="Garamond" w:hAnsi="Garamond" w:cs="Garamond"/>
          <w:sz w:val="24"/>
          <w:szCs w:val="24"/>
        </w:rPr>
        <w:t>among</w:t>
      </w:r>
      <w:r w:rsidRPr="5FB0C625">
        <w:rPr>
          <w:rFonts w:ascii="Garamond" w:eastAsia="Garamond" w:hAnsi="Garamond" w:cs="Garamond"/>
          <w:sz w:val="24"/>
          <w:szCs w:val="24"/>
        </w:rPr>
        <w:t xml:space="preserve"> household</w:t>
      </w:r>
      <w:r w:rsidR="0DC7C173" w:rsidRPr="5FB0C625">
        <w:rPr>
          <w:rFonts w:ascii="Garamond" w:eastAsia="Garamond" w:hAnsi="Garamond" w:cs="Garamond"/>
          <w:sz w:val="24"/>
          <w:szCs w:val="24"/>
        </w:rPr>
        <w:t>s</w:t>
      </w:r>
      <w:r w:rsidRPr="5FB0C625">
        <w:rPr>
          <w:rFonts w:ascii="Garamond" w:eastAsia="Garamond" w:hAnsi="Garamond" w:cs="Garamond"/>
          <w:sz w:val="24"/>
          <w:szCs w:val="24"/>
        </w:rPr>
        <w:t xml:space="preserve"> with at least one child under the age of 3</w:t>
      </w:r>
      <w:r w:rsidR="7C520515" w:rsidRPr="5FB0C625">
        <w:rPr>
          <w:rFonts w:ascii="Garamond" w:eastAsia="Garamond" w:hAnsi="Garamond" w:cs="Garamond"/>
          <w:sz w:val="24"/>
          <w:szCs w:val="24"/>
        </w:rPr>
        <w:t xml:space="preserve"> in a given segment</w:t>
      </w:r>
      <w:r w:rsidRPr="5FB0C625">
        <w:rPr>
          <w:rFonts w:ascii="Garamond" w:eastAsia="Garamond" w:hAnsi="Garamond" w:cs="Garamond"/>
          <w:sz w:val="24"/>
          <w:szCs w:val="24"/>
        </w:rPr>
        <w:t xml:space="preserve">. We also administered listing and household surveys in additional segments identified as </w:t>
      </w:r>
      <w:r w:rsidR="55237992" w:rsidRPr="5FB0C625">
        <w:rPr>
          <w:rFonts w:ascii="Garamond" w:eastAsia="Garamond" w:hAnsi="Garamond" w:cs="Garamond"/>
          <w:sz w:val="24"/>
          <w:szCs w:val="24"/>
        </w:rPr>
        <w:t>hotspots</w:t>
      </w:r>
      <w:r w:rsidRPr="5FB0C625">
        <w:rPr>
          <w:rFonts w:ascii="Garamond" w:eastAsia="Garamond" w:hAnsi="Garamond" w:cs="Garamond"/>
          <w:sz w:val="24"/>
          <w:szCs w:val="24"/>
        </w:rPr>
        <w:t xml:space="preserve"> </w:t>
      </w:r>
      <w:r w:rsidR="71217E13" w:rsidRPr="5FB0C625">
        <w:rPr>
          <w:rFonts w:ascii="Garamond" w:eastAsia="Garamond" w:hAnsi="Garamond" w:cs="Garamond"/>
          <w:sz w:val="24"/>
          <w:szCs w:val="24"/>
        </w:rPr>
        <w:t>(</w:t>
      </w:r>
      <w:r w:rsidR="21C83A4E" w:rsidRPr="5FB0C625">
        <w:rPr>
          <w:rFonts w:ascii="Garamond" w:eastAsia="Garamond" w:hAnsi="Garamond" w:cs="Garamond"/>
          <w:sz w:val="24"/>
          <w:szCs w:val="24"/>
        </w:rPr>
        <w:t>i.e.</w:t>
      </w:r>
      <w:r w:rsidR="71217E13" w:rsidRPr="5FB0C625">
        <w:rPr>
          <w:rFonts w:ascii="Garamond" w:eastAsia="Garamond" w:hAnsi="Garamond" w:cs="Garamond"/>
          <w:sz w:val="24"/>
          <w:szCs w:val="24"/>
        </w:rPr>
        <w:t xml:space="preserve"> areas with a high rate of concerns flagged </w:t>
      </w:r>
      <w:r w:rsidR="311A483D" w:rsidRPr="5FB0C625">
        <w:rPr>
          <w:rFonts w:ascii="Garamond" w:eastAsia="Garamond" w:hAnsi="Garamond" w:cs="Garamond"/>
          <w:sz w:val="24"/>
          <w:szCs w:val="24"/>
        </w:rPr>
        <w:t xml:space="preserve">through </w:t>
      </w:r>
      <w:r w:rsidRPr="5FB0C625">
        <w:rPr>
          <w:rFonts w:ascii="Garamond" w:eastAsia="Garamond" w:hAnsi="Garamond" w:cs="Garamond"/>
          <w:sz w:val="24"/>
          <w:szCs w:val="24"/>
        </w:rPr>
        <w:t>phone surveys</w:t>
      </w:r>
      <w:r w:rsidR="40E26744" w:rsidRPr="5FB0C625">
        <w:rPr>
          <w:rFonts w:ascii="Garamond" w:eastAsia="Garamond" w:hAnsi="Garamond" w:cs="Garamond"/>
          <w:sz w:val="24"/>
          <w:szCs w:val="24"/>
        </w:rPr>
        <w:t>)</w:t>
      </w:r>
      <w:r w:rsidRPr="5FB0C625">
        <w:rPr>
          <w:rFonts w:ascii="Garamond" w:eastAsia="Garamond" w:hAnsi="Garamond" w:cs="Garamond"/>
          <w:sz w:val="24"/>
          <w:szCs w:val="24"/>
        </w:rPr>
        <w:t xml:space="preserve">, </w:t>
      </w:r>
      <w:r w:rsidR="6C846205" w:rsidRPr="5FB0C625">
        <w:rPr>
          <w:rFonts w:ascii="Garamond" w:eastAsia="Garamond" w:hAnsi="Garamond" w:cs="Garamond"/>
          <w:sz w:val="24"/>
          <w:szCs w:val="24"/>
        </w:rPr>
        <w:t xml:space="preserve">and </w:t>
      </w:r>
      <w:r w:rsidRPr="5FB0C625">
        <w:rPr>
          <w:rFonts w:ascii="Garamond" w:eastAsia="Garamond" w:hAnsi="Garamond" w:cs="Garamond"/>
          <w:sz w:val="24"/>
          <w:szCs w:val="24"/>
        </w:rPr>
        <w:t>the findings from th</w:t>
      </w:r>
      <w:r w:rsidR="2C6324C2" w:rsidRPr="5FB0C625">
        <w:rPr>
          <w:rFonts w:ascii="Garamond" w:eastAsia="Garamond" w:hAnsi="Garamond" w:cs="Garamond"/>
          <w:sz w:val="24"/>
          <w:szCs w:val="24"/>
        </w:rPr>
        <w:t>ose segments are p</w:t>
      </w:r>
      <w:r w:rsidRPr="5FB0C625">
        <w:rPr>
          <w:rFonts w:ascii="Garamond" w:eastAsia="Garamond" w:hAnsi="Garamond" w:cs="Garamond"/>
          <w:sz w:val="24"/>
          <w:szCs w:val="24"/>
        </w:rPr>
        <w:t>resented separately. The household survey records the child's age, immunization and incentives received, and knowledge of the incentive program. Basic socioeconomic indicators were also collected, including income proxies, education, language, and ethnicity. Some additional modules on caregivers' preferences and cost shocks were also administered to launch the present bias program with selected households.</w:t>
      </w:r>
      <w:r w:rsidR="77BC40B3" w:rsidRPr="5FB0C625">
        <w:rPr>
          <w:rFonts w:ascii="Garamond" w:eastAsia="Garamond" w:hAnsi="Garamond" w:cs="Garamond"/>
          <w:sz w:val="24"/>
          <w:szCs w:val="24"/>
        </w:rPr>
        <w:t xml:space="preserve"> </w:t>
      </w:r>
      <w:r w:rsidR="339DAA87" w:rsidRPr="5FB0C625">
        <w:rPr>
          <w:rFonts w:ascii="Garamond" w:eastAsia="Garamond" w:hAnsi="Garamond" w:cs="Garamond"/>
          <w:sz w:val="24"/>
          <w:szCs w:val="24"/>
        </w:rPr>
        <w:t>The estimated total sample we plan to cover is 87</w:t>
      </w:r>
      <w:r w:rsidR="7546CA70" w:rsidRPr="5FB0C625">
        <w:rPr>
          <w:rFonts w:ascii="Garamond" w:eastAsia="Garamond" w:hAnsi="Garamond" w:cs="Garamond"/>
          <w:sz w:val="24"/>
          <w:szCs w:val="24"/>
        </w:rPr>
        <w:t>0</w:t>
      </w:r>
      <w:r w:rsidR="339DAA87" w:rsidRPr="5FB0C625">
        <w:rPr>
          <w:rFonts w:ascii="Garamond" w:eastAsia="Garamond" w:hAnsi="Garamond" w:cs="Garamond"/>
          <w:sz w:val="24"/>
          <w:szCs w:val="24"/>
        </w:rPr>
        <w:t xml:space="preserve">0 </w:t>
      </w:r>
      <w:r w:rsidR="06739F2E" w:rsidRPr="5FB0C625">
        <w:rPr>
          <w:rFonts w:ascii="Garamond" w:eastAsia="Garamond" w:hAnsi="Garamond" w:cs="Garamond"/>
          <w:sz w:val="24"/>
          <w:szCs w:val="24"/>
        </w:rPr>
        <w:t xml:space="preserve">households from the two districts. </w:t>
      </w:r>
      <w:r w:rsidR="36282503" w:rsidRPr="5FB0C625">
        <w:rPr>
          <w:rFonts w:ascii="Garamond" w:eastAsia="Garamond" w:hAnsi="Garamond" w:cs="Garamond"/>
          <w:sz w:val="24"/>
          <w:szCs w:val="24"/>
        </w:rPr>
        <w:t>Currently</w:t>
      </w:r>
      <w:r w:rsidR="7366713D" w:rsidRPr="5FB0C625">
        <w:rPr>
          <w:rFonts w:ascii="Garamond" w:eastAsia="Garamond" w:hAnsi="Garamond" w:cs="Garamond"/>
          <w:sz w:val="24"/>
          <w:szCs w:val="24"/>
        </w:rPr>
        <w:t>,</w:t>
      </w:r>
      <w:r w:rsidR="36282503" w:rsidRPr="5FB0C625">
        <w:rPr>
          <w:rFonts w:ascii="Garamond" w:eastAsia="Garamond" w:hAnsi="Garamond" w:cs="Garamond"/>
          <w:sz w:val="24"/>
          <w:szCs w:val="24"/>
        </w:rPr>
        <w:t xml:space="preserve"> we have</w:t>
      </w:r>
      <w:r w:rsidR="77BC40B3" w:rsidRPr="5FB0C625">
        <w:rPr>
          <w:rFonts w:ascii="Garamond" w:eastAsia="Garamond" w:hAnsi="Garamond" w:cs="Garamond"/>
          <w:sz w:val="24"/>
          <w:szCs w:val="24"/>
        </w:rPr>
        <w:t xml:space="preserve"> successfully interviewed 88% of households </w:t>
      </w:r>
      <w:r w:rsidR="363361B2" w:rsidRPr="5FB0C625">
        <w:rPr>
          <w:rFonts w:ascii="Garamond" w:eastAsia="Garamond" w:hAnsi="Garamond" w:cs="Garamond"/>
          <w:sz w:val="24"/>
          <w:szCs w:val="24"/>
        </w:rPr>
        <w:t xml:space="preserve">we have attempted to reach </w:t>
      </w:r>
      <w:r w:rsidR="77BC40B3" w:rsidRPr="5FB0C625">
        <w:rPr>
          <w:rFonts w:ascii="Garamond" w:eastAsia="Garamond" w:hAnsi="Garamond" w:cs="Garamond"/>
          <w:sz w:val="24"/>
          <w:szCs w:val="24"/>
        </w:rPr>
        <w:t>with refusals</w:t>
      </w:r>
      <w:r w:rsidR="21C007FD" w:rsidRPr="5FB0C625">
        <w:rPr>
          <w:rFonts w:ascii="Garamond" w:eastAsia="Garamond" w:hAnsi="Garamond" w:cs="Garamond"/>
          <w:sz w:val="24"/>
          <w:szCs w:val="24"/>
        </w:rPr>
        <w:t xml:space="preserve"> at 7% and 5% of households </w:t>
      </w:r>
      <w:r w:rsidR="5DAA2C59" w:rsidRPr="5FB0C625">
        <w:rPr>
          <w:rFonts w:ascii="Garamond" w:eastAsia="Garamond" w:hAnsi="Garamond" w:cs="Garamond"/>
          <w:sz w:val="24"/>
          <w:szCs w:val="24"/>
        </w:rPr>
        <w:t xml:space="preserve">unreached because they </w:t>
      </w:r>
      <w:r w:rsidR="21C007FD" w:rsidRPr="5FB0C625">
        <w:rPr>
          <w:rFonts w:ascii="Garamond" w:eastAsia="Garamond" w:hAnsi="Garamond" w:cs="Garamond"/>
          <w:sz w:val="24"/>
          <w:szCs w:val="24"/>
        </w:rPr>
        <w:t>migrat</w:t>
      </w:r>
      <w:r w:rsidR="6E1147F9" w:rsidRPr="5FB0C625">
        <w:rPr>
          <w:rFonts w:ascii="Garamond" w:eastAsia="Garamond" w:hAnsi="Garamond" w:cs="Garamond"/>
          <w:sz w:val="24"/>
          <w:szCs w:val="24"/>
        </w:rPr>
        <w:t>ed</w:t>
      </w:r>
      <w:r w:rsidR="21C007FD" w:rsidRPr="5FB0C625">
        <w:rPr>
          <w:rFonts w:ascii="Garamond" w:eastAsia="Garamond" w:hAnsi="Garamond" w:cs="Garamond"/>
          <w:sz w:val="24"/>
          <w:szCs w:val="24"/>
        </w:rPr>
        <w:t xml:space="preserve"> between listing and the household survey (we are following up migrated families so this number</w:t>
      </w:r>
      <w:r w:rsidR="6DE85F1F" w:rsidRPr="5FB0C625">
        <w:rPr>
          <w:rFonts w:ascii="Garamond" w:eastAsia="Garamond" w:hAnsi="Garamond" w:cs="Garamond"/>
          <w:sz w:val="24"/>
          <w:szCs w:val="24"/>
        </w:rPr>
        <w:t xml:space="preserve"> may fall).</w:t>
      </w:r>
      <w:r w:rsidR="21C007FD" w:rsidRPr="5FB0C625">
        <w:rPr>
          <w:rFonts w:ascii="Garamond" w:eastAsia="Garamond" w:hAnsi="Garamond" w:cs="Garamond"/>
          <w:sz w:val="24"/>
          <w:szCs w:val="24"/>
        </w:rPr>
        <w:t xml:space="preserve"> </w:t>
      </w:r>
      <w:r w:rsidR="77BC40B3" w:rsidRPr="5FB0C625">
        <w:rPr>
          <w:rFonts w:ascii="Garamond" w:eastAsia="Garamond" w:hAnsi="Garamond" w:cs="Garamond"/>
          <w:sz w:val="24"/>
          <w:szCs w:val="24"/>
        </w:rPr>
        <w:t xml:space="preserve"> </w:t>
      </w:r>
    </w:p>
    <w:p w14:paraId="7EF9A74E" w14:textId="5939AAA0" w:rsidR="2B5E03E0" w:rsidRDefault="2B5E03E0" w:rsidP="2B5E03E0">
      <w:pPr>
        <w:spacing w:after="240" w:line="240" w:lineRule="auto"/>
        <w:jc w:val="both"/>
        <w:rPr>
          <w:rFonts w:ascii="Garamond" w:eastAsia="Garamond" w:hAnsi="Garamond" w:cs="Garamond"/>
          <w:sz w:val="24"/>
          <w:szCs w:val="24"/>
        </w:rPr>
      </w:pPr>
    </w:p>
    <w:p w14:paraId="7FA4A772" w14:textId="10586B58" w:rsidR="49B2AAF6" w:rsidRDefault="49B2AAF6" w:rsidP="2349C4CB">
      <w:pPr>
        <w:spacing w:after="200" w:line="240" w:lineRule="auto"/>
        <w:jc w:val="center"/>
        <w:rPr>
          <w:rFonts w:ascii="Garamond" w:eastAsia="Garamond" w:hAnsi="Garamond" w:cs="Garamond"/>
          <w:b/>
          <w:bCs/>
          <w:color w:val="000000" w:themeColor="text1"/>
          <w:sz w:val="24"/>
          <w:szCs w:val="24"/>
        </w:rPr>
      </w:pPr>
      <w:r w:rsidRPr="49F4AF27">
        <w:rPr>
          <w:rFonts w:ascii="Garamond" w:eastAsia="Garamond" w:hAnsi="Garamond" w:cs="Garamond"/>
          <w:b/>
          <w:bCs/>
          <w:sz w:val="24"/>
          <w:szCs w:val="24"/>
        </w:rPr>
        <w:t xml:space="preserve">Table </w:t>
      </w:r>
      <w:r w:rsidR="5F6438FE" w:rsidRPr="49F4AF27">
        <w:rPr>
          <w:rFonts w:ascii="Garamond" w:eastAsia="Garamond" w:hAnsi="Garamond" w:cs="Garamond"/>
          <w:b/>
          <w:bCs/>
          <w:sz w:val="24"/>
          <w:szCs w:val="24"/>
        </w:rPr>
        <w:t>6</w:t>
      </w:r>
      <w:r w:rsidRPr="49F4AF27">
        <w:rPr>
          <w:rFonts w:ascii="Garamond" w:eastAsia="Garamond" w:hAnsi="Garamond" w:cs="Garamond"/>
          <w:b/>
          <w:bCs/>
          <w:sz w:val="24"/>
          <w:szCs w:val="24"/>
        </w:rPr>
        <w:t xml:space="preserve">: </w:t>
      </w:r>
      <w:r w:rsidR="1D8FA0CA" w:rsidRPr="49F4AF27">
        <w:rPr>
          <w:rFonts w:ascii="Garamond" w:eastAsia="Garamond" w:hAnsi="Garamond" w:cs="Garamond"/>
          <w:b/>
          <w:bCs/>
          <w:color w:val="000000" w:themeColor="text1"/>
          <w:sz w:val="24"/>
          <w:szCs w:val="24"/>
        </w:rPr>
        <w:t>Summary Statistics of the Household Survey</w:t>
      </w:r>
    </w:p>
    <w:p w14:paraId="5EFE0E7C" w14:textId="0B3132F7" w:rsidR="49F4AF27" w:rsidRDefault="49B2AAF6" w:rsidP="2B5E03E0">
      <w:pPr>
        <w:spacing w:after="240" w:line="240" w:lineRule="auto"/>
        <w:jc w:val="center"/>
        <w:rPr>
          <w:rFonts w:ascii="Garamond" w:eastAsia="Garamond" w:hAnsi="Garamond" w:cs="Garamond"/>
          <w:sz w:val="24"/>
          <w:szCs w:val="24"/>
        </w:rPr>
      </w:pPr>
      <w:r>
        <w:rPr>
          <w:noProof/>
        </w:rPr>
        <w:drawing>
          <wp:inline distT="0" distB="0" distL="0" distR="0" wp14:anchorId="54E5965F" wp14:editId="44B052A1">
            <wp:extent cx="2264093" cy="2993841"/>
            <wp:effectExtent l="0" t="0" r="0" b="0"/>
            <wp:docPr id="7193066" name="Picture 719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3066"/>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64093" cy="2993841"/>
                    </a:xfrm>
                    <a:prstGeom prst="rect">
                      <a:avLst/>
                    </a:prstGeom>
                  </pic:spPr>
                </pic:pic>
              </a:graphicData>
            </a:graphic>
          </wp:inline>
        </w:drawing>
      </w:r>
    </w:p>
    <w:p w14:paraId="51CCA51D" w14:textId="449EEA2F" w:rsidR="4220E3CC" w:rsidRDefault="4220E3CC" w:rsidP="4220E3CC">
      <w:pPr>
        <w:spacing w:after="240" w:line="240" w:lineRule="auto"/>
        <w:jc w:val="both"/>
        <w:rPr>
          <w:rFonts w:ascii="Garamond" w:eastAsia="Garamond" w:hAnsi="Garamond" w:cs="Garamond"/>
          <w:b/>
          <w:bCs/>
          <w:sz w:val="24"/>
          <w:szCs w:val="24"/>
        </w:rPr>
      </w:pPr>
    </w:p>
    <w:p w14:paraId="0D9E59E5" w14:textId="2F6E195A" w:rsidR="4220E3CC" w:rsidRDefault="4220E3CC" w:rsidP="4220E3CC">
      <w:pPr>
        <w:spacing w:after="240" w:line="240" w:lineRule="auto"/>
        <w:jc w:val="both"/>
        <w:rPr>
          <w:rFonts w:ascii="Garamond" w:eastAsia="Garamond" w:hAnsi="Garamond" w:cs="Garamond"/>
          <w:b/>
          <w:bCs/>
          <w:sz w:val="24"/>
          <w:szCs w:val="24"/>
        </w:rPr>
      </w:pPr>
    </w:p>
    <w:p w14:paraId="5B79E82A" w14:textId="5AAB2286" w:rsidR="00254C98" w:rsidRPr="00A52D28" w:rsidRDefault="4E29651F" w:rsidP="2C230140">
      <w:pPr>
        <w:pStyle w:val="ListParagraph"/>
        <w:numPr>
          <w:ilvl w:val="0"/>
          <w:numId w:val="5"/>
        </w:numPr>
        <w:spacing w:after="240" w:line="240" w:lineRule="auto"/>
        <w:jc w:val="both"/>
        <w:rPr>
          <w:rFonts w:ascii="Garamond" w:eastAsia="Garamond" w:hAnsi="Garamond" w:cs="Garamond"/>
          <w:b/>
          <w:bCs/>
          <w:sz w:val="24"/>
          <w:szCs w:val="24"/>
        </w:rPr>
      </w:pPr>
      <w:r w:rsidRPr="4220E3CC">
        <w:rPr>
          <w:rFonts w:ascii="Garamond" w:eastAsia="Garamond" w:hAnsi="Garamond" w:cs="Garamond"/>
          <w:b/>
          <w:bCs/>
          <w:sz w:val="24"/>
          <w:szCs w:val="24"/>
        </w:rPr>
        <w:lastRenderedPageBreak/>
        <w:t xml:space="preserve">Validation checks on </w:t>
      </w:r>
      <w:r w:rsidR="6BA2A9BF" w:rsidRPr="4220E3CC">
        <w:rPr>
          <w:rFonts w:ascii="Garamond" w:eastAsia="Garamond" w:hAnsi="Garamond" w:cs="Garamond"/>
          <w:b/>
          <w:bCs/>
          <w:sz w:val="24"/>
          <w:szCs w:val="24"/>
        </w:rPr>
        <w:t>areas where inaccuracies</w:t>
      </w:r>
      <w:r w:rsidR="0887DFF7" w:rsidRPr="4220E3CC">
        <w:rPr>
          <w:rFonts w:ascii="Garamond" w:eastAsia="Garamond" w:hAnsi="Garamond" w:cs="Garamond"/>
          <w:b/>
          <w:bCs/>
          <w:sz w:val="24"/>
          <w:szCs w:val="24"/>
        </w:rPr>
        <w:t>/fraud</w:t>
      </w:r>
      <w:r w:rsidR="6BA2A9BF" w:rsidRPr="4220E3CC">
        <w:rPr>
          <w:rFonts w:ascii="Garamond" w:eastAsia="Garamond" w:hAnsi="Garamond" w:cs="Garamond"/>
          <w:b/>
          <w:bCs/>
          <w:sz w:val="24"/>
          <w:szCs w:val="24"/>
        </w:rPr>
        <w:t xml:space="preserve"> could </w:t>
      </w:r>
      <w:r w:rsidR="3D020373" w:rsidRPr="4220E3CC">
        <w:rPr>
          <w:rFonts w:ascii="Garamond" w:eastAsia="Garamond" w:hAnsi="Garamond" w:cs="Garamond"/>
          <w:b/>
          <w:bCs/>
          <w:sz w:val="24"/>
          <w:szCs w:val="24"/>
        </w:rPr>
        <w:t>occur</w:t>
      </w:r>
    </w:p>
    <w:p w14:paraId="2E62E871" w14:textId="75112CE0" w:rsidR="00F34B05" w:rsidRDefault="0354A03D" w:rsidP="66A19EB4">
      <w:pPr>
        <w:spacing w:after="240" w:line="240" w:lineRule="auto"/>
        <w:ind w:left="-20" w:right="-20"/>
        <w:jc w:val="both"/>
        <w:rPr>
          <w:rFonts w:ascii="Garamond" w:eastAsia="Garamond" w:hAnsi="Garamond" w:cs="Garamond"/>
          <w:color w:val="000000" w:themeColor="text1"/>
          <w:sz w:val="24"/>
          <w:szCs w:val="24"/>
        </w:rPr>
      </w:pPr>
      <w:r w:rsidRPr="576CBB63">
        <w:rPr>
          <w:rFonts w:ascii="Garamond" w:eastAsia="Garamond" w:hAnsi="Garamond" w:cs="Garamond"/>
          <w:b/>
          <w:bCs/>
          <w:color w:val="000000" w:themeColor="text1"/>
          <w:sz w:val="24"/>
          <w:szCs w:val="24"/>
          <w:shd w:val="clear" w:color="auto" w:fill="E6E6E6"/>
        </w:rPr>
        <w:t xml:space="preserve">C.1 </w:t>
      </w:r>
      <w:r w:rsidR="36AAF532" w:rsidRPr="576CBB63">
        <w:rPr>
          <w:rFonts w:ascii="Garamond" w:eastAsia="Garamond" w:hAnsi="Garamond" w:cs="Garamond"/>
          <w:b/>
          <w:bCs/>
          <w:color w:val="000000" w:themeColor="text1"/>
          <w:sz w:val="24"/>
          <w:szCs w:val="24"/>
          <w:shd w:val="clear" w:color="auto" w:fill="E6E6E6"/>
        </w:rPr>
        <w:t xml:space="preserve">Vaccines not captured by </w:t>
      </w:r>
      <w:r w:rsidR="6390C1DD" w:rsidRPr="576CBB63">
        <w:rPr>
          <w:rFonts w:ascii="Garamond" w:eastAsia="Garamond" w:hAnsi="Garamond" w:cs="Garamond"/>
          <w:b/>
          <w:bCs/>
          <w:color w:val="000000" w:themeColor="text1"/>
          <w:sz w:val="24"/>
          <w:szCs w:val="24"/>
          <w:shd w:val="clear" w:color="auto" w:fill="E6E6E6"/>
        </w:rPr>
        <w:t>SEIR</w:t>
      </w:r>
      <w:r w:rsidR="36AAF532" w:rsidRPr="576CBB63">
        <w:rPr>
          <w:rFonts w:ascii="Garamond" w:eastAsia="Garamond" w:hAnsi="Garamond" w:cs="Garamond"/>
          <w:b/>
          <w:bCs/>
          <w:color w:val="000000" w:themeColor="text1"/>
          <w:sz w:val="24"/>
          <w:szCs w:val="24"/>
          <w:shd w:val="clear" w:color="auto" w:fill="E6E6E6"/>
        </w:rPr>
        <w:t>.</w:t>
      </w:r>
      <w:r w:rsidR="2F6FE04C" w:rsidRPr="576CBB63">
        <w:rPr>
          <w:rFonts w:ascii="Garamond" w:eastAsia="Garamond" w:hAnsi="Garamond" w:cs="Garamond"/>
          <w:b/>
          <w:bCs/>
          <w:color w:val="000000" w:themeColor="text1"/>
          <w:sz w:val="24"/>
          <w:szCs w:val="24"/>
          <w:shd w:val="clear" w:color="auto" w:fill="E6E6E6"/>
        </w:rPr>
        <w:t xml:space="preserve"> </w:t>
      </w:r>
      <w:r w:rsidR="5AD0D9AC" w:rsidRPr="576CBB63">
        <w:rPr>
          <w:rFonts w:ascii="Garamond" w:eastAsia="Garamond" w:hAnsi="Garamond" w:cs="Garamond"/>
          <w:color w:val="000000" w:themeColor="text1"/>
          <w:sz w:val="24"/>
          <w:szCs w:val="24"/>
        </w:rPr>
        <w:t>Va</w:t>
      </w:r>
      <w:r w:rsidR="211C98D5" w:rsidRPr="576CBB63">
        <w:rPr>
          <w:rFonts w:ascii="Garamond" w:eastAsia="Garamond" w:hAnsi="Garamond" w:cs="Garamond"/>
          <w:color w:val="000000" w:themeColor="text1"/>
          <w:sz w:val="24"/>
          <w:szCs w:val="24"/>
        </w:rPr>
        <w:t>ccinat</w:t>
      </w:r>
      <w:r w:rsidR="1673ACE6" w:rsidRPr="576CBB63">
        <w:rPr>
          <w:rFonts w:ascii="Garamond" w:eastAsia="Garamond" w:hAnsi="Garamond" w:cs="Garamond"/>
          <w:color w:val="000000" w:themeColor="text1"/>
          <w:sz w:val="24"/>
          <w:szCs w:val="24"/>
        </w:rPr>
        <w:t>ors</w:t>
      </w:r>
      <w:r w:rsidR="211C98D5" w:rsidRPr="576CBB63">
        <w:rPr>
          <w:rFonts w:ascii="Garamond" w:eastAsia="Garamond" w:hAnsi="Garamond" w:cs="Garamond"/>
          <w:color w:val="000000" w:themeColor="text1"/>
          <w:sz w:val="24"/>
          <w:szCs w:val="24"/>
        </w:rPr>
        <w:t xml:space="preserve"> brought in temporarily to help with </w:t>
      </w:r>
      <w:r w:rsidR="4BDD2F5C" w:rsidRPr="576CBB63">
        <w:rPr>
          <w:rFonts w:ascii="Garamond" w:eastAsia="Garamond" w:hAnsi="Garamond" w:cs="Garamond"/>
          <w:color w:val="000000" w:themeColor="text1"/>
          <w:sz w:val="24"/>
          <w:szCs w:val="24"/>
        </w:rPr>
        <w:t xml:space="preserve">vaccine </w:t>
      </w:r>
      <w:r w:rsidR="211C98D5" w:rsidRPr="576CBB63">
        <w:rPr>
          <w:rFonts w:ascii="Garamond" w:eastAsia="Garamond" w:hAnsi="Garamond" w:cs="Garamond"/>
          <w:color w:val="000000" w:themeColor="text1"/>
          <w:sz w:val="24"/>
          <w:szCs w:val="24"/>
        </w:rPr>
        <w:t xml:space="preserve">campaigns (like teachers </w:t>
      </w:r>
      <w:r w:rsidR="4CF409DF" w:rsidRPr="576CBB63">
        <w:rPr>
          <w:rFonts w:ascii="Garamond" w:eastAsia="Garamond" w:hAnsi="Garamond" w:cs="Garamond"/>
          <w:color w:val="000000" w:themeColor="text1"/>
          <w:sz w:val="24"/>
          <w:szCs w:val="24"/>
        </w:rPr>
        <w:t>conducting</w:t>
      </w:r>
      <w:r w:rsidR="211C98D5" w:rsidRPr="576CBB63">
        <w:rPr>
          <w:rFonts w:ascii="Garamond" w:eastAsia="Garamond" w:hAnsi="Garamond" w:cs="Garamond"/>
          <w:color w:val="000000" w:themeColor="text1"/>
          <w:sz w:val="24"/>
          <w:szCs w:val="24"/>
        </w:rPr>
        <w:t xml:space="preserve"> polio drives) do not have SEIR-enabled phones and </w:t>
      </w:r>
      <w:r w:rsidR="6CFD5C61" w:rsidRPr="576CBB63">
        <w:rPr>
          <w:rFonts w:ascii="Garamond" w:eastAsia="Garamond" w:hAnsi="Garamond" w:cs="Garamond"/>
          <w:color w:val="000000" w:themeColor="text1"/>
          <w:sz w:val="24"/>
          <w:szCs w:val="24"/>
        </w:rPr>
        <w:t xml:space="preserve">the vaccines they administer </w:t>
      </w:r>
      <w:r w:rsidR="211C98D5" w:rsidRPr="576CBB63">
        <w:rPr>
          <w:rFonts w:ascii="Garamond" w:eastAsia="Garamond" w:hAnsi="Garamond" w:cs="Garamond"/>
          <w:color w:val="000000" w:themeColor="text1"/>
          <w:sz w:val="24"/>
          <w:szCs w:val="24"/>
        </w:rPr>
        <w:t xml:space="preserve">are not recorded in the SEIR system. Many of the vaccinations given in these drives are to children already vaccinated. However, some children </w:t>
      </w:r>
      <w:r w:rsidR="76550A87" w:rsidRPr="576CBB63">
        <w:rPr>
          <w:rFonts w:ascii="Garamond" w:eastAsia="Garamond" w:hAnsi="Garamond" w:cs="Garamond"/>
          <w:color w:val="000000" w:themeColor="text1"/>
          <w:sz w:val="24"/>
          <w:szCs w:val="24"/>
        </w:rPr>
        <w:t xml:space="preserve">receive vaccinations they would not otherwise receive from temporary workers which </w:t>
      </w:r>
      <w:r w:rsidR="211C98D5" w:rsidRPr="576CBB63">
        <w:rPr>
          <w:rFonts w:ascii="Garamond" w:eastAsia="Garamond" w:hAnsi="Garamond" w:cs="Garamond"/>
          <w:color w:val="000000" w:themeColor="text1"/>
          <w:sz w:val="24"/>
          <w:szCs w:val="24"/>
        </w:rPr>
        <w:t>mean</w:t>
      </w:r>
      <w:r w:rsidR="4DE2E754" w:rsidRPr="576CBB63">
        <w:rPr>
          <w:rFonts w:ascii="Garamond" w:eastAsia="Garamond" w:hAnsi="Garamond" w:cs="Garamond"/>
          <w:color w:val="000000" w:themeColor="text1"/>
          <w:sz w:val="24"/>
          <w:szCs w:val="24"/>
        </w:rPr>
        <w:t>s</w:t>
      </w:r>
      <w:r w:rsidR="211C98D5" w:rsidRPr="576CBB63">
        <w:rPr>
          <w:rFonts w:ascii="Garamond" w:eastAsia="Garamond" w:hAnsi="Garamond" w:cs="Garamond"/>
          <w:color w:val="000000" w:themeColor="text1"/>
          <w:sz w:val="24"/>
          <w:szCs w:val="24"/>
        </w:rPr>
        <w:t xml:space="preserve"> SEIR underestimates the total number of vaccin</w:t>
      </w:r>
      <w:r w:rsidR="2ADA839E" w:rsidRPr="576CBB63">
        <w:rPr>
          <w:rFonts w:ascii="Garamond" w:eastAsia="Garamond" w:hAnsi="Garamond" w:cs="Garamond"/>
          <w:color w:val="000000" w:themeColor="text1"/>
          <w:sz w:val="24"/>
          <w:szCs w:val="24"/>
        </w:rPr>
        <w:t xml:space="preserve">es given in the province. </w:t>
      </w:r>
      <w:r w:rsidR="211C98D5" w:rsidRPr="576CBB63">
        <w:rPr>
          <w:rFonts w:ascii="Garamond" w:eastAsia="Garamond" w:hAnsi="Garamond" w:cs="Garamond"/>
          <w:color w:val="000000" w:themeColor="text1"/>
          <w:sz w:val="24"/>
          <w:szCs w:val="24"/>
        </w:rPr>
        <w:t xml:space="preserve">For this gap in SEIR </w:t>
      </w:r>
      <w:r w:rsidR="225A4557" w:rsidRPr="576CBB63">
        <w:rPr>
          <w:rFonts w:ascii="Garamond" w:eastAsia="Garamond" w:hAnsi="Garamond" w:cs="Garamond"/>
          <w:color w:val="000000" w:themeColor="text1"/>
          <w:sz w:val="24"/>
          <w:szCs w:val="24"/>
        </w:rPr>
        <w:t xml:space="preserve">records </w:t>
      </w:r>
      <w:r w:rsidR="211C98D5" w:rsidRPr="576CBB63">
        <w:rPr>
          <w:rFonts w:ascii="Garamond" w:eastAsia="Garamond" w:hAnsi="Garamond" w:cs="Garamond"/>
          <w:color w:val="000000" w:themeColor="text1"/>
          <w:sz w:val="24"/>
          <w:szCs w:val="24"/>
        </w:rPr>
        <w:t>to bias our estimate of the impact of mCCT</w:t>
      </w:r>
      <w:r w:rsidR="6F2417DA" w:rsidRPr="576CBB63">
        <w:rPr>
          <w:rFonts w:ascii="Garamond" w:eastAsia="Garamond" w:hAnsi="Garamond" w:cs="Garamond"/>
          <w:color w:val="000000" w:themeColor="text1"/>
          <w:sz w:val="24"/>
          <w:szCs w:val="24"/>
        </w:rPr>
        <w:t xml:space="preserve">, </w:t>
      </w:r>
      <w:r w:rsidR="211C98D5" w:rsidRPr="576CBB63">
        <w:rPr>
          <w:rFonts w:ascii="Garamond" w:eastAsia="Garamond" w:hAnsi="Garamond" w:cs="Garamond"/>
          <w:color w:val="000000" w:themeColor="text1"/>
          <w:sz w:val="24"/>
          <w:szCs w:val="24"/>
        </w:rPr>
        <w:t>however, it would be necessary for there to be a systematic difference in the number of children receiving non</w:t>
      </w:r>
      <w:r w:rsidR="330223B6" w:rsidRPr="576CBB63">
        <w:rPr>
          <w:rFonts w:ascii="Garamond" w:eastAsia="Garamond" w:hAnsi="Garamond" w:cs="Garamond"/>
          <w:color w:val="000000" w:themeColor="text1"/>
          <w:sz w:val="24"/>
          <w:szCs w:val="24"/>
        </w:rPr>
        <w:t>-</w:t>
      </w:r>
      <w:r w:rsidR="211C98D5" w:rsidRPr="576CBB63">
        <w:rPr>
          <w:rFonts w:ascii="Garamond" w:eastAsia="Garamond" w:hAnsi="Garamond" w:cs="Garamond"/>
          <w:color w:val="000000" w:themeColor="text1"/>
          <w:sz w:val="24"/>
          <w:szCs w:val="24"/>
        </w:rPr>
        <w:t>SEIR registered vaccines in mCCT and non-mCCT districts. This could happen through two mechanisms: campaigns could be more common in non-mCCT districts; and a given campaign reaches more unvaccinated children in non-mCCT districts</w:t>
      </w:r>
      <w:r w:rsidR="26B41CD6" w:rsidRPr="576CBB63">
        <w:rPr>
          <w:rFonts w:ascii="Garamond" w:eastAsia="Garamond" w:hAnsi="Garamond" w:cs="Garamond"/>
          <w:color w:val="000000" w:themeColor="text1"/>
          <w:sz w:val="24"/>
          <w:szCs w:val="24"/>
        </w:rPr>
        <w:t xml:space="preserve"> (because vaccinations are lower there)</w:t>
      </w:r>
      <w:r w:rsidR="211C98D5" w:rsidRPr="576CBB63">
        <w:rPr>
          <w:rFonts w:ascii="Garamond" w:eastAsia="Garamond" w:hAnsi="Garamond" w:cs="Garamond"/>
          <w:color w:val="000000" w:themeColor="text1"/>
          <w:sz w:val="24"/>
          <w:szCs w:val="24"/>
        </w:rPr>
        <w:t xml:space="preserve">. </w:t>
      </w:r>
      <w:r w:rsidR="4940CECD" w:rsidRPr="576CBB63">
        <w:rPr>
          <w:rFonts w:ascii="Garamond" w:eastAsia="Garamond" w:hAnsi="Garamond" w:cs="Garamond"/>
          <w:color w:val="000000" w:themeColor="text1"/>
          <w:sz w:val="24"/>
          <w:szCs w:val="24"/>
        </w:rPr>
        <w:t xml:space="preserve">As campaigns that bring in temporary workers are nearly always </w:t>
      </w:r>
      <w:r w:rsidR="10B3670B" w:rsidRPr="576CBB63">
        <w:rPr>
          <w:rFonts w:ascii="Garamond" w:eastAsia="Garamond" w:hAnsi="Garamond" w:cs="Garamond"/>
          <w:color w:val="000000" w:themeColor="text1"/>
          <w:sz w:val="24"/>
          <w:szCs w:val="24"/>
        </w:rPr>
        <w:t>provincewide</w:t>
      </w:r>
      <w:r w:rsidR="4940CECD" w:rsidRPr="576CBB63">
        <w:rPr>
          <w:rFonts w:ascii="Garamond" w:eastAsia="Garamond" w:hAnsi="Garamond" w:cs="Garamond"/>
          <w:color w:val="000000" w:themeColor="text1"/>
          <w:sz w:val="24"/>
          <w:szCs w:val="24"/>
        </w:rPr>
        <w:t xml:space="preserve">, we do </w:t>
      </w:r>
      <w:r w:rsidR="193DE412" w:rsidRPr="576CBB63">
        <w:rPr>
          <w:rFonts w:ascii="Garamond" w:eastAsia="Garamond" w:hAnsi="Garamond" w:cs="Garamond"/>
          <w:color w:val="000000" w:themeColor="text1"/>
          <w:sz w:val="24"/>
          <w:szCs w:val="24"/>
        </w:rPr>
        <w:t>not think the former is an issue</w:t>
      </w:r>
      <w:r w:rsidR="5E3C678B" w:rsidRPr="576CBB63">
        <w:rPr>
          <w:rFonts w:ascii="Garamond" w:eastAsia="Garamond" w:hAnsi="Garamond" w:cs="Garamond"/>
          <w:color w:val="000000" w:themeColor="text1"/>
          <w:sz w:val="24"/>
          <w:szCs w:val="24"/>
        </w:rPr>
        <w:t xml:space="preserve">. It is possible that some of the extra children vaccinated through clinics as a result of the mCCT program would have been picked up by campaigns </w:t>
      </w:r>
      <w:r w:rsidR="5BE780DD" w:rsidRPr="576CBB63">
        <w:rPr>
          <w:rFonts w:ascii="Garamond" w:eastAsia="Garamond" w:hAnsi="Garamond" w:cs="Garamond"/>
          <w:color w:val="000000" w:themeColor="text1"/>
          <w:sz w:val="24"/>
          <w:szCs w:val="24"/>
        </w:rPr>
        <w:t xml:space="preserve">but we dont have a good way to estimate the magnitude of this effect. As campaigns usually focus on </w:t>
      </w:r>
      <w:r w:rsidR="193DE412" w:rsidRPr="576CBB63">
        <w:rPr>
          <w:rFonts w:ascii="Garamond" w:eastAsia="Garamond" w:hAnsi="Garamond" w:cs="Garamond"/>
          <w:color w:val="000000" w:themeColor="text1"/>
          <w:sz w:val="24"/>
          <w:szCs w:val="24"/>
        </w:rPr>
        <w:t xml:space="preserve">polio or measles </w:t>
      </w:r>
      <w:r w:rsidR="40234F51" w:rsidRPr="576CBB63">
        <w:rPr>
          <w:rFonts w:ascii="Garamond" w:eastAsia="Garamond" w:hAnsi="Garamond" w:cs="Garamond"/>
          <w:color w:val="000000" w:themeColor="text1"/>
          <w:sz w:val="24"/>
          <w:szCs w:val="24"/>
        </w:rPr>
        <w:t xml:space="preserve">this would not impact our </w:t>
      </w:r>
      <w:r w:rsidR="35EFE9B4" w:rsidRPr="576CBB63">
        <w:rPr>
          <w:rFonts w:ascii="Garamond" w:eastAsia="Garamond" w:hAnsi="Garamond" w:cs="Garamond"/>
          <w:color w:val="000000" w:themeColor="text1"/>
          <w:sz w:val="24"/>
          <w:szCs w:val="24"/>
        </w:rPr>
        <w:t>e</w:t>
      </w:r>
      <w:r w:rsidR="205BDC8B" w:rsidRPr="576CBB63">
        <w:rPr>
          <w:rFonts w:ascii="Garamond" w:eastAsia="Garamond" w:hAnsi="Garamond" w:cs="Garamond"/>
          <w:color w:val="000000" w:themeColor="text1"/>
          <w:sz w:val="24"/>
          <w:szCs w:val="24"/>
        </w:rPr>
        <w:t xml:space="preserve">stimates </w:t>
      </w:r>
      <w:r w:rsidR="4D1A597A" w:rsidRPr="576CBB63">
        <w:rPr>
          <w:rFonts w:ascii="Garamond" w:eastAsia="Garamond" w:hAnsi="Garamond" w:cs="Garamond"/>
          <w:color w:val="000000" w:themeColor="text1"/>
          <w:sz w:val="24"/>
          <w:szCs w:val="24"/>
        </w:rPr>
        <w:t>for other</w:t>
      </w:r>
      <w:r w:rsidR="205BDC8B" w:rsidRPr="576CBB63">
        <w:rPr>
          <w:rFonts w:ascii="Garamond" w:eastAsia="Garamond" w:hAnsi="Garamond" w:cs="Garamond"/>
          <w:color w:val="000000" w:themeColor="text1"/>
          <w:sz w:val="24"/>
          <w:szCs w:val="24"/>
        </w:rPr>
        <w:t xml:space="preserve"> vaccines</w:t>
      </w:r>
      <w:r w:rsidR="6E369A8B" w:rsidRPr="576CBB63">
        <w:rPr>
          <w:rFonts w:ascii="Garamond" w:eastAsia="Garamond" w:hAnsi="Garamond" w:cs="Garamond"/>
          <w:color w:val="000000" w:themeColor="text1"/>
          <w:sz w:val="24"/>
          <w:szCs w:val="24"/>
        </w:rPr>
        <w:t>.</w:t>
      </w:r>
      <w:r w:rsidR="692D1606" w:rsidRPr="576CBB63">
        <w:rPr>
          <w:rFonts w:ascii="Garamond" w:eastAsia="Garamond" w:hAnsi="Garamond" w:cs="Garamond"/>
          <w:color w:val="000000" w:themeColor="text1"/>
          <w:sz w:val="24"/>
          <w:szCs w:val="24"/>
        </w:rPr>
        <w:t xml:space="preserve"> </w:t>
      </w:r>
      <w:r w:rsidR="4940CECD" w:rsidRPr="576CBB63">
        <w:rPr>
          <w:rFonts w:ascii="Garamond" w:eastAsia="Garamond" w:hAnsi="Garamond" w:cs="Garamond"/>
          <w:color w:val="000000" w:themeColor="text1"/>
          <w:sz w:val="24"/>
          <w:szCs w:val="24"/>
        </w:rPr>
        <w:t xml:space="preserve"> </w:t>
      </w:r>
    </w:p>
    <w:p w14:paraId="6FC9A785" w14:textId="584B6C84" w:rsidR="00697A70" w:rsidRPr="007525CE" w:rsidRDefault="31F76C21" w:rsidP="2C230140">
      <w:pPr>
        <w:spacing w:after="240" w:line="240" w:lineRule="auto"/>
        <w:jc w:val="both"/>
        <w:rPr>
          <w:rFonts w:ascii="Garamond" w:eastAsia="Garamond" w:hAnsi="Garamond" w:cs="Garamond"/>
          <w:b/>
          <w:bCs/>
          <w:sz w:val="24"/>
          <w:szCs w:val="24"/>
          <w:u w:val="single"/>
        </w:rPr>
      </w:pPr>
      <w:r w:rsidRPr="2C230140">
        <w:rPr>
          <w:rFonts w:ascii="Garamond" w:eastAsia="Garamond" w:hAnsi="Garamond" w:cs="Garamond"/>
          <w:b/>
          <w:bCs/>
          <w:sz w:val="24"/>
          <w:szCs w:val="24"/>
          <w:shd w:val="clear" w:color="auto" w:fill="E6E6E6"/>
        </w:rPr>
        <w:t xml:space="preserve">C.2 </w:t>
      </w:r>
      <w:r w:rsidR="2E359509" w:rsidRPr="2C230140">
        <w:rPr>
          <w:rFonts w:ascii="Garamond" w:eastAsia="Garamond" w:hAnsi="Garamond" w:cs="Garamond"/>
          <w:b/>
          <w:bCs/>
          <w:sz w:val="24"/>
          <w:szCs w:val="24"/>
          <w:shd w:val="clear" w:color="auto" w:fill="E6E6E6"/>
        </w:rPr>
        <w:t>Is there evidence of c</w:t>
      </w:r>
      <w:r w:rsidR="151BFF04" w:rsidRPr="2C230140">
        <w:rPr>
          <w:rFonts w:ascii="Garamond" w:eastAsia="Garamond" w:hAnsi="Garamond" w:cs="Garamond"/>
          <w:b/>
          <w:bCs/>
          <w:sz w:val="24"/>
          <w:szCs w:val="24"/>
          <w:shd w:val="clear" w:color="auto" w:fill="E6E6E6"/>
        </w:rPr>
        <w:t>entralized d</w:t>
      </w:r>
      <w:r w:rsidR="1FA8B55E" w:rsidRPr="2C230140">
        <w:rPr>
          <w:rFonts w:ascii="Garamond" w:eastAsia="Garamond" w:hAnsi="Garamond" w:cs="Garamond"/>
          <w:b/>
          <w:bCs/>
          <w:sz w:val="24"/>
          <w:szCs w:val="24"/>
          <w:shd w:val="clear" w:color="auto" w:fill="E6E6E6"/>
        </w:rPr>
        <w:t>iversion of</w:t>
      </w:r>
      <w:r w:rsidR="2C4F1172" w:rsidRPr="2C230140">
        <w:rPr>
          <w:rFonts w:ascii="Garamond" w:eastAsia="Garamond" w:hAnsi="Garamond" w:cs="Garamond"/>
          <w:b/>
          <w:bCs/>
          <w:sz w:val="24"/>
          <w:szCs w:val="24"/>
          <w:shd w:val="clear" w:color="auto" w:fill="E6E6E6"/>
        </w:rPr>
        <w:t xml:space="preserve"> top-up payments</w:t>
      </w:r>
      <w:r w:rsidR="50C5BDFF" w:rsidRPr="2C230140">
        <w:rPr>
          <w:rFonts w:ascii="Garamond" w:eastAsia="Garamond" w:hAnsi="Garamond" w:cs="Garamond"/>
          <w:b/>
          <w:bCs/>
          <w:sz w:val="24"/>
          <w:szCs w:val="24"/>
          <w:shd w:val="clear" w:color="auto" w:fill="E6E6E6"/>
        </w:rPr>
        <w:t>?</w:t>
      </w:r>
    </w:p>
    <w:p w14:paraId="77CE90FE" w14:textId="48822DF4" w:rsidR="5BEDBA42" w:rsidRDefault="78FD64D8" w:rsidP="05D3FB02">
      <w:pPr>
        <w:spacing w:after="240" w:line="240" w:lineRule="auto"/>
        <w:jc w:val="both"/>
        <w:rPr>
          <w:rFonts w:ascii="Garamond" w:eastAsia="Garamond" w:hAnsi="Garamond" w:cs="Garamond"/>
          <w:sz w:val="24"/>
          <w:szCs w:val="24"/>
        </w:rPr>
      </w:pPr>
      <w:r w:rsidRPr="4220E3CC">
        <w:rPr>
          <w:rFonts w:ascii="Garamond" w:eastAsia="Garamond" w:hAnsi="Garamond" w:cs="Garamond"/>
          <w:sz w:val="24"/>
          <w:szCs w:val="24"/>
        </w:rPr>
        <w:t xml:space="preserve">The most effective way to divert payments meant to go to caregivers would be a centralized system that </w:t>
      </w:r>
      <w:r w:rsidR="1E788460" w:rsidRPr="4220E3CC">
        <w:rPr>
          <w:rFonts w:ascii="Garamond" w:eastAsia="Garamond" w:hAnsi="Garamond" w:cs="Garamond"/>
          <w:sz w:val="24"/>
          <w:szCs w:val="24"/>
        </w:rPr>
        <w:t xml:space="preserve">diverted some proportion of the top-up payments to </w:t>
      </w:r>
      <w:r w:rsidR="0D90BC36" w:rsidRPr="4220E3CC">
        <w:rPr>
          <w:rFonts w:ascii="Garamond" w:eastAsia="Garamond" w:hAnsi="Garamond" w:cs="Garamond"/>
          <w:sz w:val="24"/>
          <w:szCs w:val="24"/>
        </w:rPr>
        <w:t>an alternative account</w:t>
      </w:r>
      <w:r w:rsidR="72585A01" w:rsidRPr="4220E3CC">
        <w:rPr>
          <w:rFonts w:ascii="Garamond" w:eastAsia="Garamond" w:hAnsi="Garamond" w:cs="Garamond"/>
          <w:sz w:val="24"/>
          <w:szCs w:val="24"/>
        </w:rPr>
        <w:t xml:space="preserve">. This would require collusion with one or more of the phone companies involved. </w:t>
      </w:r>
      <w:r w:rsidR="56496E90" w:rsidRPr="4220E3CC">
        <w:rPr>
          <w:rFonts w:ascii="Garamond" w:eastAsia="Garamond" w:hAnsi="Garamond" w:cs="Garamond"/>
          <w:sz w:val="24"/>
          <w:szCs w:val="24"/>
        </w:rPr>
        <w:t xml:space="preserve">An audit is the best way to check </w:t>
      </w:r>
      <w:r w:rsidR="1FC5CE6F" w:rsidRPr="4220E3CC">
        <w:rPr>
          <w:rFonts w:ascii="Garamond" w:eastAsia="Garamond" w:hAnsi="Garamond" w:cs="Garamond"/>
          <w:sz w:val="24"/>
          <w:szCs w:val="24"/>
        </w:rPr>
        <w:t>whether a macro</w:t>
      </w:r>
      <w:r w:rsidR="5610B51F" w:rsidRPr="4220E3CC">
        <w:rPr>
          <w:rFonts w:ascii="Garamond" w:eastAsia="Garamond" w:hAnsi="Garamond" w:cs="Garamond"/>
          <w:sz w:val="24"/>
          <w:szCs w:val="24"/>
        </w:rPr>
        <w:t>-</w:t>
      </w:r>
      <w:r w:rsidR="1FC5CE6F" w:rsidRPr="4220E3CC">
        <w:rPr>
          <w:rFonts w:ascii="Garamond" w:eastAsia="Garamond" w:hAnsi="Garamond" w:cs="Garamond"/>
          <w:sz w:val="24"/>
          <w:szCs w:val="24"/>
        </w:rPr>
        <w:t xml:space="preserve">level kickback scheme </w:t>
      </w:r>
      <w:r w:rsidR="6085F565" w:rsidRPr="4220E3CC">
        <w:rPr>
          <w:rFonts w:ascii="Garamond" w:eastAsia="Garamond" w:hAnsi="Garamond" w:cs="Garamond"/>
          <w:sz w:val="24"/>
          <w:szCs w:val="24"/>
        </w:rPr>
        <w:t xml:space="preserve">of this type </w:t>
      </w:r>
      <w:r w:rsidR="1FC5CE6F" w:rsidRPr="4220E3CC">
        <w:rPr>
          <w:rFonts w:ascii="Garamond" w:eastAsia="Garamond" w:hAnsi="Garamond" w:cs="Garamond"/>
          <w:sz w:val="24"/>
          <w:szCs w:val="24"/>
        </w:rPr>
        <w:t>is in place</w:t>
      </w:r>
      <w:r w:rsidR="2AC836D4" w:rsidRPr="4220E3CC">
        <w:rPr>
          <w:rFonts w:ascii="Garamond" w:eastAsia="Garamond" w:hAnsi="Garamond" w:cs="Garamond"/>
          <w:sz w:val="24"/>
          <w:szCs w:val="24"/>
        </w:rPr>
        <w:t xml:space="preserve">. </w:t>
      </w:r>
      <w:r w:rsidR="492AC8A1" w:rsidRPr="4220E3CC">
        <w:rPr>
          <w:rFonts w:ascii="Garamond" w:eastAsia="Garamond" w:hAnsi="Garamond" w:cs="Garamond"/>
          <w:sz w:val="24"/>
          <w:szCs w:val="24"/>
        </w:rPr>
        <w:t xml:space="preserve"> </w:t>
      </w:r>
      <w:r w:rsidR="3FDE572A" w:rsidRPr="4220E3CC">
        <w:rPr>
          <w:rFonts w:ascii="Garamond" w:eastAsia="Garamond" w:hAnsi="Garamond" w:cs="Garamond"/>
          <w:sz w:val="24"/>
          <w:szCs w:val="24"/>
        </w:rPr>
        <w:t>W</w:t>
      </w:r>
      <w:r w:rsidR="53DD20A8" w:rsidRPr="4220E3CC">
        <w:rPr>
          <w:rFonts w:ascii="Garamond" w:eastAsia="Garamond" w:hAnsi="Garamond" w:cs="Garamond"/>
          <w:sz w:val="24"/>
          <w:szCs w:val="24"/>
        </w:rPr>
        <w:t xml:space="preserve">e </w:t>
      </w:r>
      <w:r w:rsidR="32CFA8BB" w:rsidRPr="4220E3CC">
        <w:rPr>
          <w:rFonts w:ascii="Garamond" w:eastAsia="Garamond" w:hAnsi="Garamond" w:cs="Garamond"/>
          <w:sz w:val="24"/>
          <w:szCs w:val="24"/>
        </w:rPr>
        <w:t xml:space="preserve">can, however, </w:t>
      </w:r>
      <w:r w:rsidR="4BB702A2" w:rsidRPr="4220E3CC">
        <w:rPr>
          <w:rFonts w:ascii="Garamond" w:eastAsia="Garamond" w:hAnsi="Garamond" w:cs="Garamond"/>
          <w:sz w:val="24"/>
          <w:szCs w:val="24"/>
        </w:rPr>
        <w:t>ask caregive</w:t>
      </w:r>
      <w:r w:rsidR="7EC44744" w:rsidRPr="4220E3CC">
        <w:rPr>
          <w:rFonts w:ascii="Garamond" w:eastAsia="Garamond" w:hAnsi="Garamond" w:cs="Garamond"/>
          <w:sz w:val="24"/>
          <w:szCs w:val="24"/>
        </w:rPr>
        <w:t xml:space="preserve">rs </w:t>
      </w:r>
      <w:r w:rsidR="16B08740" w:rsidRPr="4220E3CC">
        <w:rPr>
          <w:rFonts w:ascii="Garamond" w:eastAsia="Garamond" w:hAnsi="Garamond" w:cs="Garamond"/>
          <w:sz w:val="24"/>
          <w:szCs w:val="24"/>
        </w:rPr>
        <w:t>both through the phone and household survey</w:t>
      </w:r>
      <w:r w:rsidR="4BB702A2" w:rsidRPr="4220E3CC">
        <w:rPr>
          <w:rFonts w:ascii="Garamond" w:eastAsia="Garamond" w:hAnsi="Garamond" w:cs="Garamond"/>
          <w:sz w:val="24"/>
          <w:szCs w:val="24"/>
        </w:rPr>
        <w:t xml:space="preserve"> </w:t>
      </w:r>
      <w:r w:rsidR="2FC8D579" w:rsidRPr="4220E3CC">
        <w:rPr>
          <w:rFonts w:ascii="Garamond" w:eastAsia="Garamond" w:hAnsi="Garamond" w:cs="Garamond"/>
          <w:sz w:val="24"/>
          <w:szCs w:val="24"/>
        </w:rPr>
        <w:t xml:space="preserve">whether and </w:t>
      </w:r>
      <w:r w:rsidR="4BB702A2" w:rsidRPr="4220E3CC">
        <w:rPr>
          <w:rFonts w:ascii="Garamond" w:eastAsia="Garamond" w:hAnsi="Garamond" w:cs="Garamond"/>
          <w:sz w:val="24"/>
          <w:szCs w:val="24"/>
        </w:rPr>
        <w:t>how much they received as a top up payment</w:t>
      </w:r>
      <w:r w:rsidR="04E89652" w:rsidRPr="4220E3CC">
        <w:rPr>
          <w:rFonts w:ascii="Garamond" w:eastAsia="Garamond" w:hAnsi="Garamond" w:cs="Garamond"/>
          <w:sz w:val="24"/>
          <w:szCs w:val="24"/>
        </w:rPr>
        <w:t xml:space="preserve">. </w:t>
      </w:r>
      <w:r w:rsidR="6F49FBE4" w:rsidRPr="4220E3CC">
        <w:rPr>
          <w:rFonts w:ascii="Garamond" w:eastAsia="Garamond" w:hAnsi="Garamond" w:cs="Garamond"/>
          <w:sz w:val="24"/>
          <w:szCs w:val="24"/>
        </w:rPr>
        <w:t>We find 69% report receiving the payment among those who should have received 200</w:t>
      </w:r>
      <w:r w:rsidR="5EC59BE7" w:rsidRPr="4220E3CC">
        <w:rPr>
          <w:rFonts w:ascii="Garamond" w:eastAsia="Garamond" w:hAnsi="Garamond" w:cs="Garamond"/>
          <w:sz w:val="24"/>
          <w:szCs w:val="24"/>
        </w:rPr>
        <w:t xml:space="preserve"> </w:t>
      </w:r>
      <w:r w:rsidR="6F49FBE4" w:rsidRPr="4220E3CC">
        <w:rPr>
          <w:rFonts w:ascii="Garamond" w:eastAsia="Garamond" w:hAnsi="Garamond" w:cs="Garamond"/>
          <w:sz w:val="24"/>
          <w:szCs w:val="24"/>
        </w:rPr>
        <w:t>PKR and 76% report receiving any payment among those who should have received 275</w:t>
      </w:r>
      <w:r w:rsidR="276D1F5F" w:rsidRPr="4220E3CC">
        <w:rPr>
          <w:rFonts w:ascii="Garamond" w:eastAsia="Garamond" w:hAnsi="Garamond" w:cs="Garamond"/>
          <w:sz w:val="24"/>
          <w:szCs w:val="24"/>
        </w:rPr>
        <w:t xml:space="preserve"> </w:t>
      </w:r>
      <w:r w:rsidR="6F49FBE4" w:rsidRPr="4220E3CC">
        <w:rPr>
          <w:rFonts w:ascii="Garamond" w:eastAsia="Garamond" w:hAnsi="Garamond" w:cs="Garamond"/>
          <w:sz w:val="24"/>
          <w:szCs w:val="24"/>
        </w:rPr>
        <w:t>PKR</w:t>
      </w:r>
      <w:r w:rsidR="7687A5E0" w:rsidRPr="4220E3CC">
        <w:rPr>
          <w:rFonts w:ascii="Garamond" w:eastAsia="Garamond" w:hAnsi="Garamond" w:cs="Garamond"/>
          <w:sz w:val="24"/>
          <w:szCs w:val="24"/>
        </w:rPr>
        <w:t xml:space="preserve"> in the phone survey</w:t>
      </w:r>
      <w:r w:rsidR="6F49FBE4" w:rsidRPr="4220E3CC">
        <w:rPr>
          <w:rFonts w:ascii="Garamond" w:eastAsia="Garamond" w:hAnsi="Garamond" w:cs="Garamond"/>
          <w:sz w:val="24"/>
          <w:szCs w:val="24"/>
        </w:rPr>
        <w:t xml:space="preserve">. </w:t>
      </w:r>
      <w:r w:rsidR="2DA0D829" w:rsidRPr="4220E3CC">
        <w:rPr>
          <w:rFonts w:ascii="Garamond" w:eastAsia="Garamond" w:hAnsi="Garamond" w:cs="Garamond"/>
          <w:sz w:val="24"/>
          <w:szCs w:val="24"/>
        </w:rPr>
        <w:t xml:space="preserve"> </w:t>
      </w:r>
      <w:r w:rsidR="0F1403C1" w:rsidRPr="4220E3CC">
        <w:rPr>
          <w:rFonts w:ascii="Garamond" w:eastAsia="Garamond" w:hAnsi="Garamond" w:cs="Garamond"/>
          <w:sz w:val="24"/>
          <w:szCs w:val="24"/>
        </w:rPr>
        <w:t xml:space="preserve">  </w:t>
      </w:r>
      <w:r w:rsidR="6F49FBE4" w:rsidRPr="4220E3CC">
        <w:rPr>
          <w:rFonts w:ascii="Garamond" w:eastAsia="Garamond" w:hAnsi="Garamond" w:cs="Garamond"/>
          <w:sz w:val="24"/>
          <w:szCs w:val="24"/>
        </w:rPr>
        <w:t xml:space="preserve">We consider these rates quite high given that some will not notice the payment, forget they received it, or say they did not receive it in the hope of getting another payment. </w:t>
      </w:r>
      <w:r w:rsidR="0DB68032" w:rsidRPr="4220E3CC">
        <w:rPr>
          <w:rFonts w:ascii="Garamond" w:eastAsia="Garamond" w:hAnsi="Garamond" w:cs="Garamond"/>
          <w:sz w:val="24"/>
          <w:szCs w:val="24"/>
        </w:rPr>
        <w:t>The rate is lower in the household survey</w:t>
      </w:r>
      <w:r w:rsidR="6A594EC7" w:rsidRPr="4220E3CC">
        <w:rPr>
          <w:rFonts w:ascii="Garamond" w:eastAsia="Garamond" w:hAnsi="Garamond" w:cs="Garamond"/>
          <w:sz w:val="24"/>
          <w:szCs w:val="24"/>
        </w:rPr>
        <w:t>, though the rate of remembering payments rises for more recent payments (44% in Karachi East, 54% in Kambar</w:t>
      </w:r>
      <w:r w:rsidR="0850A692" w:rsidRPr="4220E3CC">
        <w:rPr>
          <w:rFonts w:ascii="Garamond" w:eastAsia="Garamond" w:hAnsi="Garamond" w:cs="Garamond"/>
          <w:sz w:val="24"/>
          <w:szCs w:val="24"/>
        </w:rPr>
        <w:t xml:space="preserve"> Table 7c</w:t>
      </w:r>
      <w:r w:rsidR="6A594EC7" w:rsidRPr="4220E3CC">
        <w:rPr>
          <w:rFonts w:ascii="Garamond" w:eastAsia="Garamond" w:hAnsi="Garamond" w:cs="Garamond"/>
          <w:sz w:val="24"/>
          <w:szCs w:val="24"/>
        </w:rPr>
        <w:t>)</w:t>
      </w:r>
      <w:r w:rsidR="0DB68032" w:rsidRPr="4220E3CC">
        <w:rPr>
          <w:rFonts w:ascii="Garamond" w:eastAsia="Garamond" w:hAnsi="Garamond" w:cs="Garamond"/>
          <w:sz w:val="24"/>
          <w:szCs w:val="24"/>
        </w:rPr>
        <w:t xml:space="preserve">. One potential reason for the difference is that in the phone survey we interview the </w:t>
      </w:r>
      <w:r w:rsidR="19F3703D" w:rsidRPr="4220E3CC">
        <w:rPr>
          <w:rFonts w:ascii="Garamond" w:eastAsia="Garamond" w:hAnsi="Garamond" w:cs="Garamond"/>
          <w:sz w:val="24"/>
          <w:szCs w:val="24"/>
        </w:rPr>
        <w:t xml:space="preserve">respondent </w:t>
      </w:r>
      <w:r w:rsidR="0DB68032" w:rsidRPr="4220E3CC">
        <w:rPr>
          <w:rFonts w:ascii="Garamond" w:eastAsia="Garamond" w:hAnsi="Garamond" w:cs="Garamond"/>
          <w:sz w:val="24"/>
          <w:szCs w:val="24"/>
        </w:rPr>
        <w:t xml:space="preserve">with the phone that receives the payment whereas in the household survey we interview the caregiver at home, often not the holder of the phone. </w:t>
      </w:r>
    </w:p>
    <w:p w14:paraId="5EA46876" w14:textId="09E74CC7" w:rsidR="5BEDBA42" w:rsidRPr="00905B2C" w:rsidRDefault="32E5FE49" w:rsidP="2C230140">
      <w:pPr>
        <w:spacing w:after="240" w:line="240" w:lineRule="auto"/>
        <w:jc w:val="both"/>
        <w:rPr>
          <w:rFonts w:ascii="Garamond" w:eastAsia="Garamond" w:hAnsi="Garamond" w:cs="Garamond"/>
          <w:sz w:val="24"/>
          <w:szCs w:val="24"/>
        </w:rPr>
      </w:pPr>
      <w:r w:rsidRPr="00905B2C">
        <w:rPr>
          <w:rFonts w:ascii="Garamond" w:eastAsia="Garamond" w:hAnsi="Garamond" w:cs="Garamond"/>
          <w:sz w:val="24"/>
          <w:szCs w:val="24"/>
        </w:rPr>
        <w:t xml:space="preserve">For testing if there is </w:t>
      </w:r>
      <w:r w:rsidR="2D4696DF" w:rsidRPr="00905B2C">
        <w:rPr>
          <w:rFonts w:ascii="Garamond" w:eastAsia="Garamond" w:hAnsi="Garamond" w:cs="Garamond"/>
          <w:sz w:val="24"/>
          <w:szCs w:val="24"/>
        </w:rPr>
        <w:t>systematic</w:t>
      </w:r>
      <w:r w:rsidRPr="00905B2C">
        <w:rPr>
          <w:rFonts w:ascii="Garamond" w:eastAsia="Garamond" w:hAnsi="Garamond" w:cs="Garamond"/>
          <w:sz w:val="24"/>
          <w:szCs w:val="24"/>
        </w:rPr>
        <w:t xml:space="preserve"> diversion of payments, a better test is how much people remember receiving.</w:t>
      </w:r>
      <w:r w:rsidR="19E5C33B" w:rsidRPr="00905B2C">
        <w:rPr>
          <w:rFonts w:ascii="Garamond" w:eastAsia="Garamond" w:hAnsi="Garamond" w:cs="Garamond"/>
          <w:sz w:val="24"/>
          <w:szCs w:val="24"/>
        </w:rPr>
        <w:t xml:space="preserve"> Note that some people will not receive the full amount as </w:t>
      </w:r>
      <w:r w:rsidR="1EBE74D6" w:rsidRPr="00905B2C">
        <w:rPr>
          <w:rFonts w:ascii="Garamond" w:eastAsia="Garamond" w:hAnsi="Garamond" w:cs="Garamond"/>
          <w:sz w:val="24"/>
          <w:szCs w:val="24"/>
        </w:rPr>
        <w:t>those</w:t>
      </w:r>
      <w:r w:rsidR="19E5C33B" w:rsidRPr="00905B2C">
        <w:rPr>
          <w:rFonts w:ascii="Garamond" w:eastAsia="Garamond" w:hAnsi="Garamond" w:cs="Garamond"/>
          <w:sz w:val="24"/>
          <w:szCs w:val="24"/>
        </w:rPr>
        <w:t xml:space="preserve"> in a</w:t>
      </w:r>
      <w:r w:rsidR="57E15D5D" w:rsidRPr="00905B2C">
        <w:rPr>
          <w:rFonts w:ascii="Garamond" w:eastAsia="Garamond" w:hAnsi="Garamond" w:cs="Garamond"/>
          <w:sz w:val="24"/>
          <w:szCs w:val="24"/>
        </w:rPr>
        <w:t>rrears</w:t>
      </w:r>
      <w:r w:rsidR="19E5C33B" w:rsidRPr="00905B2C">
        <w:rPr>
          <w:rFonts w:ascii="Garamond" w:eastAsia="Garamond" w:hAnsi="Garamond" w:cs="Garamond"/>
          <w:sz w:val="24"/>
          <w:szCs w:val="24"/>
        </w:rPr>
        <w:t xml:space="preserve"> with the phone company will </w:t>
      </w:r>
      <w:r w:rsidR="56AC5529" w:rsidRPr="00905B2C">
        <w:rPr>
          <w:rFonts w:ascii="Garamond" w:eastAsia="Garamond" w:hAnsi="Garamond" w:cs="Garamond"/>
          <w:sz w:val="24"/>
          <w:szCs w:val="24"/>
        </w:rPr>
        <w:t xml:space="preserve">have </w:t>
      </w:r>
      <w:r w:rsidR="2193D5E2" w:rsidRPr="00905B2C">
        <w:rPr>
          <w:rFonts w:ascii="Garamond" w:eastAsia="Garamond" w:hAnsi="Garamond" w:cs="Garamond"/>
          <w:sz w:val="24"/>
          <w:szCs w:val="24"/>
        </w:rPr>
        <w:t>money</w:t>
      </w:r>
      <w:r w:rsidR="19E5C33B" w:rsidRPr="00905B2C">
        <w:rPr>
          <w:rFonts w:ascii="Garamond" w:eastAsia="Garamond" w:hAnsi="Garamond" w:cs="Garamond"/>
          <w:sz w:val="24"/>
          <w:szCs w:val="24"/>
        </w:rPr>
        <w:t xml:space="preserve"> automatically deducted from the transfer </w:t>
      </w:r>
      <w:r w:rsidR="5A14C59E" w:rsidRPr="00905B2C">
        <w:rPr>
          <w:rFonts w:ascii="Garamond" w:eastAsia="Garamond" w:hAnsi="Garamond" w:cs="Garamond"/>
          <w:sz w:val="24"/>
          <w:szCs w:val="24"/>
        </w:rPr>
        <w:t>before</w:t>
      </w:r>
      <w:r w:rsidR="295CE07E" w:rsidRPr="00905B2C">
        <w:rPr>
          <w:rFonts w:ascii="Garamond" w:eastAsia="Garamond" w:hAnsi="Garamond" w:cs="Garamond"/>
          <w:sz w:val="24"/>
          <w:szCs w:val="24"/>
        </w:rPr>
        <w:t xml:space="preserve"> </w:t>
      </w:r>
      <w:r w:rsidR="19E5C33B" w:rsidRPr="00905B2C">
        <w:rPr>
          <w:rFonts w:ascii="Garamond" w:eastAsia="Garamond" w:hAnsi="Garamond" w:cs="Garamond"/>
          <w:sz w:val="24"/>
          <w:szCs w:val="24"/>
        </w:rPr>
        <w:t>they receive it.</w:t>
      </w:r>
      <w:r w:rsidRPr="00905B2C">
        <w:rPr>
          <w:rFonts w:ascii="Garamond" w:eastAsia="Garamond" w:hAnsi="Garamond" w:cs="Garamond"/>
          <w:sz w:val="24"/>
          <w:szCs w:val="24"/>
        </w:rPr>
        <w:t xml:space="preserve"> </w:t>
      </w:r>
      <w:r w:rsidR="50AB937A" w:rsidRPr="00905B2C">
        <w:rPr>
          <w:rFonts w:ascii="Garamond" w:eastAsia="Garamond" w:hAnsi="Garamond" w:cs="Garamond"/>
          <w:sz w:val="24"/>
          <w:szCs w:val="24"/>
        </w:rPr>
        <w:t>In the phone survey, a</w:t>
      </w:r>
      <w:r w:rsidR="25716780" w:rsidRPr="00905B2C">
        <w:rPr>
          <w:rFonts w:ascii="Garamond" w:eastAsia="Garamond" w:hAnsi="Garamond" w:cs="Garamond"/>
          <w:sz w:val="24"/>
          <w:szCs w:val="24"/>
        </w:rPr>
        <w:t>mong those whose last vaccine was before the change in payment amount</w:t>
      </w:r>
      <w:r w:rsidR="345BC2D4" w:rsidRPr="00905B2C">
        <w:rPr>
          <w:rFonts w:ascii="Garamond" w:eastAsia="Garamond" w:hAnsi="Garamond" w:cs="Garamond"/>
          <w:sz w:val="24"/>
          <w:szCs w:val="24"/>
        </w:rPr>
        <w:t>, the modal amount was 200PKR</w:t>
      </w:r>
      <w:r w:rsidR="72F7603C" w:rsidRPr="00905B2C">
        <w:rPr>
          <w:rFonts w:ascii="Garamond" w:eastAsia="Garamond" w:hAnsi="Garamond" w:cs="Garamond"/>
          <w:sz w:val="24"/>
          <w:szCs w:val="24"/>
        </w:rPr>
        <w:t xml:space="preserve"> (Table </w:t>
      </w:r>
      <w:r w:rsidR="3D8BC5FA" w:rsidRPr="00905B2C">
        <w:rPr>
          <w:rFonts w:ascii="Garamond" w:eastAsia="Garamond" w:hAnsi="Garamond" w:cs="Garamond"/>
          <w:sz w:val="24"/>
          <w:szCs w:val="24"/>
        </w:rPr>
        <w:t>7</w:t>
      </w:r>
      <w:r w:rsidR="0E2F53E7" w:rsidRPr="00905B2C">
        <w:rPr>
          <w:rFonts w:ascii="Garamond" w:eastAsia="Garamond" w:hAnsi="Garamond" w:cs="Garamond"/>
          <w:sz w:val="24"/>
          <w:szCs w:val="24"/>
        </w:rPr>
        <w:t>a</w:t>
      </w:r>
      <w:r w:rsidR="72F7603C" w:rsidRPr="00905B2C">
        <w:rPr>
          <w:rFonts w:ascii="Garamond" w:eastAsia="Garamond" w:hAnsi="Garamond" w:cs="Garamond"/>
          <w:sz w:val="24"/>
          <w:szCs w:val="24"/>
        </w:rPr>
        <w:t>)</w:t>
      </w:r>
      <w:r w:rsidR="345BC2D4" w:rsidRPr="00905B2C">
        <w:rPr>
          <w:rFonts w:ascii="Garamond" w:eastAsia="Garamond" w:hAnsi="Garamond" w:cs="Garamond"/>
          <w:sz w:val="24"/>
          <w:szCs w:val="24"/>
        </w:rPr>
        <w:t xml:space="preserve">. </w:t>
      </w:r>
      <w:r w:rsidR="70ED989B" w:rsidRPr="00905B2C">
        <w:rPr>
          <w:rFonts w:ascii="Garamond" w:eastAsia="Garamond" w:hAnsi="Garamond" w:cs="Garamond"/>
          <w:sz w:val="24"/>
          <w:szCs w:val="24"/>
        </w:rPr>
        <w:t xml:space="preserve">In the phone survey this was not the case after the change in amount to 275PKR. </w:t>
      </w:r>
      <w:r w:rsidR="432D2EF2" w:rsidRPr="00905B2C">
        <w:rPr>
          <w:rFonts w:ascii="Garamond" w:eastAsia="Garamond" w:hAnsi="Garamond" w:cs="Garamond"/>
          <w:sz w:val="24"/>
          <w:szCs w:val="24"/>
        </w:rPr>
        <w:t xml:space="preserve">In the household survey however, which has a much larger sample, we see clustering at 200 before the change and </w:t>
      </w:r>
      <w:r w:rsidR="7DB67225" w:rsidRPr="00905B2C">
        <w:rPr>
          <w:rFonts w:ascii="Garamond" w:eastAsia="Garamond" w:hAnsi="Garamond" w:cs="Garamond"/>
          <w:sz w:val="24"/>
          <w:szCs w:val="24"/>
        </w:rPr>
        <w:t xml:space="preserve">at </w:t>
      </w:r>
      <w:r w:rsidR="432D2EF2" w:rsidRPr="00905B2C">
        <w:rPr>
          <w:rFonts w:ascii="Garamond" w:eastAsia="Garamond" w:hAnsi="Garamond" w:cs="Garamond"/>
          <w:sz w:val="24"/>
          <w:szCs w:val="24"/>
        </w:rPr>
        <w:t>275PKR after the change in payment. W</w:t>
      </w:r>
      <w:r w:rsidR="311F4A09" w:rsidRPr="00905B2C">
        <w:rPr>
          <w:rFonts w:ascii="Garamond" w:eastAsia="Garamond" w:hAnsi="Garamond" w:cs="Garamond"/>
          <w:sz w:val="24"/>
          <w:szCs w:val="24"/>
        </w:rPr>
        <w:t xml:space="preserve">hile there is clearly some confusion about exactly how large the payments are, we do not think these patterns are consistent with </w:t>
      </w:r>
      <w:r w:rsidR="76F886AF" w:rsidRPr="00905B2C">
        <w:rPr>
          <w:rFonts w:ascii="Garamond" w:eastAsia="Garamond" w:hAnsi="Garamond" w:cs="Garamond"/>
          <w:sz w:val="24"/>
          <w:szCs w:val="24"/>
        </w:rPr>
        <w:t>systematic</w:t>
      </w:r>
      <w:r w:rsidR="311F4A09" w:rsidRPr="00905B2C">
        <w:rPr>
          <w:rFonts w:ascii="Garamond" w:eastAsia="Garamond" w:hAnsi="Garamond" w:cs="Garamond"/>
          <w:sz w:val="24"/>
          <w:szCs w:val="24"/>
        </w:rPr>
        <w:t xml:space="preserve"> skimming of payments because there are as many people reporting paymen</w:t>
      </w:r>
      <w:r w:rsidR="76119289" w:rsidRPr="00905B2C">
        <w:rPr>
          <w:rFonts w:ascii="Garamond" w:eastAsia="Garamond" w:hAnsi="Garamond" w:cs="Garamond"/>
          <w:sz w:val="24"/>
          <w:szCs w:val="24"/>
        </w:rPr>
        <w:t>ts above the official amount than reporting below the official amount. The lower consistenc</w:t>
      </w:r>
      <w:r w:rsidR="4C7EBBE2" w:rsidRPr="00905B2C">
        <w:rPr>
          <w:rFonts w:ascii="Garamond" w:eastAsia="Garamond" w:hAnsi="Garamond" w:cs="Garamond"/>
          <w:sz w:val="24"/>
          <w:szCs w:val="24"/>
        </w:rPr>
        <w:t>y</w:t>
      </w:r>
      <w:r w:rsidR="76119289" w:rsidRPr="00905B2C">
        <w:rPr>
          <w:rFonts w:ascii="Garamond" w:eastAsia="Garamond" w:hAnsi="Garamond" w:cs="Garamond"/>
          <w:sz w:val="24"/>
          <w:szCs w:val="24"/>
        </w:rPr>
        <w:t xml:space="preserve"> of </w:t>
      </w:r>
      <w:r w:rsidR="1A4AB0BF" w:rsidRPr="00905B2C">
        <w:rPr>
          <w:rFonts w:ascii="Garamond" w:eastAsia="Garamond" w:hAnsi="Garamond" w:cs="Garamond"/>
          <w:sz w:val="24"/>
          <w:szCs w:val="24"/>
        </w:rPr>
        <w:t xml:space="preserve">reported payments to actual payments after the change to 275PKR is understandable as many caregivers will have received both 200PKR and 275PKR for different visits. </w:t>
      </w:r>
    </w:p>
    <w:p w14:paraId="731A8651" w14:textId="009DBC91" w:rsidR="6710C005" w:rsidRDefault="227F97E9" w:rsidP="4220E3CC">
      <w:pPr>
        <w:spacing w:after="240" w:line="240" w:lineRule="auto"/>
        <w:jc w:val="both"/>
        <w:rPr>
          <w:rFonts w:ascii="Garamond" w:eastAsia="Garamond" w:hAnsi="Garamond" w:cs="Garamond"/>
          <w:sz w:val="24"/>
          <w:szCs w:val="24"/>
        </w:rPr>
      </w:pPr>
      <w:r w:rsidRPr="4220E3CC">
        <w:rPr>
          <w:rFonts w:ascii="Garamond" w:eastAsia="Garamond" w:hAnsi="Garamond" w:cs="Garamond"/>
          <w:sz w:val="24"/>
          <w:szCs w:val="24"/>
        </w:rPr>
        <w:lastRenderedPageBreak/>
        <w:t>We conclude</w:t>
      </w:r>
      <w:r w:rsidR="6A68CEC1" w:rsidRPr="4220E3CC">
        <w:rPr>
          <w:rFonts w:ascii="Garamond" w:eastAsia="Garamond" w:hAnsi="Garamond" w:cs="Garamond"/>
          <w:sz w:val="24"/>
          <w:szCs w:val="24"/>
        </w:rPr>
        <w:t xml:space="preserve"> </w:t>
      </w:r>
      <w:r w:rsidR="1B46E4E1" w:rsidRPr="4220E3CC">
        <w:rPr>
          <w:rFonts w:ascii="Garamond" w:eastAsia="Garamond" w:hAnsi="Garamond" w:cs="Garamond"/>
          <w:sz w:val="24"/>
          <w:szCs w:val="24"/>
        </w:rPr>
        <w:t>there are no signs of a systematic central skimming of payments</w:t>
      </w:r>
      <w:r w:rsidR="103368B2" w:rsidRPr="4220E3CC">
        <w:rPr>
          <w:rFonts w:ascii="Garamond" w:eastAsia="Garamond" w:hAnsi="Garamond" w:cs="Garamond"/>
          <w:sz w:val="24"/>
          <w:szCs w:val="24"/>
        </w:rPr>
        <w:t>. We do think that the change in payments was not as comprehensively conveyed as the initial payment</w:t>
      </w:r>
      <w:r w:rsidR="44B972A9" w:rsidRPr="4220E3CC">
        <w:rPr>
          <w:rFonts w:ascii="Garamond" w:eastAsia="Garamond" w:hAnsi="Garamond" w:cs="Garamond"/>
          <w:sz w:val="24"/>
          <w:szCs w:val="24"/>
        </w:rPr>
        <w:t xml:space="preserve"> </w:t>
      </w:r>
      <w:r w:rsidR="3D05158D" w:rsidRPr="4220E3CC">
        <w:rPr>
          <w:rFonts w:ascii="Garamond" w:eastAsia="Garamond" w:hAnsi="Garamond" w:cs="Garamond"/>
          <w:sz w:val="24"/>
          <w:szCs w:val="24"/>
        </w:rPr>
        <w:t>(</w:t>
      </w:r>
      <w:r w:rsidR="44B972A9" w:rsidRPr="4220E3CC">
        <w:rPr>
          <w:rFonts w:ascii="Garamond" w:eastAsia="Garamond" w:hAnsi="Garamond" w:cs="Garamond"/>
          <w:sz w:val="24"/>
          <w:szCs w:val="24"/>
        </w:rPr>
        <w:t xml:space="preserve">one SMS was sent to caregivers </w:t>
      </w:r>
      <w:r w:rsidR="16D7B406" w:rsidRPr="4220E3CC">
        <w:rPr>
          <w:rFonts w:ascii="Garamond" w:eastAsia="Garamond" w:hAnsi="Garamond" w:cs="Garamond"/>
          <w:sz w:val="24"/>
          <w:szCs w:val="24"/>
        </w:rPr>
        <w:t xml:space="preserve">who are </w:t>
      </w:r>
      <w:r w:rsidR="44B972A9" w:rsidRPr="4220E3CC">
        <w:rPr>
          <w:rFonts w:ascii="Garamond" w:eastAsia="Garamond" w:hAnsi="Garamond" w:cs="Garamond"/>
          <w:sz w:val="24"/>
          <w:szCs w:val="24"/>
        </w:rPr>
        <w:t>in the system notifying them of the change in amount</w:t>
      </w:r>
      <w:r w:rsidR="72002217" w:rsidRPr="4220E3CC">
        <w:rPr>
          <w:rFonts w:ascii="Garamond" w:eastAsia="Garamond" w:hAnsi="Garamond" w:cs="Garamond"/>
          <w:sz w:val="24"/>
          <w:szCs w:val="24"/>
        </w:rPr>
        <w:t xml:space="preserve"> and for a post incentive notification was sent mentioning Choti-Khushi)</w:t>
      </w:r>
      <w:r w:rsidR="51904579" w:rsidRPr="4220E3CC">
        <w:rPr>
          <w:rFonts w:ascii="Garamond" w:eastAsia="Garamond" w:hAnsi="Garamond" w:cs="Garamond"/>
          <w:sz w:val="24"/>
          <w:szCs w:val="24"/>
        </w:rPr>
        <w:t xml:space="preserve">. </w:t>
      </w:r>
      <w:r w:rsidR="27F0DE7F" w:rsidRPr="4220E3CC">
        <w:rPr>
          <w:rFonts w:ascii="Garamond" w:eastAsia="Garamond" w:hAnsi="Garamond" w:cs="Garamond"/>
          <w:sz w:val="24"/>
          <w:szCs w:val="24"/>
        </w:rPr>
        <w:t>IRD c</w:t>
      </w:r>
      <w:r w:rsidR="5FEFE40C" w:rsidRPr="4220E3CC">
        <w:rPr>
          <w:rFonts w:ascii="Garamond" w:eastAsia="Garamond" w:hAnsi="Garamond" w:cs="Garamond"/>
          <w:sz w:val="24"/>
          <w:szCs w:val="24"/>
        </w:rPr>
        <w:t xml:space="preserve">ould </w:t>
      </w:r>
      <w:r w:rsidR="21395390" w:rsidRPr="4220E3CC">
        <w:rPr>
          <w:rFonts w:ascii="Garamond" w:eastAsia="Garamond" w:hAnsi="Garamond" w:cs="Garamond"/>
          <w:sz w:val="24"/>
          <w:szCs w:val="24"/>
        </w:rPr>
        <w:t xml:space="preserve">also </w:t>
      </w:r>
      <w:r w:rsidR="5FEFE40C" w:rsidRPr="4220E3CC">
        <w:rPr>
          <w:rFonts w:ascii="Garamond" w:eastAsia="Garamond" w:hAnsi="Garamond" w:cs="Garamond"/>
          <w:sz w:val="24"/>
          <w:szCs w:val="24"/>
        </w:rPr>
        <w:t xml:space="preserve">remind </w:t>
      </w:r>
      <w:r w:rsidR="63445640" w:rsidRPr="4220E3CC">
        <w:rPr>
          <w:rFonts w:ascii="Garamond" w:eastAsia="Garamond" w:hAnsi="Garamond" w:cs="Garamond"/>
          <w:sz w:val="24"/>
          <w:szCs w:val="24"/>
        </w:rPr>
        <w:t xml:space="preserve">vaccinators to communicate the new incentive amount to caregivers. Another possibility </w:t>
      </w:r>
      <w:r w:rsidR="4892EE5E" w:rsidRPr="4220E3CC">
        <w:rPr>
          <w:rFonts w:ascii="Garamond" w:eastAsia="Garamond" w:hAnsi="Garamond" w:cs="Garamond"/>
          <w:sz w:val="24"/>
          <w:szCs w:val="24"/>
        </w:rPr>
        <w:t xml:space="preserve">is </w:t>
      </w:r>
      <w:r w:rsidR="6CDFD025" w:rsidRPr="4220E3CC">
        <w:rPr>
          <w:rFonts w:ascii="Garamond" w:eastAsia="Garamond" w:hAnsi="Garamond" w:cs="Garamond"/>
          <w:sz w:val="24"/>
          <w:szCs w:val="24"/>
        </w:rPr>
        <w:t xml:space="preserve">to </w:t>
      </w:r>
      <w:r w:rsidR="63445640" w:rsidRPr="4220E3CC">
        <w:rPr>
          <w:rFonts w:ascii="Garamond" w:eastAsia="Garamond" w:hAnsi="Garamond" w:cs="Garamond"/>
          <w:sz w:val="24"/>
          <w:szCs w:val="24"/>
        </w:rPr>
        <w:t xml:space="preserve">include the </w:t>
      </w:r>
      <w:r w:rsidR="28CA1E40" w:rsidRPr="4220E3CC">
        <w:rPr>
          <w:rFonts w:ascii="Garamond" w:eastAsia="Garamond" w:hAnsi="Garamond" w:cs="Garamond"/>
          <w:sz w:val="24"/>
          <w:szCs w:val="24"/>
        </w:rPr>
        <w:t>incentive</w:t>
      </w:r>
      <w:r w:rsidR="27F0DE7F" w:rsidRPr="4220E3CC">
        <w:rPr>
          <w:rFonts w:ascii="Garamond" w:eastAsia="Garamond" w:hAnsi="Garamond" w:cs="Garamond"/>
          <w:sz w:val="24"/>
          <w:szCs w:val="24"/>
        </w:rPr>
        <w:t xml:space="preserve"> amount in the reminder SMS</w:t>
      </w:r>
      <w:r w:rsidR="46A0322A" w:rsidRPr="4220E3CC">
        <w:rPr>
          <w:rFonts w:ascii="Garamond" w:eastAsia="Garamond" w:hAnsi="Garamond" w:cs="Garamond"/>
          <w:sz w:val="24"/>
          <w:szCs w:val="24"/>
        </w:rPr>
        <w:t xml:space="preserve"> </w:t>
      </w:r>
      <w:r w:rsidR="0C09C1FE" w:rsidRPr="4220E3CC">
        <w:rPr>
          <w:rFonts w:ascii="Garamond" w:eastAsia="Garamond" w:hAnsi="Garamond" w:cs="Garamond"/>
          <w:sz w:val="24"/>
          <w:szCs w:val="24"/>
        </w:rPr>
        <w:t xml:space="preserve">text as in the original RCT pilot. </w:t>
      </w:r>
    </w:p>
    <w:p w14:paraId="2478507C" w14:textId="70CC417C" w:rsidR="6710C005" w:rsidRDefault="587E442C" w:rsidP="576CBB63">
      <w:pPr>
        <w:spacing w:after="200" w:line="240" w:lineRule="auto"/>
        <w:jc w:val="center"/>
        <w:rPr>
          <w:rFonts w:ascii="Garamond" w:eastAsia="Garamond" w:hAnsi="Garamond" w:cs="Garamond"/>
          <w:b/>
          <w:bCs/>
          <w:color w:val="000000" w:themeColor="text1"/>
          <w:sz w:val="24"/>
          <w:szCs w:val="24"/>
        </w:rPr>
      </w:pPr>
      <w:r>
        <w:t xml:space="preserve">  </w:t>
      </w:r>
      <w:r w:rsidR="2F36B697" w:rsidRPr="05D3FB02">
        <w:rPr>
          <w:rFonts w:ascii="Garamond" w:eastAsia="Garamond" w:hAnsi="Garamond" w:cs="Garamond"/>
          <w:b/>
          <w:bCs/>
          <w:color w:val="000000" w:themeColor="text1"/>
          <w:sz w:val="24"/>
          <w:szCs w:val="24"/>
        </w:rPr>
        <w:t xml:space="preserve">Table </w:t>
      </w:r>
      <w:r w:rsidR="1A111E64" w:rsidRPr="05D3FB02">
        <w:rPr>
          <w:rFonts w:ascii="Garamond" w:eastAsia="Garamond" w:hAnsi="Garamond" w:cs="Garamond"/>
          <w:b/>
          <w:bCs/>
          <w:color w:val="000000" w:themeColor="text1"/>
          <w:sz w:val="24"/>
          <w:szCs w:val="24"/>
        </w:rPr>
        <w:t>7</w:t>
      </w:r>
      <w:r w:rsidR="7D176415" w:rsidRPr="05D3FB02">
        <w:rPr>
          <w:rFonts w:ascii="Garamond" w:eastAsia="Garamond" w:hAnsi="Garamond" w:cs="Garamond"/>
          <w:b/>
          <w:bCs/>
          <w:color w:val="000000" w:themeColor="text1"/>
          <w:sz w:val="24"/>
          <w:szCs w:val="24"/>
        </w:rPr>
        <w:t>a</w:t>
      </w:r>
      <w:r w:rsidR="2F36B697" w:rsidRPr="05D3FB02">
        <w:rPr>
          <w:rFonts w:ascii="Garamond" w:eastAsia="Garamond" w:hAnsi="Garamond" w:cs="Garamond"/>
          <w:b/>
          <w:bCs/>
          <w:color w:val="000000" w:themeColor="text1"/>
          <w:sz w:val="24"/>
          <w:szCs w:val="24"/>
        </w:rPr>
        <w:t>: Incentives Frequency</w:t>
      </w:r>
      <w:r w:rsidR="03CEF73A" w:rsidRPr="05D3FB02">
        <w:rPr>
          <w:rFonts w:ascii="Garamond" w:eastAsia="Garamond" w:hAnsi="Garamond" w:cs="Garamond"/>
          <w:b/>
          <w:bCs/>
          <w:color w:val="000000" w:themeColor="text1"/>
          <w:sz w:val="24"/>
          <w:szCs w:val="24"/>
        </w:rPr>
        <w:t xml:space="preserve"> (</w:t>
      </w:r>
      <w:r w:rsidR="638E6D42" w:rsidRPr="05D3FB02">
        <w:rPr>
          <w:rFonts w:ascii="Garamond" w:eastAsia="Garamond" w:hAnsi="Garamond" w:cs="Garamond"/>
          <w:b/>
          <w:bCs/>
          <w:color w:val="000000" w:themeColor="text1"/>
          <w:sz w:val="24"/>
          <w:szCs w:val="24"/>
        </w:rPr>
        <w:t>P</w:t>
      </w:r>
      <w:r w:rsidR="03CEF73A" w:rsidRPr="05D3FB02">
        <w:rPr>
          <w:rFonts w:ascii="Garamond" w:eastAsia="Garamond" w:hAnsi="Garamond" w:cs="Garamond"/>
          <w:b/>
          <w:bCs/>
          <w:color w:val="000000" w:themeColor="text1"/>
          <w:sz w:val="24"/>
          <w:szCs w:val="24"/>
        </w:rPr>
        <w:t xml:space="preserve">hone </w:t>
      </w:r>
      <w:r w:rsidR="02D13A31" w:rsidRPr="05D3FB02">
        <w:rPr>
          <w:rFonts w:ascii="Garamond" w:eastAsia="Garamond" w:hAnsi="Garamond" w:cs="Garamond"/>
          <w:b/>
          <w:bCs/>
          <w:color w:val="000000" w:themeColor="text1"/>
          <w:sz w:val="24"/>
          <w:szCs w:val="24"/>
        </w:rPr>
        <w:t>S</w:t>
      </w:r>
      <w:r w:rsidR="03CEF73A" w:rsidRPr="05D3FB02">
        <w:rPr>
          <w:rFonts w:ascii="Garamond" w:eastAsia="Garamond" w:hAnsi="Garamond" w:cs="Garamond"/>
          <w:b/>
          <w:bCs/>
          <w:color w:val="000000" w:themeColor="text1"/>
          <w:sz w:val="24"/>
          <w:szCs w:val="24"/>
        </w:rPr>
        <w:t xml:space="preserve">urvey </w:t>
      </w:r>
      <w:r w:rsidR="1743DB79" w:rsidRPr="05D3FB02">
        <w:rPr>
          <w:rFonts w:ascii="Garamond" w:eastAsia="Garamond" w:hAnsi="Garamond" w:cs="Garamond"/>
          <w:b/>
          <w:bCs/>
          <w:color w:val="000000" w:themeColor="text1"/>
          <w:sz w:val="24"/>
          <w:szCs w:val="24"/>
        </w:rPr>
        <w:t>R</w:t>
      </w:r>
      <w:r w:rsidR="03CEF73A" w:rsidRPr="05D3FB02">
        <w:rPr>
          <w:rFonts w:ascii="Garamond" w:eastAsia="Garamond" w:hAnsi="Garamond" w:cs="Garamond"/>
          <w:b/>
          <w:bCs/>
          <w:color w:val="000000" w:themeColor="text1"/>
          <w:sz w:val="24"/>
          <w:szCs w:val="24"/>
        </w:rPr>
        <w:t>esults)</w:t>
      </w:r>
    </w:p>
    <w:p w14:paraId="499623D3" w14:textId="00F83B2B" w:rsidR="7662825B" w:rsidRDefault="7662825B" w:rsidP="577E600F">
      <w:pPr>
        <w:spacing w:after="200" w:line="240" w:lineRule="auto"/>
      </w:pPr>
      <w:r>
        <w:rPr>
          <w:noProof/>
          <w:color w:val="2B579A"/>
          <w:shd w:val="clear" w:color="auto" w:fill="E6E6E6"/>
        </w:rPr>
        <w:drawing>
          <wp:inline distT="0" distB="0" distL="0" distR="0" wp14:anchorId="56693B58" wp14:editId="316BF79F">
            <wp:extent cx="2095500" cy="4572000"/>
            <wp:effectExtent l="0" t="0" r="0" b="0"/>
            <wp:docPr id="811521762" name="Picture 811521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2095500" cy="4572000"/>
                    </a:xfrm>
                    <a:prstGeom prst="rect">
                      <a:avLst/>
                    </a:prstGeom>
                  </pic:spPr>
                </pic:pic>
              </a:graphicData>
            </a:graphic>
          </wp:inline>
        </w:drawing>
      </w:r>
      <w:r w:rsidR="577E600F">
        <w:rPr>
          <w:noProof/>
          <w:color w:val="2B579A"/>
          <w:shd w:val="clear" w:color="auto" w:fill="E6E6E6"/>
        </w:rPr>
        <w:drawing>
          <wp:anchor distT="0" distB="0" distL="114300" distR="114300" simplePos="0" relativeHeight="251658243" behindDoc="0" locked="0" layoutInCell="1" allowOverlap="1" wp14:anchorId="7789FD50" wp14:editId="38066412">
            <wp:simplePos x="0" y="0"/>
            <wp:positionH relativeFrom="column">
              <wp:align>right</wp:align>
            </wp:positionH>
            <wp:positionV relativeFrom="paragraph">
              <wp:posOffset>0</wp:posOffset>
            </wp:positionV>
            <wp:extent cx="2354784" cy="3474720"/>
            <wp:effectExtent l="0" t="0" r="0" b="0"/>
            <wp:wrapSquare wrapText="bothSides"/>
            <wp:docPr id="1742996913" name="Picture 17429969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2354784" cy="3474720"/>
                    </a:xfrm>
                    <a:prstGeom prst="rect">
                      <a:avLst/>
                    </a:prstGeom>
                  </pic:spPr>
                </pic:pic>
              </a:graphicData>
            </a:graphic>
            <wp14:sizeRelH relativeFrom="page">
              <wp14:pctWidth>0</wp14:pctWidth>
            </wp14:sizeRelH>
            <wp14:sizeRelV relativeFrom="page">
              <wp14:pctHeight>0</wp14:pctHeight>
            </wp14:sizeRelV>
          </wp:anchor>
        </w:drawing>
      </w:r>
    </w:p>
    <w:p w14:paraId="33ADA223" w14:textId="77A13A71" w:rsidR="66A19EB4" w:rsidRDefault="66A19EB4" w:rsidP="4220E3CC">
      <w:pPr>
        <w:spacing w:after="200" w:line="240" w:lineRule="auto"/>
        <w:jc w:val="center"/>
        <w:rPr>
          <w:rFonts w:ascii="Garamond" w:eastAsia="Garamond" w:hAnsi="Garamond" w:cs="Garamond"/>
          <w:b/>
          <w:bCs/>
          <w:color w:val="000000" w:themeColor="text1"/>
          <w:sz w:val="24"/>
          <w:szCs w:val="24"/>
        </w:rPr>
      </w:pPr>
    </w:p>
    <w:p w14:paraId="7C8A9B34" w14:textId="2C935C01" w:rsidR="66A19EB4" w:rsidRDefault="66A19EB4" w:rsidP="4220E3CC">
      <w:pPr>
        <w:spacing w:after="200" w:line="240" w:lineRule="auto"/>
        <w:jc w:val="center"/>
        <w:rPr>
          <w:rFonts w:ascii="Garamond" w:eastAsia="Garamond" w:hAnsi="Garamond" w:cs="Garamond"/>
          <w:b/>
          <w:bCs/>
          <w:color w:val="000000" w:themeColor="text1"/>
          <w:sz w:val="24"/>
          <w:szCs w:val="24"/>
        </w:rPr>
      </w:pPr>
    </w:p>
    <w:p w14:paraId="389C977A" w14:textId="5AD50371" w:rsidR="66A19EB4" w:rsidRDefault="66A19EB4" w:rsidP="4220E3CC">
      <w:pPr>
        <w:spacing w:after="200" w:line="240" w:lineRule="auto"/>
        <w:jc w:val="center"/>
        <w:rPr>
          <w:rFonts w:ascii="Garamond" w:eastAsia="Garamond" w:hAnsi="Garamond" w:cs="Garamond"/>
          <w:b/>
          <w:bCs/>
          <w:color w:val="000000" w:themeColor="text1"/>
          <w:sz w:val="24"/>
          <w:szCs w:val="24"/>
        </w:rPr>
      </w:pPr>
    </w:p>
    <w:p w14:paraId="0A93201D" w14:textId="41ACBDD9" w:rsidR="66A19EB4" w:rsidRDefault="66A19EB4" w:rsidP="4220E3CC">
      <w:pPr>
        <w:spacing w:after="200" w:line="240" w:lineRule="auto"/>
        <w:jc w:val="center"/>
        <w:rPr>
          <w:rFonts w:ascii="Garamond" w:eastAsia="Garamond" w:hAnsi="Garamond" w:cs="Garamond"/>
          <w:b/>
          <w:bCs/>
          <w:color w:val="000000" w:themeColor="text1"/>
          <w:sz w:val="24"/>
          <w:szCs w:val="24"/>
        </w:rPr>
      </w:pPr>
    </w:p>
    <w:p w14:paraId="040772BC" w14:textId="68E58E84" w:rsidR="66A19EB4" w:rsidRDefault="66A19EB4" w:rsidP="4220E3CC">
      <w:pPr>
        <w:spacing w:after="200" w:line="240" w:lineRule="auto"/>
        <w:jc w:val="center"/>
        <w:rPr>
          <w:rFonts w:ascii="Garamond" w:eastAsia="Garamond" w:hAnsi="Garamond" w:cs="Garamond"/>
          <w:b/>
          <w:bCs/>
          <w:color w:val="000000" w:themeColor="text1"/>
          <w:sz w:val="24"/>
          <w:szCs w:val="24"/>
        </w:rPr>
      </w:pPr>
    </w:p>
    <w:p w14:paraId="4D5CECF3" w14:textId="77777777" w:rsidR="00905B2C" w:rsidRDefault="00905B2C" w:rsidP="4220E3CC">
      <w:pPr>
        <w:spacing w:after="200" w:line="240" w:lineRule="auto"/>
        <w:jc w:val="center"/>
        <w:rPr>
          <w:rFonts w:ascii="Garamond" w:eastAsia="Garamond" w:hAnsi="Garamond" w:cs="Garamond"/>
          <w:b/>
          <w:bCs/>
          <w:color w:val="000000" w:themeColor="text1"/>
          <w:sz w:val="24"/>
          <w:szCs w:val="24"/>
        </w:rPr>
      </w:pPr>
    </w:p>
    <w:p w14:paraId="3765DA66" w14:textId="77777777" w:rsidR="00905B2C" w:rsidRDefault="00905B2C" w:rsidP="4220E3CC">
      <w:pPr>
        <w:spacing w:after="200" w:line="240" w:lineRule="auto"/>
        <w:jc w:val="center"/>
        <w:rPr>
          <w:rFonts w:ascii="Garamond" w:eastAsia="Garamond" w:hAnsi="Garamond" w:cs="Garamond"/>
          <w:b/>
          <w:bCs/>
          <w:color w:val="000000" w:themeColor="text1"/>
          <w:sz w:val="24"/>
          <w:szCs w:val="24"/>
        </w:rPr>
      </w:pPr>
    </w:p>
    <w:p w14:paraId="4E0A2BBE" w14:textId="00FAFA6D" w:rsidR="66A19EB4" w:rsidRDefault="69320200" w:rsidP="4220E3CC">
      <w:pPr>
        <w:spacing w:after="200" w:line="240" w:lineRule="auto"/>
        <w:jc w:val="center"/>
        <w:rPr>
          <w:rFonts w:ascii="Garamond" w:eastAsia="Garamond" w:hAnsi="Garamond" w:cs="Garamond"/>
          <w:b/>
          <w:bCs/>
          <w:color w:val="000000" w:themeColor="text1"/>
          <w:sz w:val="24"/>
          <w:szCs w:val="24"/>
        </w:rPr>
      </w:pPr>
      <w:r w:rsidRPr="4220E3CC">
        <w:rPr>
          <w:rFonts w:ascii="Garamond" w:eastAsia="Garamond" w:hAnsi="Garamond" w:cs="Garamond"/>
          <w:b/>
          <w:bCs/>
          <w:color w:val="000000" w:themeColor="text1"/>
          <w:sz w:val="24"/>
          <w:szCs w:val="24"/>
        </w:rPr>
        <w:lastRenderedPageBreak/>
        <w:t xml:space="preserve">Table </w:t>
      </w:r>
      <w:r w:rsidR="32494AC6" w:rsidRPr="4220E3CC">
        <w:rPr>
          <w:rFonts w:ascii="Garamond" w:eastAsia="Garamond" w:hAnsi="Garamond" w:cs="Garamond"/>
          <w:b/>
          <w:bCs/>
          <w:color w:val="000000" w:themeColor="text1"/>
          <w:sz w:val="24"/>
          <w:szCs w:val="24"/>
        </w:rPr>
        <w:t>7</w:t>
      </w:r>
      <w:r w:rsidR="58BAE31C" w:rsidRPr="4220E3CC">
        <w:rPr>
          <w:rFonts w:ascii="Garamond" w:eastAsia="Garamond" w:hAnsi="Garamond" w:cs="Garamond"/>
          <w:b/>
          <w:bCs/>
          <w:color w:val="000000" w:themeColor="text1"/>
          <w:sz w:val="24"/>
          <w:szCs w:val="24"/>
        </w:rPr>
        <w:t>b</w:t>
      </w:r>
      <w:r w:rsidRPr="4220E3CC">
        <w:rPr>
          <w:rFonts w:ascii="Garamond" w:eastAsia="Garamond" w:hAnsi="Garamond" w:cs="Garamond"/>
          <w:b/>
          <w:bCs/>
          <w:color w:val="000000" w:themeColor="text1"/>
          <w:sz w:val="24"/>
          <w:szCs w:val="24"/>
        </w:rPr>
        <w:t>: Incentives Frequency (</w:t>
      </w:r>
      <w:r w:rsidR="49E5C01E" w:rsidRPr="4220E3CC">
        <w:rPr>
          <w:rFonts w:ascii="Garamond" w:eastAsia="Garamond" w:hAnsi="Garamond" w:cs="Garamond"/>
          <w:b/>
          <w:bCs/>
          <w:color w:val="000000" w:themeColor="text1"/>
          <w:sz w:val="24"/>
          <w:szCs w:val="24"/>
        </w:rPr>
        <w:t>H</w:t>
      </w:r>
      <w:r w:rsidRPr="4220E3CC">
        <w:rPr>
          <w:rFonts w:ascii="Garamond" w:eastAsia="Garamond" w:hAnsi="Garamond" w:cs="Garamond"/>
          <w:b/>
          <w:bCs/>
          <w:color w:val="000000" w:themeColor="text1"/>
          <w:sz w:val="24"/>
          <w:szCs w:val="24"/>
        </w:rPr>
        <w:t xml:space="preserve">ousehold </w:t>
      </w:r>
      <w:r w:rsidR="0467E6EB" w:rsidRPr="4220E3CC">
        <w:rPr>
          <w:rFonts w:ascii="Garamond" w:eastAsia="Garamond" w:hAnsi="Garamond" w:cs="Garamond"/>
          <w:b/>
          <w:bCs/>
          <w:color w:val="000000" w:themeColor="text1"/>
          <w:sz w:val="24"/>
          <w:szCs w:val="24"/>
        </w:rPr>
        <w:t>S</w:t>
      </w:r>
      <w:r w:rsidRPr="4220E3CC">
        <w:rPr>
          <w:rFonts w:ascii="Garamond" w:eastAsia="Garamond" w:hAnsi="Garamond" w:cs="Garamond"/>
          <w:b/>
          <w:bCs/>
          <w:color w:val="000000" w:themeColor="text1"/>
          <w:sz w:val="24"/>
          <w:szCs w:val="24"/>
        </w:rPr>
        <w:t>urvey</w:t>
      </w:r>
      <w:r w:rsidR="225A2224" w:rsidRPr="4220E3CC">
        <w:rPr>
          <w:rFonts w:ascii="Garamond" w:eastAsia="Garamond" w:hAnsi="Garamond" w:cs="Garamond"/>
          <w:b/>
          <w:bCs/>
          <w:color w:val="000000" w:themeColor="text1"/>
          <w:sz w:val="24"/>
          <w:szCs w:val="24"/>
        </w:rPr>
        <w:t xml:space="preserve"> </w:t>
      </w:r>
      <w:r w:rsidR="4FDA5F91" w:rsidRPr="4220E3CC">
        <w:rPr>
          <w:rFonts w:ascii="Garamond" w:eastAsia="Garamond" w:hAnsi="Garamond" w:cs="Garamond"/>
          <w:b/>
          <w:bCs/>
          <w:color w:val="000000" w:themeColor="text1"/>
          <w:sz w:val="24"/>
          <w:szCs w:val="24"/>
        </w:rPr>
        <w:t>R</w:t>
      </w:r>
      <w:r w:rsidR="225A2224" w:rsidRPr="4220E3CC">
        <w:rPr>
          <w:rFonts w:ascii="Garamond" w:eastAsia="Garamond" w:hAnsi="Garamond" w:cs="Garamond"/>
          <w:b/>
          <w:bCs/>
          <w:color w:val="000000" w:themeColor="text1"/>
          <w:sz w:val="24"/>
          <w:szCs w:val="24"/>
        </w:rPr>
        <w:t>esults</w:t>
      </w:r>
      <w:r w:rsidRPr="4220E3CC">
        <w:rPr>
          <w:rFonts w:ascii="Garamond" w:eastAsia="Garamond" w:hAnsi="Garamond" w:cs="Garamond"/>
          <w:b/>
          <w:bCs/>
          <w:color w:val="000000" w:themeColor="text1"/>
          <w:sz w:val="24"/>
          <w:szCs w:val="24"/>
        </w:rPr>
        <w:t>)</w:t>
      </w:r>
    </w:p>
    <w:p w14:paraId="3345DD94" w14:textId="0EC02083" w:rsidR="5BC17E3D" w:rsidRDefault="0BCE0DB1" w:rsidP="66A19EB4">
      <w:pPr>
        <w:spacing w:after="200" w:line="240" w:lineRule="auto"/>
        <w:jc w:val="center"/>
      </w:pPr>
      <w:r>
        <w:rPr>
          <w:noProof/>
        </w:rPr>
        <w:drawing>
          <wp:inline distT="0" distB="0" distL="0" distR="0" wp14:anchorId="4975E63A" wp14:editId="0C48173E">
            <wp:extent cx="1885950" cy="2544536"/>
            <wp:effectExtent l="0" t="0" r="0" b="0"/>
            <wp:docPr id="235657584" name="Picture 235657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5758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885950" cy="2544536"/>
                    </a:xfrm>
                    <a:prstGeom prst="rect">
                      <a:avLst/>
                    </a:prstGeom>
                  </pic:spPr>
                </pic:pic>
              </a:graphicData>
            </a:graphic>
          </wp:inline>
        </w:drawing>
      </w:r>
      <w:r>
        <w:rPr>
          <w:noProof/>
        </w:rPr>
        <w:drawing>
          <wp:inline distT="0" distB="0" distL="0" distR="0" wp14:anchorId="256F7740" wp14:editId="56476705">
            <wp:extent cx="1802629" cy="2539704"/>
            <wp:effectExtent l="0" t="0" r="0" b="0"/>
            <wp:docPr id="1407021707" name="Picture 140702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02170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2629" cy="2539704"/>
                    </a:xfrm>
                    <a:prstGeom prst="rect">
                      <a:avLst/>
                    </a:prstGeom>
                  </pic:spPr>
                </pic:pic>
              </a:graphicData>
            </a:graphic>
          </wp:inline>
        </w:drawing>
      </w:r>
    </w:p>
    <w:p w14:paraId="038B607B" w14:textId="411CE741" w:rsidR="66A19EB4" w:rsidRDefault="66A19EB4" w:rsidP="2C230140">
      <w:pPr>
        <w:spacing w:after="200" w:line="240" w:lineRule="auto"/>
        <w:jc w:val="center"/>
      </w:pPr>
    </w:p>
    <w:p w14:paraId="076CC343" w14:textId="0DC4EDF7" w:rsidR="4EF45175" w:rsidRDefault="4D86A402" w:rsidP="66A19EB4">
      <w:pPr>
        <w:spacing w:after="200" w:line="240" w:lineRule="auto"/>
        <w:jc w:val="center"/>
      </w:pPr>
      <w:r>
        <w:rPr>
          <w:noProof/>
        </w:rPr>
        <w:drawing>
          <wp:inline distT="0" distB="0" distL="0" distR="0" wp14:anchorId="2B2CA06E" wp14:editId="43D4D049">
            <wp:extent cx="2095500" cy="3009900"/>
            <wp:effectExtent l="0" t="0" r="0" b="0"/>
            <wp:docPr id="33292654" name="Picture 3329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265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95500" cy="3009900"/>
                    </a:xfrm>
                    <a:prstGeom prst="rect">
                      <a:avLst/>
                    </a:prstGeom>
                  </pic:spPr>
                </pic:pic>
              </a:graphicData>
            </a:graphic>
          </wp:inline>
        </w:drawing>
      </w:r>
      <w:r>
        <w:rPr>
          <w:noProof/>
        </w:rPr>
        <w:drawing>
          <wp:inline distT="0" distB="0" distL="0" distR="0" wp14:anchorId="22DC5AC2" wp14:editId="66DCE89E">
            <wp:extent cx="1740958" cy="2848841"/>
            <wp:effectExtent l="0" t="0" r="0" b="0"/>
            <wp:docPr id="895420995" name="Picture 895420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420995"/>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40958" cy="2848841"/>
                    </a:xfrm>
                    <a:prstGeom prst="rect">
                      <a:avLst/>
                    </a:prstGeom>
                  </pic:spPr>
                </pic:pic>
              </a:graphicData>
            </a:graphic>
          </wp:inline>
        </w:drawing>
      </w:r>
    </w:p>
    <w:p w14:paraId="24DB407D" w14:textId="7C2BB1EC" w:rsidR="4220E3CC" w:rsidRDefault="4220E3CC" w:rsidP="4220E3CC">
      <w:pPr>
        <w:spacing w:after="200" w:line="240" w:lineRule="auto"/>
        <w:jc w:val="center"/>
        <w:rPr>
          <w:rFonts w:ascii="Garamond" w:eastAsia="Garamond" w:hAnsi="Garamond" w:cs="Garamond"/>
          <w:b/>
          <w:bCs/>
          <w:color w:val="000000" w:themeColor="text1"/>
          <w:sz w:val="24"/>
          <w:szCs w:val="24"/>
        </w:rPr>
      </w:pPr>
    </w:p>
    <w:p w14:paraId="18FDF558" w14:textId="0AE2E6DC" w:rsidR="4220E3CC" w:rsidRDefault="4220E3CC" w:rsidP="4220E3CC">
      <w:pPr>
        <w:spacing w:after="200" w:line="240" w:lineRule="auto"/>
        <w:jc w:val="center"/>
        <w:rPr>
          <w:rFonts w:ascii="Garamond" w:eastAsia="Garamond" w:hAnsi="Garamond" w:cs="Garamond"/>
          <w:b/>
          <w:bCs/>
          <w:color w:val="000000" w:themeColor="text1"/>
          <w:sz w:val="24"/>
          <w:szCs w:val="24"/>
        </w:rPr>
      </w:pPr>
    </w:p>
    <w:p w14:paraId="7105AEDB" w14:textId="209D85A2" w:rsidR="4220E3CC" w:rsidRDefault="4220E3CC" w:rsidP="4220E3CC">
      <w:pPr>
        <w:spacing w:after="200" w:line="240" w:lineRule="auto"/>
        <w:jc w:val="center"/>
        <w:rPr>
          <w:rFonts w:ascii="Garamond" w:eastAsia="Garamond" w:hAnsi="Garamond" w:cs="Garamond"/>
          <w:b/>
          <w:bCs/>
          <w:color w:val="000000" w:themeColor="text1"/>
          <w:sz w:val="24"/>
          <w:szCs w:val="24"/>
        </w:rPr>
      </w:pPr>
    </w:p>
    <w:p w14:paraId="4DC6D845" w14:textId="41E0FC5B" w:rsidR="4220E3CC" w:rsidRDefault="4220E3CC" w:rsidP="4220E3CC">
      <w:pPr>
        <w:spacing w:after="200" w:line="240" w:lineRule="auto"/>
        <w:jc w:val="center"/>
        <w:rPr>
          <w:rFonts w:ascii="Garamond" w:eastAsia="Garamond" w:hAnsi="Garamond" w:cs="Garamond"/>
          <w:b/>
          <w:bCs/>
          <w:color w:val="000000" w:themeColor="text1"/>
          <w:sz w:val="24"/>
          <w:szCs w:val="24"/>
        </w:rPr>
      </w:pPr>
    </w:p>
    <w:p w14:paraId="5AAD2930" w14:textId="55560EE2" w:rsidR="4220E3CC" w:rsidRDefault="4220E3CC" w:rsidP="4220E3CC">
      <w:pPr>
        <w:spacing w:after="200" w:line="240" w:lineRule="auto"/>
        <w:jc w:val="center"/>
        <w:rPr>
          <w:rFonts w:ascii="Garamond" w:eastAsia="Garamond" w:hAnsi="Garamond" w:cs="Garamond"/>
          <w:b/>
          <w:bCs/>
          <w:color w:val="000000" w:themeColor="text1"/>
          <w:sz w:val="24"/>
          <w:szCs w:val="24"/>
        </w:rPr>
      </w:pPr>
    </w:p>
    <w:p w14:paraId="1C69798A" w14:textId="4AA92366" w:rsidR="4220E3CC" w:rsidRDefault="4220E3CC" w:rsidP="4220E3CC">
      <w:pPr>
        <w:spacing w:after="200" w:line="240" w:lineRule="auto"/>
        <w:jc w:val="center"/>
        <w:rPr>
          <w:rFonts w:ascii="Garamond" w:eastAsia="Garamond" w:hAnsi="Garamond" w:cs="Garamond"/>
          <w:b/>
          <w:bCs/>
          <w:color w:val="000000" w:themeColor="text1"/>
          <w:sz w:val="24"/>
          <w:szCs w:val="24"/>
        </w:rPr>
      </w:pPr>
    </w:p>
    <w:p w14:paraId="7FB3C725" w14:textId="231F1A38" w:rsidR="5E77B3DA" w:rsidRDefault="75FA1484" w:rsidP="72F8F162">
      <w:pPr>
        <w:spacing w:after="200" w:line="240" w:lineRule="auto"/>
        <w:jc w:val="center"/>
        <w:rPr>
          <w:rFonts w:ascii="Garamond" w:eastAsia="Garamond" w:hAnsi="Garamond" w:cs="Garamond"/>
          <w:b/>
          <w:bCs/>
          <w:color w:val="000000" w:themeColor="text1"/>
          <w:sz w:val="24"/>
          <w:szCs w:val="24"/>
        </w:rPr>
      </w:pPr>
      <w:r w:rsidRPr="3A137E9F">
        <w:rPr>
          <w:rFonts w:ascii="Garamond" w:eastAsia="Garamond" w:hAnsi="Garamond" w:cs="Garamond"/>
          <w:b/>
          <w:bCs/>
          <w:color w:val="000000" w:themeColor="text1"/>
          <w:sz w:val="24"/>
          <w:szCs w:val="24"/>
        </w:rPr>
        <w:lastRenderedPageBreak/>
        <w:t>Table 7c: % Received Incentive (Household and Phone Survey)</w:t>
      </w:r>
    </w:p>
    <w:p w14:paraId="56741704" w14:textId="42D5897D" w:rsidR="72F8F162" w:rsidRDefault="75FA1484" w:rsidP="72F8F162">
      <w:pPr>
        <w:spacing w:after="200" w:line="240" w:lineRule="auto"/>
        <w:jc w:val="center"/>
        <w:rPr>
          <w:rFonts w:ascii="Garamond" w:eastAsia="Garamond" w:hAnsi="Garamond" w:cs="Garamond"/>
          <w:b/>
          <w:bCs/>
          <w:color w:val="000000" w:themeColor="text1"/>
          <w:sz w:val="24"/>
          <w:szCs w:val="24"/>
        </w:rPr>
      </w:pPr>
      <w:r>
        <w:rPr>
          <w:noProof/>
        </w:rPr>
        <w:drawing>
          <wp:inline distT="0" distB="0" distL="0" distR="0" wp14:anchorId="075B035A" wp14:editId="06D1DB87">
            <wp:extent cx="3151143" cy="4450466"/>
            <wp:effectExtent l="0" t="0" r="0" b="0"/>
            <wp:docPr id="1515992947" name="Picture 151599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151143" cy="4450466"/>
                    </a:xfrm>
                    <a:prstGeom prst="rect">
                      <a:avLst/>
                    </a:prstGeom>
                  </pic:spPr>
                </pic:pic>
              </a:graphicData>
            </a:graphic>
          </wp:inline>
        </w:drawing>
      </w:r>
    </w:p>
    <w:p w14:paraId="5AAF97B9" w14:textId="3FB7D888" w:rsidR="00FD102D" w:rsidRDefault="2E18B3CA" w:rsidP="2C230140">
      <w:pPr>
        <w:spacing w:after="240" w:line="240" w:lineRule="auto"/>
        <w:jc w:val="both"/>
        <w:rPr>
          <w:rFonts w:ascii="Garamond" w:eastAsia="Garamond" w:hAnsi="Garamond" w:cs="Garamond"/>
          <w:b/>
          <w:bCs/>
          <w:sz w:val="24"/>
          <w:szCs w:val="24"/>
          <w:u w:val="single"/>
        </w:rPr>
      </w:pPr>
      <w:r w:rsidRPr="2C230140">
        <w:rPr>
          <w:rFonts w:ascii="Garamond" w:eastAsia="Garamond" w:hAnsi="Garamond" w:cs="Garamond"/>
          <w:b/>
          <w:bCs/>
          <w:sz w:val="24"/>
          <w:szCs w:val="24"/>
          <w:shd w:val="clear" w:color="auto" w:fill="E6E6E6"/>
        </w:rPr>
        <w:t xml:space="preserve">C.2 </w:t>
      </w:r>
      <w:r w:rsidR="713F1FBF" w:rsidRPr="2C230140">
        <w:rPr>
          <w:rFonts w:ascii="Garamond" w:eastAsia="Garamond" w:hAnsi="Garamond" w:cs="Garamond"/>
          <w:b/>
          <w:bCs/>
          <w:sz w:val="24"/>
          <w:szCs w:val="24"/>
          <w:shd w:val="clear" w:color="auto" w:fill="E6E6E6"/>
        </w:rPr>
        <w:t>Do v</w:t>
      </w:r>
      <w:r w:rsidR="7B6D12A4" w:rsidRPr="2C230140">
        <w:rPr>
          <w:rFonts w:ascii="Garamond" w:eastAsia="Garamond" w:hAnsi="Garamond" w:cs="Garamond"/>
          <w:b/>
          <w:bCs/>
          <w:sz w:val="24"/>
          <w:szCs w:val="24"/>
          <w:shd w:val="clear" w:color="auto" w:fill="E6E6E6"/>
        </w:rPr>
        <w:t>accinators mak</w:t>
      </w:r>
      <w:r w:rsidR="11F13615" w:rsidRPr="2C230140">
        <w:rPr>
          <w:rFonts w:ascii="Garamond" w:eastAsia="Garamond" w:hAnsi="Garamond" w:cs="Garamond"/>
          <w:b/>
          <w:bCs/>
          <w:sz w:val="24"/>
          <w:szCs w:val="24"/>
          <w:shd w:val="clear" w:color="auto" w:fill="E6E6E6"/>
        </w:rPr>
        <w:t>e</w:t>
      </w:r>
      <w:r w:rsidR="7B6D12A4" w:rsidRPr="2C230140">
        <w:rPr>
          <w:rFonts w:ascii="Garamond" w:eastAsia="Garamond" w:hAnsi="Garamond" w:cs="Garamond"/>
          <w:b/>
          <w:bCs/>
          <w:sz w:val="24"/>
          <w:szCs w:val="24"/>
          <w:shd w:val="clear" w:color="auto" w:fill="E6E6E6"/>
        </w:rPr>
        <w:t xml:space="preserve"> up </w:t>
      </w:r>
      <w:r w:rsidR="6A01AA18" w:rsidRPr="2C230140">
        <w:rPr>
          <w:rFonts w:ascii="Garamond" w:eastAsia="Garamond" w:hAnsi="Garamond" w:cs="Garamond"/>
          <w:b/>
          <w:bCs/>
          <w:sz w:val="24"/>
          <w:szCs w:val="24"/>
          <w:shd w:val="clear" w:color="auto" w:fill="E6E6E6"/>
        </w:rPr>
        <w:t>fake</w:t>
      </w:r>
      <w:r w:rsidR="2C1CCCF2" w:rsidRPr="2C230140">
        <w:rPr>
          <w:rFonts w:ascii="Garamond" w:eastAsia="Garamond" w:hAnsi="Garamond" w:cs="Garamond"/>
          <w:b/>
          <w:bCs/>
          <w:sz w:val="24"/>
          <w:szCs w:val="24"/>
          <w:shd w:val="clear" w:color="auto" w:fill="E6E6E6"/>
        </w:rPr>
        <w:t xml:space="preserve"> </w:t>
      </w:r>
      <w:r w:rsidR="610F29C1" w:rsidRPr="2C230140">
        <w:rPr>
          <w:rFonts w:ascii="Garamond" w:eastAsia="Garamond" w:hAnsi="Garamond" w:cs="Garamond"/>
          <w:b/>
          <w:bCs/>
          <w:sz w:val="24"/>
          <w:szCs w:val="24"/>
          <w:shd w:val="clear" w:color="auto" w:fill="E6E6E6"/>
        </w:rPr>
        <w:t>children</w:t>
      </w:r>
      <w:r w:rsidR="764DD555" w:rsidRPr="2C230140">
        <w:rPr>
          <w:rFonts w:ascii="Garamond" w:eastAsia="Garamond" w:hAnsi="Garamond" w:cs="Garamond"/>
          <w:b/>
          <w:bCs/>
          <w:sz w:val="24"/>
          <w:szCs w:val="24"/>
          <w:shd w:val="clear" w:color="auto" w:fill="E6E6E6"/>
        </w:rPr>
        <w:t>, or giv</w:t>
      </w:r>
      <w:r w:rsidR="11F13615" w:rsidRPr="2C230140">
        <w:rPr>
          <w:rFonts w:ascii="Garamond" w:eastAsia="Garamond" w:hAnsi="Garamond" w:cs="Garamond"/>
          <w:b/>
          <w:bCs/>
          <w:sz w:val="24"/>
          <w:szCs w:val="24"/>
          <w:shd w:val="clear" w:color="auto" w:fill="E6E6E6"/>
        </w:rPr>
        <w:t>e</w:t>
      </w:r>
      <w:r w:rsidR="764DD555" w:rsidRPr="2C230140">
        <w:rPr>
          <w:rFonts w:ascii="Garamond" w:eastAsia="Garamond" w:hAnsi="Garamond" w:cs="Garamond"/>
          <w:b/>
          <w:bCs/>
          <w:sz w:val="24"/>
          <w:szCs w:val="24"/>
          <w:shd w:val="clear" w:color="auto" w:fill="E6E6E6"/>
        </w:rPr>
        <w:t xml:space="preserve"> their phone number </w:t>
      </w:r>
      <w:r w:rsidR="495E0E42" w:rsidRPr="2C230140">
        <w:rPr>
          <w:rFonts w:ascii="Garamond" w:eastAsia="Garamond" w:hAnsi="Garamond" w:cs="Garamond"/>
          <w:b/>
          <w:bCs/>
          <w:sz w:val="24"/>
          <w:szCs w:val="24"/>
          <w:shd w:val="clear" w:color="auto" w:fill="E6E6E6"/>
        </w:rPr>
        <w:t>to</w:t>
      </w:r>
      <w:r w:rsidR="764DD555" w:rsidRPr="2C230140">
        <w:rPr>
          <w:rFonts w:ascii="Garamond" w:eastAsia="Garamond" w:hAnsi="Garamond" w:cs="Garamond"/>
          <w:b/>
          <w:bCs/>
          <w:sz w:val="24"/>
          <w:szCs w:val="24"/>
          <w:shd w:val="clear" w:color="auto" w:fill="E6E6E6"/>
        </w:rPr>
        <w:t xml:space="preserve"> a real child</w:t>
      </w:r>
      <w:r w:rsidR="7F8F1F30" w:rsidRPr="2C230140">
        <w:rPr>
          <w:rFonts w:ascii="Garamond" w:eastAsia="Garamond" w:hAnsi="Garamond" w:cs="Garamond"/>
          <w:b/>
          <w:bCs/>
          <w:sz w:val="24"/>
          <w:szCs w:val="24"/>
          <w:shd w:val="clear" w:color="auto" w:fill="E6E6E6"/>
        </w:rPr>
        <w:t>?</w:t>
      </w:r>
    </w:p>
    <w:p w14:paraId="68DE783A" w14:textId="099783C0" w:rsidR="00DF29F4" w:rsidRDefault="1154F660" w:rsidP="577E600F">
      <w:pPr>
        <w:spacing w:after="240" w:line="240" w:lineRule="auto"/>
        <w:jc w:val="both"/>
        <w:rPr>
          <w:rFonts w:ascii="Garamond" w:eastAsia="Garamond" w:hAnsi="Garamond" w:cs="Garamond"/>
          <w:sz w:val="24"/>
          <w:szCs w:val="24"/>
        </w:rPr>
      </w:pPr>
      <w:r w:rsidRPr="05D3FB02">
        <w:rPr>
          <w:rFonts w:ascii="Garamond" w:eastAsia="Garamond" w:hAnsi="Garamond" w:cs="Garamond"/>
          <w:sz w:val="24"/>
          <w:szCs w:val="24"/>
        </w:rPr>
        <w:t>A decentralized way for</w:t>
      </w:r>
      <w:r w:rsidR="6D703A19" w:rsidRPr="05D3FB02">
        <w:rPr>
          <w:rFonts w:ascii="Garamond" w:eastAsia="Garamond" w:hAnsi="Garamond" w:cs="Garamond"/>
          <w:sz w:val="24"/>
          <w:szCs w:val="24"/>
        </w:rPr>
        <w:t xml:space="preserve"> health staff to divert some of the </w:t>
      </w:r>
      <w:r w:rsidR="5906176E" w:rsidRPr="05D3FB02">
        <w:rPr>
          <w:rFonts w:ascii="Garamond" w:eastAsia="Garamond" w:hAnsi="Garamond" w:cs="Garamond"/>
          <w:sz w:val="24"/>
          <w:szCs w:val="24"/>
        </w:rPr>
        <w:t>top-up</w:t>
      </w:r>
      <w:r w:rsidR="6D703A19" w:rsidRPr="05D3FB02">
        <w:rPr>
          <w:rFonts w:ascii="Garamond" w:eastAsia="Garamond" w:hAnsi="Garamond" w:cs="Garamond"/>
          <w:sz w:val="24"/>
          <w:szCs w:val="24"/>
        </w:rPr>
        <w:t xml:space="preserve"> payments would be to make up nonexistent children</w:t>
      </w:r>
      <w:r w:rsidR="0682F0D5" w:rsidRPr="05D3FB02">
        <w:rPr>
          <w:rFonts w:ascii="Garamond" w:eastAsia="Garamond" w:hAnsi="Garamond" w:cs="Garamond"/>
          <w:sz w:val="24"/>
          <w:szCs w:val="24"/>
        </w:rPr>
        <w:t xml:space="preserve">, put their own or other family members’ phone numbers </w:t>
      </w:r>
      <w:r w:rsidR="07C5011B" w:rsidRPr="05D3FB02">
        <w:rPr>
          <w:rFonts w:ascii="Garamond" w:eastAsia="Garamond" w:hAnsi="Garamond" w:cs="Garamond"/>
          <w:sz w:val="24"/>
          <w:szCs w:val="24"/>
        </w:rPr>
        <w:t>as caregivers</w:t>
      </w:r>
      <w:r w:rsidR="52F13A94" w:rsidRPr="05D3FB02">
        <w:rPr>
          <w:rFonts w:ascii="Garamond" w:eastAsia="Garamond" w:hAnsi="Garamond" w:cs="Garamond"/>
          <w:sz w:val="24"/>
          <w:szCs w:val="24"/>
        </w:rPr>
        <w:t xml:space="preserve">, create false immunization cards and QR codes and </w:t>
      </w:r>
      <w:r w:rsidR="11BF76A9" w:rsidRPr="05D3FB02">
        <w:rPr>
          <w:rFonts w:ascii="Garamond" w:eastAsia="Garamond" w:hAnsi="Garamond" w:cs="Garamond"/>
          <w:sz w:val="24"/>
          <w:szCs w:val="24"/>
        </w:rPr>
        <w:t>register the fictitious children as having received immunizations</w:t>
      </w:r>
      <w:r w:rsidR="61497D17" w:rsidRPr="05D3FB02">
        <w:rPr>
          <w:rFonts w:ascii="Garamond" w:eastAsia="Garamond" w:hAnsi="Garamond" w:cs="Garamond"/>
          <w:sz w:val="24"/>
          <w:szCs w:val="24"/>
        </w:rPr>
        <w:t xml:space="preserve"> with </w:t>
      </w:r>
      <w:r w:rsidR="3CB7E22D" w:rsidRPr="05D3FB02">
        <w:rPr>
          <w:rFonts w:ascii="Garamond" w:eastAsia="Garamond" w:hAnsi="Garamond" w:cs="Garamond"/>
          <w:sz w:val="24"/>
          <w:szCs w:val="24"/>
        </w:rPr>
        <w:t>top-ups</w:t>
      </w:r>
      <w:r w:rsidR="61497D17" w:rsidRPr="05D3FB02">
        <w:rPr>
          <w:rFonts w:ascii="Garamond" w:eastAsia="Garamond" w:hAnsi="Garamond" w:cs="Garamond"/>
          <w:sz w:val="24"/>
          <w:szCs w:val="24"/>
        </w:rPr>
        <w:t xml:space="preserve"> going to the</w:t>
      </w:r>
      <w:r w:rsidR="1FCE67C4" w:rsidRPr="05D3FB02">
        <w:rPr>
          <w:rFonts w:ascii="Garamond" w:eastAsia="Garamond" w:hAnsi="Garamond" w:cs="Garamond"/>
          <w:sz w:val="24"/>
          <w:szCs w:val="24"/>
        </w:rPr>
        <w:t xml:space="preserve">ir phones. </w:t>
      </w:r>
      <w:r w:rsidR="5D6EA47A" w:rsidRPr="05D3FB02">
        <w:rPr>
          <w:rFonts w:ascii="Garamond" w:eastAsia="Garamond" w:hAnsi="Garamond" w:cs="Garamond"/>
          <w:sz w:val="24"/>
          <w:szCs w:val="24"/>
        </w:rPr>
        <w:t xml:space="preserve">This would lead total vaccinations recorded in </w:t>
      </w:r>
      <w:r w:rsidR="324E49FA" w:rsidRPr="05D3FB02">
        <w:rPr>
          <w:rFonts w:ascii="Garamond" w:eastAsia="Garamond" w:hAnsi="Garamond" w:cs="Garamond"/>
          <w:sz w:val="24"/>
          <w:szCs w:val="24"/>
        </w:rPr>
        <w:t xml:space="preserve">SEIR </w:t>
      </w:r>
      <w:r w:rsidR="5D6EA47A" w:rsidRPr="05D3FB02">
        <w:rPr>
          <w:rFonts w:ascii="Garamond" w:eastAsia="Garamond" w:hAnsi="Garamond" w:cs="Garamond"/>
          <w:sz w:val="24"/>
          <w:szCs w:val="24"/>
        </w:rPr>
        <w:t xml:space="preserve">to be higher than actual vaccines and would lead our estimates in part 1 to be exaggerated. </w:t>
      </w:r>
      <w:r w:rsidR="1001A7AF" w:rsidRPr="05D3FB02">
        <w:rPr>
          <w:rFonts w:ascii="Garamond" w:eastAsia="Garamond" w:hAnsi="Garamond" w:cs="Garamond"/>
          <w:sz w:val="24"/>
          <w:szCs w:val="24"/>
        </w:rPr>
        <w:t xml:space="preserve">An alternative version would be to </w:t>
      </w:r>
      <w:r w:rsidR="16B46B76" w:rsidRPr="05D3FB02">
        <w:rPr>
          <w:rFonts w:ascii="Garamond" w:eastAsia="Garamond" w:hAnsi="Garamond" w:cs="Garamond"/>
          <w:sz w:val="24"/>
          <w:szCs w:val="24"/>
        </w:rPr>
        <w:t xml:space="preserve">take real children and </w:t>
      </w:r>
      <w:r w:rsidR="1001A7AF" w:rsidRPr="05D3FB02">
        <w:rPr>
          <w:rFonts w:ascii="Garamond" w:eastAsia="Garamond" w:hAnsi="Garamond" w:cs="Garamond"/>
          <w:sz w:val="24"/>
          <w:szCs w:val="24"/>
        </w:rPr>
        <w:t xml:space="preserve">put their own (or relative’s) phone number on the card </w:t>
      </w:r>
      <w:r w:rsidR="7D62ECFE" w:rsidRPr="05D3FB02">
        <w:rPr>
          <w:rFonts w:ascii="Garamond" w:eastAsia="Garamond" w:hAnsi="Garamond" w:cs="Garamond"/>
          <w:sz w:val="24"/>
          <w:szCs w:val="24"/>
        </w:rPr>
        <w:t>and get the credit whenever the real child got vaccinated</w:t>
      </w:r>
      <w:r w:rsidR="32E9D96F" w:rsidRPr="05D3FB02">
        <w:rPr>
          <w:rFonts w:ascii="Garamond" w:eastAsia="Garamond" w:hAnsi="Garamond" w:cs="Garamond"/>
          <w:sz w:val="24"/>
          <w:szCs w:val="24"/>
        </w:rPr>
        <w:t>: this</w:t>
      </w:r>
      <w:r w:rsidR="7D62ECFE" w:rsidRPr="05D3FB02">
        <w:rPr>
          <w:rFonts w:ascii="Garamond" w:eastAsia="Garamond" w:hAnsi="Garamond" w:cs="Garamond"/>
          <w:sz w:val="24"/>
          <w:szCs w:val="24"/>
        </w:rPr>
        <w:t xml:space="preserve"> would not distort total vaccination numbers</w:t>
      </w:r>
      <w:r w:rsidR="08C154ED" w:rsidRPr="05D3FB02">
        <w:rPr>
          <w:rFonts w:ascii="Garamond" w:eastAsia="Garamond" w:hAnsi="Garamond" w:cs="Garamond"/>
          <w:sz w:val="24"/>
          <w:szCs w:val="24"/>
        </w:rPr>
        <w:t xml:space="preserve"> or the impact of the program estimated in Part 1. Finally, vaccinators could add their own phone numbers to real children’s cards and then report they got more vaccines than they </w:t>
      </w:r>
      <w:r w:rsidR="11FA5C9E" w:rsidRPr="05D3FB02">
        <w:rPr>
          <w:rFonts w:ascii="Garamond" w:eastAsia="Garamond" w:hAnsi="Garamond" w:cs="Garamond"/>
          <w:sz w:val="24"/>
          <w:szCs w:val="24"/>
        </w:rPr>
        <w:t>actual</w:t>
      </w:r>
      <w:r w:rsidR="4931BB54" w:rsidRPr="05D3FB02">
        <w:rPr>
          <w:rFonts w:ascii="Garamond" w:eastAsia="Garamond" w:hAnsi="Garamond" w:cs="Garamond"/>
          <w:sz w:val="24"/>
          <w:szCs w:val="24"/>
        </w:rPr>
        <w:t>ly</w:t>
      </w:r>
      <w:r w:rsidR="08C154ED" w:rsidRPr="05D3FB02">
        <w:rPr>
          <w:rFonts w:ascii="Garamond" w:eastAsia="Garamond" w:hAnsi="Garamond" w:cs="Garamond"/>
          <w:sz w:val="24"/>
          <w:szCs w:val="24"/>
        </w:rPr>
        <w:t xml:space="preserve"> got. </w:t>
      </w:r>
      <w:r w:rsidR="6EEDF0F8" w:rsidRPr="05D3FB02">
        <w:rPr>
          <w:rFonts w:ascii="Garamond" w:eastAsia="Garamond" w:hAnsi="Garamond" w:cs="Garamond"/>
          <w:sz w:val="24"/>
          <w:szCs w:val="24"/>
        </w:rPr>
        <w:t xml:space="preserve">We </w:t>
      </w:r>
      <w:r w:rsidR="11289D6E" w:rsidRPr="05D3FB02">
        <w:rPr>
          <w:rFonts w:ascii="Garamond" w:eastAsia="Garamond" w:hAnsi="Garamond" w:cs="Garamond"/>
          <w:sz w:val="24"/>
          <w:szCs w:val="24"/>
        </w:rPr>
        <w:t xml:space="preserve">undertake several </w:t>
      </w:r>
      <w:r w:rsidR="6EEDF0F8" w:rsidRPr="05D3FB02">
        <w:rPr>
          <w:rFonts w:ascii="Garamond" w:eastAsia="Garamond" w:hAnsi="Garamond" w:cs="Garamond"/>
          <w:sz w:val="24"/>
          <w:szCs w:val="24"/>
        </w:rPr>
        <w:t xml:space="preserve">checks to understand whether this decentralized diversion of </w:t>
      </w:r>
      <w:r w:rsidR="640EC656" w:rsidRPr="05D3FB02">
        <w:rPr>
          <w:rFonts w:ascii="Garamond" w:eastAsia="Garamond" w:hAnsi="Garamond" w:cs="Garamond"/>
          <w:sz w:val="24"/>
          <w:szCs w:val="24"/>
        </w:rPr>
        <w:t>top-ups</w:t>
      </w:r>
      <w:r w:rsidR="6EEDF0F8" w:rsidRPr="05D3FB02">
        <w:rPr>
          <w:rFonts w:ascii="Garamond" w:eastAsia="Garamond" w:hAnsi="Garamond" w:cs="Garamond"/>
          <w:sz w:val="24"/>
          <w:szCs w:val="24"/>
        </w:rPr>
        <w:t xml:space="preserve"> might be occurring.</w:t>
      </w:r>
    </w:p>
    <w:p w14:paraId="74EC53AE" w14:textId="2825D3EE" w:rsidR="00536AD0" w:rsidRDefault="2222BD10" w:rsidP="577E600F">
      <w:pPr>
        <w:spacing w:after="240" w:line="240" w:lineRule="auto"/>
        <w:jc w:val="both"/>
        <w:rPr>
          <w:rFonts w:ascii="Garamond" w:eastAsia="Garamond" w:hAnsi="Garamond" w:cs="Garamond"/>
          <w:sz w:val="24"/>
          <w:szCs w:val="24"/>
        </w:rPr>
      </w:pPr>
      <w:r w:rsidRPr="05D3FB02">
        <w:rPr>
          <w:rFonts w:ascii="Garamond" w:eastAsia="Garamond" w:hAnsi="Garamond" w:cs="Garamond"/>
          <w:sz w:val="24"/>
          <w:szCs w:val="24"/>
        </w:rPr>
        <w:t xml:space="preserve">To collect anything other than a very minor </w:t>
      </w:r>
      <w:r w:rsidR="5BF18838" w:rsidRPr="05D3FB02">
        <w:rPr>
          <w:rFonts w:ascii="Garamond" w:eastAsia="Garamond" w:hAnsi="Garamond" w:cs="Garamond"/>
          <w:sz w:val="24"/>
          <w:szCs w:val="24"/>
        </w:rPr>
        <w:t>sum</w:t>
      </w:r>
      <w:r w:rsidR="4484C3CC" w:rsidRPr="05D3FB02">
        <w:rPr>
          <w:rFonts w:ascii="Garamond" w:eastAsia="Garamond" w:hAnsi="Garamond" w:cs="Garamond"/>
          <w:sz w:val="24"/>
          <w:szCs w:val="24"/>
        </w:rPr>
        <w:t xml:space="preserve"> (and create only a minor distortion in the data)</w:t>
      </w:r>
      <w:r w:rsidR="5BF18838" w:rsidRPr="05D3FB02">
        <w:rPr>
          <w:rFonts w:ascii="Garamond" w:eastAsia="Garamond" w:hAnsi="Garamond" w:cs="Garamond"/>
          <w:sz w:val="24"/>
          <w:szCs w:val="24"/>
        </w:rPr>
        <w:t>, the vaccinator would need to link several children to their phone number</w:t>
      </w:r>
      <w:r w:rsidR="45FE5D7E" w:rsidRPr="05D3FB02">
        <w:rPr>
          <w:rFonts w:ascii="Garamond" w:eastAsia="Garamond" w:hAnsi="Garamond" w:cs="Garamond"/>
          <w:sz w:val="24"/>
          <w:szCs w:val="24"/>
        </w:rPr>
        <w:t>, buy many sim cards</w:t>
      </w:r>
      <w:r w:rsidR="37C681CA" w:rsidRPr="05D3FB02">
        <w:rPr>
          <w:rFonts w:ascii="Garamond" w:eastAsia="Garamond" w:hAnsi="Garamond" w:cs="Garamond"/>
          <w:sz w:val="24"/>
          <w:szCs w:val="24"/>
        </w:rPr>
        <w:t xml:space="preserve"> with a few children assigned to each sim, or i</w:t>
      </w:r>
      <w:r w:rsidR="7C2F76A4" w:rsidRPr="05D3FB02">
        <w:rPr>
          <w:rFonts w:ascii="Garamond" w:eastAsia="Garamond" w:hAnsi="Garamond" w:cs="Garamond"/>
          <w:sz w:val="24"/>
          <w:szCs w:val="24"/>
        </w:rPr>
        <w:t>nclude phone numbers for</w:t>
      </w:r>
      <w:r w:rsidR="37C681CA" w:rsidRPr="05D3FB02">
        <w:rPr>
          <w:rFonts w:ascii="Garamond" w:eastAsia="Garamond" w:hAnsi="Garamond" w:cs="Garamond"/>
          <w:sz w:val="24"/>
          <w:szCs w:val="24"/>
        </w:rPr>
        <w:t xml:space="preserve"> many of their family members.</w:t>
      </w:r>
      <w:r w:rsidR="1C3D7169" w:rsidRPr="05D3FB02">
        <w:rPr>
          <w:rFonts w:ascii="Garamond" w:eastAsia="Garamond" w:hAnsi="Garamond" w:cs="Garamond"/>
          <w:sz w:val="24"/>
          <w:szCs w:val="24"/>
        </w:rPr>
        <w:t xml:space="preserve"> </w:t>
      </w:r>
      <w:r w:rsidR="5BAE9019" w:rsidRPr="05D3FB02">
        <w:rPr>
          <w:rFonts w:ascii="Garamond" w:eastAsia="Garamond" w:hAnsi="Garamond" w:cs="Garamond"/>
          <w:sz w:val="24"/>
          <w:szCs w:val="24"/>
        </w:rPr>
        <w:t>Anti</w:t>
      </w:r>
      <w:r w:rsidR="3272C719" w:rsidRPr="05D3FB02">
        <w:rPr>
          <w:rFonts w:ascii="Garamond" w:eastAsia="Garamond" w:hAnsi="Garamond" w:cs="Garamond"/>
          <w:sz w:val="24"/>
          <w:szCs w:val="24"/>
        </w:rPr>
        <w:t>-</w:t>
      </w:r>
      <w:r w:rsidR="5BAE9019" w:rsidRPr="05D3FB02">
        <w:rPr>
          <w:rFonts w:ascii="Garamond" w:eastAsia="Garamond" w:hAnsi="Garamond" w:cs="Garamond"/>
          <w:sz w:val="24"/>
          <w:szCs w:val="24"/>
        </w:rPr>
        <w:t>money laundering/anti</w:t>
      </w:r>
      <w:r w:rsidR="4484C3CC" w:rsidRPr="05D3FB02">
        <w:rPr>
          <w:rFonts w:ascii="Garamond" w:eastAsia="Garamond" w:hAnsi="Garamond" w:cs="Garamond"/>
          <w:sz w:val="24"/>
          <w:szCs w:val="24"/>
        </w:rPr>
        <w:t>-</w:t>
      </w:r>
      <w:r w:rsidR="5BAE9019" w:rsidRPr="05D3FB02">
        <w:rPr>
          <w:rFonts w:ascii="Garamond" w:eastAsia="Garamond" w:hAnsi="Garamond" w:cs="Garamond"/>
          <w:sz w:val="24"/>
          <w:szCs w:val="24"/>
        </w:rPr>
        <w:t xml:space="preserve">terrorist financing legislation in Pakistan makes it illegal to have more than </w:t>
      </w:r>
      <w:r w:rsidR="23B26781" w:rsidRPr="05D3FB02">
        <w:rPr>
          <w:rFonts w:ascii="Garamond" w:eastAsia="Garamond" w:hAnsi="Garamond" w:cs="Garamond"/>
          <w:sz w:val="24"/>
          <w:szCs w:val="24"/>
        </w:rPr>
        <w:t>5</w:t>
      </w:r>
      <w:r w:rsidR="5BAE9019" w:rsidRPr="05D3FB02">
        <w:rPr>
          <w:rFonts w:ascii="Garamond" w:eastAsia="Garamond" w:hAnsi="Garamond" w:cs="Garamond"/>
          <w:sz w:val="24"/>
          <w:szCs w:val="24"/>
        </w:rPr>
        <w:t xml:space="preserve"> </w:t>
      </w:r>
      <w:r w:rsidR="5BAE9019" w:rsidRPr="05D3FB02">
        <w:rPr>
          <w:rFonts w:ascii="Garamond" w:eastAsia="Garamond" w:hAnsi="Garamond" w:cs="Garamond"/>
          <w:sz w:val="24"/>
          <w:szCs w:val="24"/>
        </w:rPr>
        <w:lastRenderedPageBreak/>
        <w:t>sim cards</w:t>
      </w:r>
      <w:r w:rsidR="3854D17E" w:rsidRPr="05D3FB02">
        <w:rPr>
          <w:rFonts w:ascii="Garamond" w:eastAsia="Garamond" w:hAnsi="Garamond" w:cs="Garamond"/>
          <w:sz w:val="24"/>
          <w:szCs w:val="24"/>
        </w:rPr>
        <w:t xml:space="preserve">: </w:t>
      </w:r>
      <w:r w:rsidR="0BEF8001" w:rsidRPr="05D3FB02">
        <w:rPr>
          <w:rFonts w:ascii="Garamond" w:eastAsia="Garamond" w:hAnsi="Garamond" w:cs="Garamond"/>
          <w:sz w:val="24"/>
          <w:szCs w:val="24"/>
        </w:rPr>
        <w:t xml:space="preserve">a </w:t>
      </w:r>
      <w:r w:rsidR="0620F797" w:rsidRPr="05D3FB02">
        <w:rPr>
          <w:rFonts w:ascii="Garamond" w:eastAsia="Garamond" w:hAnsi="Garamond" w:cs="Garamond"/>
          <w:sz w:val="24"/>
          <w:szCs w:val="24"/>
        </w:rPr>
        <w:t xml:space="preserve">national registration </w:t>
      </w:r>
      <w:r w:rsidR="3854D17E" w:rsidRPr="05D3FB02">
        <w:rPr>
          <w:rFonts w:ascii="Garamond" w:eastAsia="Garamond" w:hAnsi="Garamond" w:cs="Garamond"/>
          <w:sz w:val="24"/>
          <w:szCs w:val="24"/>
        </w:rPr>
        <w:t>(</w:t>
      </w:r>
      <w:r w:rsidR="0620F797" w:rsidRPr="05D3FB02">
        <w:rPr>
          <w:rFonts w:ascii="Garamond" w:eastAsia="Garamond" w:hAnsi="Garamond" w:cs="Garamond"/>
          <w:sz w:val="24"/>
          <w:szCs w:val="24"/>
        </w:rPr>
        <w:t>CNIC</w:t>
      </w:r>
      <w:r w:rsidR="3854D17E" w:rsidRPr="05D3FB02">
        <w:rPr>
          <w:rFonts w:ascii="Garamond" w:eastAsia="Garamond" w:hAnsi="Garamond" w:cs="Garamond"/>
          <w:sz w:val="24"/>
          <w:szCs w:val="24"/>
        </w:rPr>
        <w:t>)</w:t>
      </w:r>
      <w:r w:rsidR="0BEF8001" w:rsidRPr="05D3FB02">
        <w:rPr>
          <w:rFonts w:ascii="Garamond" w:eastAsia="Garamond" w:hAnsi="Garamond" w:cs="Garamond"/>
          <w:sz w:val="24"/>
          <w:szCs w:val="24"/>
        </w:rPr>
        <w:t xml:space="preserve"> card </w:t>
      </w:r>
      <w:r w:rsidR="751002FA" w:rsidRPr="05D3FB02">
        <w:rPr>
          <w:rFonts w:ascii="Garamond" w:eastAsia="Garamond" w:hAnsi="Garamond" w:cs="Garamond"/>
          <w:sz w:val="24"/>
          <w:szCs w:val="24"/>
        </w:rPr>
        <w:t>and biometrics verification</w:t>
      </w:r>
      <w:r w:rsidR="0BEF8001" w:rsidRPr="05D3FB02">
        <w:rPr>
          <w:rFonts w:ascii="Garamond" w:eastAsia="Garamond" w:hAnsi="Garamond" w:cs="Garamond"/>
          <w:sz w:val="24"/>
          <w:szCs w:val="24"/>
        </w:rPr>
        <w:t xml:space="preserve"> for each sim card</w:t>
      </w:r>
      <w:r w:rsidR="62B9AA74" w:rsidRPr="05D3FB02">
        <w:rPr>
          <w:rFonts w:ascii="Garamond" w:eastAsia="Garamond" w:hAnsi="Garamond" w:cs="Garamond"/>
          <w:sz w:val="24"/>
          <w:szCs w:val="24"/>
        </w:rPr>
        <w:t xml:space="preserve"> </w:t>
      </w:r>
      <w:r w:rsidR="3854D17E" w:rsidRPr="05D3FB02">
        <w:rPr>
          <w:rFonts w:ascii="Garamond" w:eastAsia="Garamond" w:hAnsi="Garamond" w:cs="Garamond"/>
          <w:sz w:val="24"/>
          <w:szCs w:val="24"/>
        </w:rPr>
        <w:t>mak</w:t>
      </w:r>
      <w:r w:rsidR="49762D4B" w:rsidRPr="05D3FB02">
        <w:rPr>
          <w:rFonts w:ascii="Garamond" w:eastAsia="Garamond" w:hAnsi="Garamond" w:cs="Garamond"/>
          <w:sz w:val="24"/>
          <w:szCs w:val="24"/>
        </w:rPr>
        <w:t>es</w:t>
      </w:r>
      <w:r w:rsidR="3854D17E" w:rsidRPr="05D3FB02">
        <w:rPr>
          <w:rFonts w:ascii="Garamond" w:eastAsia="Garamond" w:hAnsi="Garamond" w:cs="Garamond"/>
          <w:sz w:val="24"/>
          <w:szCs w:val="24"/>
        </w:rPr>
        <w:t xml:space="preserve"> the </w:t>
      </w:r>
      <w:r w:rsidR="695FEC7D" w:rsidRPr="05D3FB02">
        <w:rPr>
          <w:rFonts w:ascii="Garamond" w:eastAsia="Garamond" w:hAnsi="Garamond" w:cs="Garamond"/>
          <w:sz w:val="24"/>
          <w:szCs w:val="24"/>
        </w:rPr>
        <w:t>5-sim</w:t>
      </w:r>
      <w:r w:rsidR="3854D17E" w:rsidRPr="05D3FB02">
        <w:rPr>
          <w:rFonts w:ascii="Garamond" w:eastAsia="Garamond" w:hAnsi="Garamond" w:cs="Garamond"/>
          <w:sz w:val="24"/>
          <w:szCs w:val="24"/>
        </w:rPr>
        <w:t xml:space="preserve"> card rule hard to get around.</w:t>
      </w:r>
      <w:r w:rsidR="2C6776E6" w:rsidRPr="05D3FB02">
        <w:rPr>
          <w:rFonts w:ascii="Garamond" w:eastAsia="Garamond" w:hAnsi="Garamond" w:cs="Garamond"/>
          <w:sz w:val="24"/>
          <w:szCs w:val="24"/>
        </w:rPr>
        <w:t xml:space="preserve"> </w:t>
      </w:r>
    </w:p>
    <w:p w14:paraId="6BAF0651" w14:textId="23551C75" w:rsidR="00CB75AE" w:rsidRDefault="4CEFA27A" w:rsidP="577E600F">
      <w:pPr>
        <w:spacing w:after="240" w:line="240" w:lineRule="auto"/>
        <w:jc w:val="both"/>
        <w:rPr>
          <w:rFonts w:ascii="Garamond" w:eastAsia="Garamond" w:hAnsi="Garamond" w:cs="Garamond"/>
          <w:sz w:val="24"/>
          <w:szCs w:val="24"/>
        </w:rPr>
      </w:pPr>
      <w:r w:rsidRPr="2C230140">
        <w:rPr>
          <w:rFonts w:ascii="Garamond" w:eastAsia="Garamond" w:hAnsi="Garamond" w:cs="Garamond"/>
          <w:sz w:val="24"/>
          <w:szCs w:val="24"/>
        </w:rPr>
        <w:t>To investigate the possibility of</w:t>
      </w:r>
      <w:r w:rsidR="55B19715" w:rsidRPr="2C230140">
        <w:rPr>
          <w:rFonts w:ascii="Garamond" w:eastAsia="Garamond" w:hAnsi="Garamond" w:cs="Garamond"/>
          <w:sz w:val="24"/>
          <w:szCs w:val="24"/>
        </w:rPr>
        <w:t xml:space="preserve"> de</w:t>
      </w:r>
      <w:r w:rsidR="7DDF538A" w:rsidRPr="2C230140">
        <w:rPr>
          <w:rFonts w:ascii="Garamond" w:eastAsia="Garamond" w:hAnsi="Garamond" w:cs="Garamond"/>
          <w:sz w:val="24"/>
          <w:szCs w:val="24"/>
        </w:rPr>
        <w:t>ce</w:t>
      </w:r>
      <w:r w:rsidR="55B19715" w:rsidRPr="2C230140">
        <w:rPr>
          <w:rFonts w:ascii="Garamond" w:eastAsia="Garamond" w:hAnsi="Garamond" w:cs="Garamond"/>
          <w:sz w:val="24"/>
          <w:szCs w:val="24"/>
        </w:rPr>
        <w:t>ntralized diversion</w:t>
      </w:r>
      <w:r w:rsidRPr="2C230140">
        <w:rPr>
          <w:rFonts w:ascii="Garamond" w:eastAsia="Garamond" w:hAnsi="Garamond" w:cs="Garamond"/>
          <w:sz w:val="24"/>
          <w:szCs w:val="24"/>
        </w:rPr>
        <w:t xml:space="preserve"> of </w:t>
      </w:r>
      <w:r w:rsidR="20190A6A" w:rsidRPr="2C230140">
        <w:rPr>
          <w:rFonts w:ascii="Garamond" w:eastAsia="Garamond" w:hAnsi="Garamond" w:cs="Garamond"/>
          <w:sz w:val="24"/>
          <w:szCs w:val="24"/>
        </w:rPr>
        <w:t>top-up</w:t>
      </w:r>
      <w:r w:rsidRPr="2C230140">
        <w:rPr>
          <w:rFonts w:ascii="Garamond" w:eastAsia="Garamond" w:hAnsi="Garamond" w:cs="Garamond"/>
          <w:sz w:val="24"/>
          <w:szCs w:val="24"/>
        </w:rPr>
        <w:t xml:space="preserve"> </w:t>
      </w:r>
      <w:r w:rsidR="55B19715" w:rsidRPr="2C230140">
        <w:rPr>
          <w:rFonts w:ascii="Garamond" w:eastAsia="Garamond" w:hAnsi="Garamond" w:cs="Garamond"/>
          <w:sz w:val="24"/>
          <w:szCs w:val="24"/>
        </w:rPr>
        <w:t>p</w:t>
      </w:r>
      <w:r w:rsidR="7DDF538A" w:rsidRPr="2C230140">
        <w:rPr>
          <w:rFonts w:ascii="Garamond" w:eastAsia="Garamond" w:hAnsi="Garamond" w:cs="Garamond"/>
          <w:sz w:val="24"/>
          <w:szCs w:val="24"/>
        </w:rPr>
        <w:t xml:space="preserve">ayments </w:t>
      </w:r>
      <w:r w:rsidRPr="2C230140">
        <w:rPr>
          <w:rFonts w:ascii="Garamond" w:eastAsia="Garamond" w:hAnsi="Garamond" w:cs="Garamond"/>
          <w:sz w:val="24"/>
          <w:szCs w:val="24"/>
        </w:rPr>
        <w:t>we undertake the following checks</w:t>
      </w:r>
      <w:r w:rsidR="5BC5FAFF" w:rsidRPr="2C230140">
        <w:rPr>
          <w:rFonts w:ascii="Garamond" w:eastAsia="Garamond" w:hAnsi="Garamond" w:cs="Garamond"/>
          <w:sz w:val="24"/>
          <w:szCs w:val="24"/>
        </w:rPr>
        <w:t xml:space="preserve"> in the </w:t>
      </w:r>
      <w:r w:rsidR="5C3EFB06" w:rsidRPr="2C230140">
        <w:rPr>
          <w:rFonts w:ascii="Garamond" w:eastAsia="Garamond" w:hAnsi="Garamond" w:cs="Garamond"/>
          <w:sz w:val="24"/>
          <w:szCs w:val="24"/>
        </w:rPr>
        <w:t xml:space="preserve">SEIR </w:t>
      </w:r>
      <w:r w:rsidR="5BC5FAFF" w:rsidRPr="2C230140">
        <w:rPr>
          <w:rFonts w:ascii="Garamond" w:eastAsia="Garamond" w:hAnsi="Garamond" w:cs="Garamond"/>
          <w:sz w:val="24"/>
          <w:szCs w:val="24"/>
        </w:rPr>
        <w:t>system, through the phone survey, and through the household survey</w:t>
      </w:r>
      <w:r w:rsidR="534DF3C0" w:rsidRPr="2C230140">
        <w:rPr>
          <w:rFonts w:ascii="Garamond" w:eastAsia="Garamond" w:hAnsi="Garamond" w:cs="Garamond"/>
          <w:sz w:val="24"/>
          <w:szCs w:val="24"/>
        </w:rPr>
        <w:t>:</w:t>
      </w:r>
    </w:p>
    <w:p w14:paraId="754E99E5" w14:textId="65EDD462" w:rsidR="00022AC9" w:rsidRDefault="5BC5FAFF" w:rsidP="2C230140">
      <w:pPr>
        <w:spacing w:after="240" w:line="240" w:lineRule="auto"/>
        <w:jc w:val="both"/>
        <w:rPr>
          <w:rFonts w:ascii="Garamond" w:eastAsia="Garamond" w:hAnsi="Garamond" w:cs="Garamond"/>
          <w:b/>
          <w:bCs/>
          <w:sz w:val="24"/>
          <w:szCs w:val="24"/>
          <w:u w:val="single"/>
        </w:rPr>
      </w:pPr>
      <w:r w:rsidRPr="2C230140">
        <w:rPr>
          <w:rFonts w:ascii="Garamond" w:eastAsia="Garamond" w:hAnsi="Garamond" w:cs="Garamond"/>
          <w:b/>
          <w:bCs/>
          <w:sz w:val="24"/>
          <w:szCs w:val="24"/>
          <w:u w:val="single"/>
        </w:rPr>
        <w:t xml:space="preserve">In </w:t>
      </w:r>
      <w:r w:rsidR="4B37D93C" w:rsidRPr="2C230140">
        <w:rPr>
          <w:rFonts w:ascii="Garamond" w:eastAsia="Garamond" w:hAnsi="Garamond" w:cs="Garamond"/>
          <w:b/>
          <w:bCs/>
          <w:sz w:val="24"/>
          <w:szCs w:val="24"/>
          <w:u w:val="single"/>
        </w:rPr>
        <w:t>SEIR</w:t>
      </w:r>
    </w:p>
    <w:p w14:paraId="17C19994" w14:textId="628963F3" w:rsidR="00BB2BE8" w:rsidRPr="00BD70CC" w:rsidRDefault="736BCF72" w:rsidP="5FB0C625">
      <w:pPr>
        <w:spacing w:after="240" w:line="240" w:lineRule="auto"/>
        <w:jc w:val="both"/>
        <w:rPr>
          <w:rFonts w:ascii="Garamond" w:eastAsia="Garamond" w:hAnsi="Garamond" w:cs="Garamond"/>
          <w:color w:val="0E101A"/>
          <w:sz w:val="24"/>
          <w:szCs w:val="24"/>
        </w:rPr>
      </w:pPr>
      <w:r w:rsidRPr="00BD70CC">
        <w:rPr>
          <w:rFonts w:ascii="Garamond" w:eastAsia="Garamond" w:hAnsi="Garamond" w:cs="Garamond"/>
          <w:color w:val="0E101A"/>
          <w:sz w:val="24"/>
          <w:szCs w:val="24"/>
        </w:rPr>
        <w:t xml:space="preserve">We check whether the same phone number is listed for a suspiciously large number of children. </w:t>
      </w:r>
      <w:r w:rsidR="10666660" w:rsidRPr="00BD70CC">
        <w:rPr>
          <w:rFonts w:ascii="Garamond" w:eastAsia="Garamond" w:hAnsi="Garamond" w:cs="Garamond"/>
          <w:color w:val="0E101A"/>
          <w:sz w:val="24"/>
          <w:szCs w:val="24"/>
        </w:rPr>
        <w:t>IRD</w:t>
      </w:r>
      <w:r w:rsidR="429547DE" w:rsidRPr="00BD70CC">
        <w:rPr>
          <w:rFonts w:ascii="Garamond" w:eastAsia="Garamond" w:hAnsi="Garamond" w:cs="Garamond"/>
          <w:color w:val="0E101A"/>
          <w:sz w:val="24"/>
          <w:szCs w:val="24"/>
        </w:rPr>
        <w:t xml:space="preserve"> </w:t>
      </w:r>
      <w:r w:rsidR="42DDC81D" w:rsidRPr="00BD70CC">
        <w:rPr>
          <w:rFonts w:ascii="Garamond" w:eastAsia="Garamond" w:hAnsi="Garamond" w:cs="Garamond"/>
          <w:color w:val="0E101A"/>
          <w:sz w:val="24"/>
          <w:szCs w:val="24"/>
        </w:rPr>
        <w:t>monitor</w:t>
      </w:r>
      <w:r w:rsidR="7E9EDE59" w:rsidRPr="00BD70CC">
        <w:rPr>
          <w:rFonts w:ascii="Garamond" w:eastAsia="Garamond" w:hAnsi="Garamond" w:cs="Garamond"/>
          <w:color w:val="0E101A"/>
          <w:sz w:val="24"/>
          <w:szCs w:val="24"/>
        </w:rPr>
        <w:t>s</w:t>
      </w:r>
      <w:r w:rsidR="42DDC81D" w:rsidRPr="00BD70CC">
        <w:rPr>
          <w:rFonts w:ascii="Garamond" w:eastAsia="Garamond" w:hAnsi="Garamond" w:cs="Garamond"/>
          <w:color w:val="0E101A"/>
          <w:sz w:val="24"/>
          <w:szCs w:val="24"/>
        </w:rPr>
        <w:t xml:space="preserve"> cases where</w:t>
      </w:r>
      <w:r w:rsidR="429547DE" w:rsidRPr="00BD70CC">
        <w:rPr>
          <w:rFonts w:ascii="Garamond" w:eastAsia="Garamond" w:hAnsi="Garamond" w:cs="Garamond"/>
          <w:color w:val="0E101A"/>
          <w:sz w:val="24"/>
          <w:szCs w:val="24"/>
        </w:rPr>
        <w:t xml:space="preserve"> </w:t>
      </w:r>
      <w:r w:rsidR="2051B546" w:rsidRPr="00BD70CC">
        <w:rPr>
          <w:rFonts w:ascii="Garamond" w:eastAsia="Garamond" w:hAnsi="Garamond" w:cs="Garamond"/>
          <w:color w:val="0E101A"/>
          <w:sz w:val="24"/>
          <w:szCs w:val="24"/>
        </w:rPr>
        <w:t>many</w:t>
      </w:r>
      <w:r w:rsidR="429547DE" w:rsidRPr="00BD70CC">
        <w:rPr>
          <w:rFonts w:ascii="Garamond" w:eastAsia="Garamond" w:hAnsi="Garamond" w:cs="Garamond"/>
          <w:color w:val="0E101A"/>
          <w:sz w:val="24"/>
          <w:szCs w:val="24"/>
        </w:rPr>
        <w:t xml:space="preserve"> children are registered with the same phone number</w:t>
      </w:r>
      <w:r w:rsidR="47ADF4AB" w:rsidRPr="00BD70CC">
        <w:rPr>
          <w:rFonts w:ascii="Garamond" w:eastAsia="Garamond" w:hAnsi="Garamond" w:cs="Garamond"/>
          <w:color w:val="0E101A"/>
          <w:sz w:val="24"/>
          <w:szCs w:val="24"/>
        </w:rPr>
        <w:t xml:space="preserve"> and we check this frequency against reported sharing of phones in the household survey</w:t>
      </w:r>
      <w:r w:rsidR="429547DE" w:rsidRPr="00BD70CC">
        <w:rPr>
          <w:rFonts w:ascii="Garamond" w:eastAsia="Garamond" w:hAnsi="Garamond" w:cs="Garamond"/>
          <w:color w:val="0E101A"/>
          <w:sz w:val="24"/>
          <w:szCs w:val="24"/>
        </w:rPr>
        <w:t xml:space="preserve">. </w:t>
      </w:r>
    </w:p>
    <w:p w14:paraId="09780678" w14:textId="340C69CB" w:rsidR="00BB2BE8" w:rsidRDefault="11F2E280" w:rsidP="05D3FB02">
      <w:pPr>
        <w:spacing w:after="240" w:line="240" w:lineRule="auto"/>
        <w:jc w:val="both"/>
        <w:rPr>
          <w:rFonts w:ascii="Garamond" w:eastAsia="Garamond" w:hAnsi="Garamond" w:cs="Garamond"/>
          <w:b/>
          <w:bCs/>
          <w:color w:val="0E101A"/>
          <w:sz w:val="24"/>
          <w:szCs w:val="24"/>
        </w:rPr>
      </w:pPr>
      <w:r w:rsidRPr="00BD70CC">
        <w:rPr>
          <w:rFonts w:ascii="Garamond" w:eastAsia="Garamond" w:hAnsi="Garamond" w:cs="Garamond"/>
          <w:b/>
          <w:bCs/>
          <w:i/>
          <w:iCs/>
          <w:color w:val="0E101A"/>
          <w:sz w:val="24"/>
          <w:szCs w:val="24"/>
          <w:u w:val="single"/>
        </w:rPr>
        <w:t>Result:</w:t>
      </w:r>
      <w:r w:rsidRPr="00BD70CC">
        <w:rPr>
          <w:rFonts w:ascii="Garamond" w:eastAsia="Garamond" w:hAnsi="Garamond" w:cs="Garamond"/>
          <w:color w:val="0E101A"/>
          <w:sz w:val="24"/>
          <w:szCs w:val="24"/>
        </w:rPr>
        <w:t xml:space="preserve"> </w:t>
      </w:r>
      <w:r w:rsidR="648EC054" w:rsidRPr="00BD70CC">
        <w:rPr>
          <w:rFonts w:ascii="Garamond" w:eastAsia="Garamond" w:hAnsi="Garamond" w:cs="Garamond"/>
          <w:color w:val="0E101A"/>
          <w:sz w:val="24"/>
          <w:szCs w:val="24"/>
        </w:rPr>
        <w:t>In total</w:t>
      </w:r>
      <w:r w:rsidR="6814A386" w:rsidRPr="00BD70CC">
        <w:rPr>
          <w:rFonts w:ascii="Garamond" w:eastAsia="Garamond" w:hAnsi="Garamond" w:cs="Garamond"/>
          <w:color w:val="0E101A"/>
          <w:sz w:val="24"/>
          <w:szCs w:val="24"/>
        </w:rPr>
        <w:t>,</w:t>
      </w:r>
      <w:r w:rsidR="648EC054" w:rsidRPr="00BD70CC">
        <w:rPr>
          <w:rFonts w:ascii="Garamond" w:eastAsia="Garamond" w:hAnsi="Garamond" w:cs="Garamond"/>
          <w:color w:val="0E101A"/>
          <w:sz w:val="24"/>
          <w:szCs w:val="24"/>
        </w:rPr>
        <w:t xml:space="preserve"> 89% of phone numbers are not repeated for different children in the SEIR database; 9.4% are repeated for 2 children;</w:t>
      </w:r>
      <w:r w:rsidR="57CC9B04" w:rsidRPr="00BD70CC">
        <w:rPr>
          <w:rFonts w:ascii="Garamond" w:eastAsia="Garamond" w:hAnsi="Garamond" w:cs="Garamond"/>
          <w:color w:val="0E101A"/>
          <w:sz w:val="24"/>
          <w:szCs w:val="24"/>
        </w:rPr>
        <w:t xml:space="preserve"> 1.3% are repeated for 3 children and 0.5% are repeated for 4 or more children. </w:t>
      </w:r>
      <w:r w:rsidR="28BAB4FB" w:rsidRPr="00BD70CC">
        <w:rPr>
          <w:rFonts w:ascii="Garamond" w:eastAsia="Garamond" w:hAnsi="Garamond" w:cs="Garamond"/>
          <w:color w:val="0E101A"/>
          <w:sz w:val="24"/>
          <w:szCs w:val="24"/>
        </w:rPr>
        <w:t>This is consistent with the number of people who report sharing phones across multiple households in our household survey</w:t>
      </w:r>
      <w:r w:rsidR="6A4F0A0D" w:rsidRPr="00BD70CC">
        <w:rPr>
          <w:rFonts w:ascii="Garamond" w:eastAsia="Garamond" w:hAnsi="Garamond" w:cs="Garamond"/>
          <w:color w:val="0E101A"/>
          <w:sz w:val="24"/>
          <w:szCs w:val="24"/>
        </w:rPr>
        <w:t>:</w:t>
      </w:r>
      <w:r w:rsidR="51176C93" w:rsidRPr="00BD70CC">
        <w:rPr>
          <w:rFonts w:ascii="Garamond" w:eastAsia="Garamond" w:hAnsi="Garamond" w:cs="Garamond"/>
          <w:color w:val="0E101A"/>
          <w:sz w:val="24"/>
          <w:szCs w:val="24"/>
        </w:rPr>
        <w:t xml:space="preserve"> </w:t>
      </w:r>
      <w:r w:rsidR="3D588200" w:rsidRPr="00BD70CC">
        <w:rPr>
          <w:rFonts w:ascii="Garamond" w:eastAsia="Garamond" w:hAnsi="Garamond" w:cs="Garamond"/>
          <w:color w:val="0E101A"/>
          <w:sz w:val="24"/>
          <w:szCs w:val="24"/>
        </w:rPr>
        <w:t>90</w:t>
      </w:r>
      <w:r w:rsidR="2A6471DE" w:rsidRPr="5FB0C625">
        <w:rPr>
          <w:rFonts w:ascii="Garamond" w:eastAsia="Garamond" w:hAnsi="Garamond" w:cs="Garamond"/>
          <w:color w:val="0E101A"/>
          <w:sz w:val="24"/>
          <w:szCs w:val="24"/>
        </w:rPr>
        <w:t xml:space="preserve">% in Karachi East and </w:t>
      </w:r>
      <w:r w:rsidR="0C84D09E" w:rsidRPr="5FB0C625">
        <w:rPr>
          <w:rFonts w:ascii="Garamond" w:eastAsia="Garamond" w:hAnsi="Garamond" w:cs="Garamond"/>
          <w:color w:val="0E101A"/>
          <w:sz w:val="24"/>
          <w:szCs w:val="24"/>
        </w:rPr>
        <w:t>70</w:t>
      </w:r>
      <w:r w:rsidR="2A6471DE" w:rsidRPr="5FB0C625">
        <w:rPr>
          <w:rFonts w:ascii="Garamond" w:eastAsia="Garamond" w:hAnsi="Garamond" w:cs="Garamond"/>
          <w:color w:val="0E101A"/>
          <w:sz w:val="24"/>
          <w:szCs w:val="24"/>
        </w:rPr>
        <w:t>% in Kambar</w:t>
      </w:r>
      <w:r w:rsidR="5AD6BC88" w:rsidRPr="5FB0C625">
        <w:rPr>
          <w:rFonts w:ascii="Garamond" w:eastAsia="Garamond" w:hAnsi="Garamond" w:cs="Garamond"/>
          <w:color w:val="0E101A"/>
          <w:sz w:val="24"/>
          <w:szCs w:val="24"/>
        </w:rPr>
        <w:t xml:space="preserve"> report </w:t>
      </w:r>
      <w:r w:rsidR="1F97875D" w:rsidRPr="5FB0C625">
        <w:rPr>
          <w:rFonts w:ascii="Garamond" w:eastAsia="Garamond" w:hAnsi="Garamond" w:cs="Garamond"/>
          <w:color w:val="0E101A"/>
          <w:sz w:val="24"/>
          <w:szCs w:val="24"/>
        </w:rPr>
        <w:t xml:space="preserve">not sharing </w:t>
      </w:r>
      <w:r w:rsidR="49FBB188" w:rsidRPr="5FB0C625">
        <w:rPr>
          <w:rFonts w:ascii="Garamond" w:eastAsia="Garamond" w:hAnsi="Garamond" w:cs="Garamond"/>
          <w:color w:val="0E101A"/>
          <w:sz w:val="24"/>
          <w:szCs w:val="24"/>
        </w:rPr>
        <w:t>a phone across households</w:t>
      </w:r>
      <w:r w:rsidR="2D6A2089" w:rsidRPr="5FB0C625">
        <w:rPr>
          <w:rFonts w:ascii="Garamond" w:eastAsia="Garamond" w:hAnsi="Garamond" w:cs="Garamond"/>
          <w:color w:val="0E101A"/>
          <w:sz w:val="24"/>
          <w:szCs w:val="24"/>
        </w:rPr>
        <w:t>,</w:t>
      </w:r>
      <w:r w:rsidR="49FBB188" w:rsidRPr="5FB0C625">
        <w:rPr>
          <w:rFonts w:ascii="Garamond" w:eastAsia="Garamond" w:hAnsi="Garamond" w:cs="Garamond"/>
          <w:color w:val="0E101A"/>
          <w:sz w:val="24"/>
          <w:szCs w:val="24"/>
        </w:rPr>
        <w:t xml:space="preserve"> while </w:t>
      </w:r>
      <w:r w:rsidR="2A6471DE" w:rsidRPr="5FB0C625">
        <w:rPr>
          <w:rFonts w:ascii="Garamond" w:eastAsia="Garamond" w:hAnsi="Garamond" w:cs="Garamond"/>
          <w:color w:val="0E101A"/>
          <w:sz w:val="24"/>
          <w:szCs w:val="24"/>
        </w:rPr>
        <w:t xml:space="preserve">2% of households in Karachi East and 11% of households in Kambar </w:t>
      </w:r>
      <w:r w:rsidR="6714A24E" w:rsidRPr="5FB0C625">
        <w:rPr>
          <w:rFonts w:ascii="Garamond" w:eastAsia="Garamond" w:hAnsi="Garamond" w:cs="Garamond"/>
          <w:color w:val="0E101A"/>
          <w:sz w:val="24"/>
          <w:szCs w:val="24"/>
        </w:rPr>
        <w:t xml:space="preserve">share phones across 3 or more households. </w:t>
      </w:r>
    </w:p>
    <w:p w14:paraId="16D75333" w14:textId="3E98EABB" w:rsidR="00BB2BE8" w:rsidRDefault="2784F13F" w:rsidP="05D3FB02">
      <w:pPr>
        <w:spacing w:after="240" w:line="240" w:lineRule="auto"/>
        <w:jc w:val="center"/>
        <w:rPr>
          <w:rFonts w:ascii="Garamond" w:eastAsia="Garamond" w:hAnsi="Garamond" w:cs="Garamond"/>
          <w:b/>
          <w:bCs/>
          <w:color w:val="0E101A"/>
          <w:sz w:val="24"/>
          <w:szCs w:val="24"/>
        </w:rPr>
      </w:pPr>
      <w:r w:rsidRPr="05D3FB02">
        <w:rPr>
          <w:rFonts w:ascii="Garamond" w:eastAsia="Garamond" w:hAnsi="Garamond" w:cs="Garamond"/>
          <w:b/>
          <w:bCs/>
          <w:color w:val="0E101A"/>
          <w:sz w:val="24"/>
          <w:szCs w:val="24"/>
        </w:rPr>
        <w:t xml:space="preserve">Table 8: Shared numbers across children in </w:t>
      </w:r>
      <w:r w:rsidR="75713A21" w:rsidRPr="05D3FB02">
        <w:rPr>
          <w:rFonts w:ascii="Garamond" w:eastAsia="Garamond" w:hAnsi="Garamond" w:cs="Garamond"/>
          <w:b/>
          <w:bCs/>
          <w:color w:val="0E101A"/>
          <w:sz w:val="24"/>
          <w:szCs w:val="24"/>
        </w:rPr>
        <w:t xml:space="preserve">the </w:t>
      </w:r>
      <w:r w:rsidRPr="05D3FB02">
        <w:rPr>
          <w:rFonts w:ascii="Garamond" w:eastAsia="Garamond" w:hAnsi="Garamond" w:cs="Garamond"/>
          <w:b/>
          <w:bCs/>
          <w:color w:val="0E101A"/>
          <w:sz w:val="24"/>
          <w:szCs w:val="24"/>
        </w:rPr>
        <w:t>SEIR database</w:t>
      </w:r>
    </w:p>
    <w:p w14:paraId="04AA2EA3" w14:textId="0D3AB02A" w:rsidR="00BB2BE8" w:rsidRDefault="2784F13F" w:rsidP="05D3FB02">
      <w:pPr>
        <w:spacing w:after="240" w:line="240" w:lineRule="auto"/>
        <w:jc w:val="center"/>
        <w:rPr>
          <w:rFonts w:ascii="Garamond" w:eastAsia="Garamond" w:hAnsi="Garamond" w:cs="Garamond"/>
          <w:color w:val="0E101A"/>
          <w:sz w:val="24"/>
          <w:szCs w:val="24"/>
        </w:rPr>
      </w:pPr>
      <w:r>
        <w:rPr>
          <w:noProof/>
        </w:rPr>
        <w:drawing>
          <wp:inline distT="0" distB="0" distL="0" distR="0" wp14:anchorId="420A0B15" wp14:editId="46275A65">
            <wp:extent cx="3373134" cy="1724406"/>
            <wp:effectExtent l="0" t="0" r="0" b="0"/>
            <wp:docPr id="350254005" name="Picture 35025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73134" cy="1724406"/>
                    </a:xfrm>
                    <a:prstGeom prst="rect">
                      <a:avLst/>
                    </a:prstGeom>
                  </pic:spPr>
                </pic:pic>
              </a:graphicData>
            </a:graphic>
          </wp:inline>
        </w:drawing>
      </w:r>
    </w:p>
    <w:p w14:paraId="4CA37F7F" w14:textId="18FA658F" w:rsidR="00BB2BE8" w:rsidRDefault="79C43358" w:rsidP="5FB0C625">
      <w:pPr>
        <w:spacing w:after="240" w:line="240" w:lineRule="auto"/>
        <w:jc w:val="both"/>
        <w:rPr>
          <w:rFonts w:ascii="Garamond" w:eastAsia="Garamond" w:hAnsi="Garamond" w:cs="Garamond"/>
          <w:b/>
          <w:bCs/>
          <w:sz w:val="24"/>
          <w:szCs w:val="24"/>
          <w:u w:val="single"/>
        </w:rPr>
      </w:pPr>
      <w:r w:rsidRPr="5FB0C625">
        <w:rPr>
          <w:rFonts w:ascii="Garamond" w:eastAsia="Garamond" w:hAnsi="Garamond" w:cs="Garamond"/>
          <w:b/>
          <w:bCs/>
          <w:sz w:val="24"/>
          <w:szCs w:val="24"/>
          <w:u w:val="single"/>
        </w:rPr>
        <w:t xml:space="preserve">In the </w:t>
      </w:r>
      <w:r w:rsidR="29D25DAC" w:rsidRPr="5FB0C625">
        <w:rPr>
          <w:rFonts w:ascii="Garamond" w:eastAsia="Garamond" w:hAnsi="Garamond" w:cs="Garamond"/>
          <w:b/>
          <w:bCs/>
          <w:sz w:val="24"/>
          <w:szCs w:val="24"/>
          <w:u w:val="single"/>
        </w:rPr>
        <w:t>Phone survey</w:t>
      </w:r>
    </w:p>
    <w:p w14:paraId="42BC0AE5" w14:textId="2060DF13" w:rsidR="00626743" w:rsidRPr="00BB2BE8" w:rsidRDefault="3A172FD5" w:rsidP="7921D933">
      <w:pPr>
        <w:spacing w:after="240" w:line="240" w:lineRule="auto"/>
        <w:jc w:val="both"/>
        <w:rPr>
          <w:rFonts w:ascii="Garamond" w:eastAsia="Garamond" w:hAnsi="Garamond" w:cs="Garamond"/>
          <w:sz w:val="24"/>
          <w:szCs w:val="24"/>
        </w:rPr>
      </w:pPr>
      <w:r w:rsidRPr="2C230140">
        <w:rPr>
          <w:rFonts w:ascii="Garamond" w:eastAsia="Garamond" w:hAnsi="Garamond" w:cs="Garamond"/>
          <w:b/>
          <w:bCs/>
          <w:sz w:val="24"/>
          <w:szCs w:val="24"/>
        </w:rPr>
        <w:t>We check whether we can reach phones listed in the registry.</w:t>
      </w:r>
      <w:r w:rsidRPr="2C230140">
        <w:rPr>
          <w:rFonts w:ascii="Garamond" w:eastAsia="Garamond" w:hAnsi="Garamond" w:cs="Garamond"/>
          <w:sz w:val="24"/>
          <w:szCs w:val="24"/>
        </w:rPr>
        <w:t xml:space="preserve"> If a vaccinator bought many sim cards to receive top-ups, they would be unlikely to pick up the phone when called as the sim would not be in frequent use. There are many legitimate reasons for people not to pick up calls from unknown numbers, including not having charge on a phone, being out of range of signal, being unwilling to take calls from unfamiliar numbers</w:t>
      </w:r>
      <w:r w:rsidR="50B94311" w:rsidRPr="2C230140">
        <w:rPr>
          <w:rFonts w:ascii="Garamond" w:eastAsia="Garamond" w:hAnsi="Garamond" w:cs="Garamond"/>
          <w:sz w:val="24"/>
          <w:szCs w:val="24"/>
        </w:rPr>
        <w:t>, and a number no longer working</w:t>
      </w:r>
      <w:r w:rsidRPr="2C230140">
        <w:rPr>
          <w:rFonts w:ascii="Garamond" w:eastAsia="Garamond" w:hAnsi="Garamond" w:cs="Garamond"/>
          <w:sz w:val="24"/>
          <w:szCs w:val="24"/>
        </w:rPr>
        <w:t>. We therefore compare pick up rates between mCCT and non-mCCT districts and between our survey and other surveys</w:t>
      </w:r>
      <w:r w:rsidR="5C457C02" w:rsidRPr="2C230140">
        <w:rPr>
          <w:rFonts w:ascii="Garamond" w:eastAsia="Garamond" w:hAnsi="Garamond" w:cs="Garamond"/>
          <w:sz w:val="24"/>
          <w:szCs w:val="24"/>
        </w:rPr>
        <w:t xml:space="preserve"> to test for systematic differences</w:t>
      </w:r>
      <w:r w:rsidRPr="2C230140">
        <w:rPr>
          <w:rFonts w:ascii="Garamond" w:eastAsia="Garamond" w:hAnsi="Garamond" w:cs="Garamond"/>
          <w:sz w:val="24"/>
          <w:szCs w:val="24"/>
        </w:rPr>
        <w:t xml:space="preserve">. </w:t>
      </w:r>
    </w:p>
    <w:p w14:paraId="2683EB06" w14:textId="526A6ED7" w:rsidR="00626743" w:rsidRPr="00BB2BE8" w:rsidRDefault="040DC876" w:rsidP="4220E3CC">
      <w:pPr>
        <w:spacing w:after="240" w:line="240" w:lineRule="auto"/>
        <w:jc w:val="both"/>
        <w:rPr>
          <w:rFonts w:ascii="Garamond" w:eastAsia="Garamond" w:hAnsi="Garamond" w:cs="Garamond"/>
          <w:sz w:val="24"/>
          <w:szCs w:val="24"/>
        </w:rPr>
      </w:pPr>
      <w:r w:rsidRPr="4220E3CC">
        <w:rPr>
          <w:rFonts w:ascii="Garamond" w:eastAsia="Garamond" w:hAnsi="Garamond" w:cs="Garamond"/>
          <w:b/>
          <w:bCs/>
          <w:i/>
          <w:iCs/>
          <w:sz w:val="24"/>
          <w:szCs w:val="24"/>
        </w:rPr>
        <w:t>Result:</w:t>
      </w:r>
      <w:r w:rsidRPr="7921D933">
        <w:rPr>
          <w:rFonts w:ascii="Garamond" w:eastAsia="Garamond" w:hAnsi="Garamond" w:cs="Garamond"/>
          <w:sz w:val="24"/>
          <w:szCs w:val="24"/>
        </w:rPr>
        <w:t xml:space="preserve"> We find no evidence vaccinators are buying extra sims to accumulate credit as phones are mainly reachable. Specifically, the percentage of people who pick up our call is high compared to other surveys</w:t>
      </w:r>
      <w:r w:rsidR="1A6310B2" w:rsidRPr="7921D933">
        <w:rPr>
          <w:rFonts w:ascii="Garamond" w:eastAsia="Garamond" w:hAnsi="Garamond" w:cs="Garamond"/>
          <w:sz w:val="24"/>
          <w:szCs w:val="24"/>
        </w:rPr>
        <w:t xml:space="preserve"> (Table </w:t>
      </w:r>
      <w:r w:rsidR="3F92E2DE" w:rsidRPr="7921D933">
        <w:rPr>
          <w:rFonts w:ascii="Garamond" w:eastAsia="Garamond" w:hAnsi="Garamond" w:cs="Garamond"/>
          <w:sz w:val="24"/>
          <w:szCs w:val="24"/>
        </w:rPr>
        <w:t>9</w:t>
      </w:r>
      <w:r w:rsidR="1A6310B2" w:rsidRPr="7921D933">
        <w:rPr>
          <w:rFonts w:ascii="Garamond" w:eastAsia="Garamond" w:hAnsi="Garamond" w:cs="Garamond"/>
          <w:sz w:val="24"/>
          <w:szCs w:val="24"/>
        </w:rPr>
        <w:t>)</w:t>
      </w:r>
      <w:r w:rsidRPr="7921D933">
        <w:rPr>
          <w:rFonts w:ascii="Garamond" w:eastAsia="Garamond" w:hAnsi="Garamond" w:cs="Garamond"/>
          <w:sz w:val="24"/>
          <w:szCs w:val="24"/>
        </w:rPr>
        <w:t>. The rate of phones turned off is lower than most surveys and is not systematically worse in mCCT than nonmCCT districts (it is lower in one time range and higher in another).</w:t>
      </w:r>
      <w:r w:rsidR="37163FFB" w:rsidRPr="7921D933">
        <w:rPr>
          <w:rFonts w:ascii="Garamond" w:eastAsia="Garamond" w:hAnsi="Garamond" w:cs="Garamond"/>
          <w:sz w:val="24"/>
          <w:szCs w:val="24"/>
        </w:rPr>
        <w:t xml:space="preserve"> The rate of unreachable phones increases with the length of time since vaccination (suggesting changing phone numbers is an issue). </w:t>
      </w:r>
      <w:r w:rsidRPr="7921D933">
        <w:rPr>
          <w:rFonts w:ascii="Garamond" w:eastAsia="Garamond" w:hAnsi="Garamond" w:cs="Garamond"/>
          <w:sz w:val="24"/>
          <w:szCs w:val="24"/>
        </w:rPr>
        <w:t xml:space="preserve"> </w:t>
      </w:r>
      <w:r w:rsidR="2515880B" w:rsidRPr="7921D933">
        <w:rPr>
          <w:rFonts w:ascii="Garamond" w:eastAsia="Garamond" w:hAnsi="Garamond" w:cs="Garamond"/>
          <w:sz w:val="24"/>
          <w:szCs w:val="24"/>
        </w:rPr>
        <w:t>O</w:t>
      </w:r>
      <w:r w:rsidRPr="7921D933">
        <w:rPr>
          <w:rFonts w:ascii="Garamond" w:eastAsia="Garamond" w:hAnsi="Garamond" w:cs="Garamond"/>
          <w:sz w:val="24"/>
          <w:szCs w:val="24"/>
        </w:rPr>
        <w:t xml:space="preserve">ur overall success rate </w:t>
      </w:r>
      <w:r w:rsidR="05AF1B6C" w:rsidRPr="7921D933">
        <w:rPr>
          <w:rFonts w:ascii="Garamond" w:eastAsia="Garamond" w:hAnsi="Garamond" w:cs="Garamond"/>
          <w:sz w:val="24"/>
          <w:szCs w:val="24"/>
        </w:rPr>
        <w:t xml:space="preserve">(ie completed surveys) </w:t>
      </w:r>
      <w:r w:rsidRPr="7921D933">
        <w:rPr>
          <w:rFonts w:ascii="Garamond" w:eastAsia="Garamond" w:hAnsi="Garamond" w:cs="Garamond"/>
          <w:sz w:val="24"/>
          <w:szCs w:val="24"/>
        </w:rPr>
        <w:t xml:space="preserve">is 88% in mCCT districts </w:t>
      </w:r>
      <w:r w:rsidRPr="7921D933">
        <w:rPr>
          <w:rFonts w:ascii="Garamond" w:eastAsia="Garamond" w:hAnsi="Garamond" w:cs="Garamond"/>
          <w:sz w:val="24"/>
          <w:szCs w:val="24"/>
        </w:rPr>
        <w:lastRenderedPageBreak/>
        <w:t xml:space="preserve">when the vaccination was less than 30 days ago </w:t>
      </w:r>
      <w:r w:rsidR="0CDF9089" w:rsidRPr="7921D933">
        <w:rPr>
          <w:rFonts w:ascii="Garamond" w:eastAsia="Garamond" w:hAnsi="Garamond" w:cs="Garamond"/>
          <w:sz w:val="24"/>
          <w:szCs w:val="24"/>
        </w:rPr>
        <w:t xml:space="preserve">and </w:t>
      </w:r>
      <w:r w:rsidRPr="7921D933">
        <w:rPr>
          <w:rFonts w:ascii="Garamond" w:eastAsia="Garamond" w:hAnsi="Garamond" w:cs="Garamond"/>
          <w:sz w:val="24"/>
          <w:szCs w:val="24"/>
        </w:rPr>
        <w:t xml:space="preserve">76% for </w:t>
      </w:r>
      <w:r w:rsidR="1A35711C" w:rsidRPr="7921D933">
        <w:rPr>
          <w:rFonts w:ascii="Garamond" w:eastAsia="Garamond" w:hAnsi="Garamond" w:cs="Garamond"/>
          <w:sz w:val="24"/>
          <w:szCs w:val="24"/>
        </w:rPr>
        <w:t xml:space="preserve">those vaccinated </w:t>
      </w:r>
      <w:r w:rsidRPr="7921D933">
        <w:rPr>
          <w:rFonts w:ascii="Garamond" w:eastAsia="Garamond" w:hAnsi="Garamond" w:cs="Garamond"/>
          <w:sz w:val="24"/>
          <w:szCs w:val="24"/>
        </w:rPr>
        <w:t>30-60 days</w:t>
      </w:r>
      <w:r w:rsidR="418FCDA2" w:rsidRPr="7921D933">
        <w:rPr>
          <w:rFonts w:ascii="Garamond" w:eastAsia="Garamond" w:hAnsi="Garamond" w:cs="Garamond"/>
          <w:sz w:val="24"/>
          <w:szCs w:val="24"/>
        </w:rPr>
        <w:t xml:space="preserve"> ago</w:t>
      </w:r>
      <w:r w:rsidRPr="7921D933">
        <w:rPr>
          <w:rFonts w:ascii="Garamond" w:eastAsia="Garamond" w:hAnsi="Garamond" w:cs="Garamond"/>
          <w:sz w:val="24"/>
          <w:szCs w:val="24"/>
        </w:rPr>
        <w:t>. This compares favorably to other surveys we have conducted in Pakistan</w:t>
      </w:r>
      <w:r w:rsidR="002575C5" w:rsidRPr="7921D933">
        <w:rPr>
          <w:rFonts w:ascii="Garamond" w:eastAsia="Garamond" w:hAnsi="Garamond" w:cs="Garamond"/>
          <w:sz w:val="24"/>
          <w:szCs w:val="24"/>
        </w:rPr>
        <w:t xml:space="preserve"> (64% in a recent survey)</w:t>
      </w:r>
      <w:r w:rsidRPr="7921D933">
        <w:rPr>
          <w:rFonts w:ascii="Garamond" w:eastAsia="Garamond" w:hAnsi="Garamond" w:cs="Garamond"/>
          <w:sz w:val="24"/>
          <w:szCs w:val="24"/>
        </w:rPr>
        <w:t>.</w:t>
      </w:r>
      <w:r w:rsidR="14229B49" w:rsidRPr="7921D933">
        <w:rPr>
          <w:rStyle w:val="FootnoteReference"/>
          <w:rFonts w:ascii="Garamond" w:eastAsia="Garamond" w:hAnsi="Garamond" w:cs="Garamond"/>
          <w:sz w:val="24"/>
          <w:szCs w:val="24"/>
        </w:rPr>
        <w:footnoteReference w:id="14"/>
      </w:r>
    </w:p>
    <w:p w14:paraId="09289CCB" w14:textId="608DE1CE" w:rsidR="00626743" w:rsidRPr="00BB2BE8" w:rsidRDefault="3C501AF7" w:rsidP="4220E3CC">
      <w:pPr>
        <w:spacing w:after="240" w:line="240" w:lineRule="auto"/>
        <w:jc w:val="both"/>
        <w:rPr>
          <w:rFonts w:ascii="Garamond" w:eastAsia="Garamond" w:hAnsi="Garamond" w:cs="Garamond"/>
          <w:sz w:val="24"/>
          <w:szCs w:val="24"/>
        </w:rPr>
      </w:pPr>
      <w:r w:rsidRPr="4220E3CC">
        <w:rPr>
          <w:rFonts w:ascii="Garamond" w:eastAsia="Garamond" w:hAnsi="Garamond" w:cs="Garamond"/>
          <w:b/>
          <w:bCs/>
          <w:sz w:val="24"/>
          <w:szCs w:val="24"/>
        </w:rPr>
        <w:t xml:space="preserve">We check if those responding to the phone survey know the </w:t>
      </w:r>
      <w:r w:rsidR="2A07C521" w:rsidRPr="4220E3CC">
        <w:rPr>
          <w:rFonts w:ascii="Garamond" w:eastAsia="Garamond" w:hAnsi="Garamond" w:cs="Garamond"/>
          <w:b/>
          <w:bCs/>
          <w:sz w:val="24"/>
          <w:szCs w:val="24"/>
        </w:rPr>
        <w:t>child registered under their phone number.</w:t>
      </w:r>
      <w:r w:rsidR="2A07C521" w:rsidRPr="4220E3CC">
        <w:rPr>
          <w:rFonts w:ascii="Garamond" w:eastAsia="Garamond" w:hAnsi="Garamond" w:cs="Garamond"/>
          <w:sz w:val="24"/>
          <w:szCs w:val="24"/>
        </w:rPr>
        <w:t xml:space="preserve"> </w:t>
      </w:r>
      <w:r w:rsidR="02FFACEB" w:rsidRPr="4220E3CC">
        <w:rPr>
          <w:rFonts w:ascii="Garamond" w:eastAsia="Garamond" w:hAnsi="Garamond" w:cs="Garamond"/>
          <w:sz w:val="24"/>
          <w:szCs w:val="24"/>
        </w:rPr>
        <w:t>Legitimate reasons for the respondent not knowing the chi</w:t>
      </w:r>
      <w:r w:rsidR="7E42329C" w:rsidRPr="4220E3CC">
        <w:rPr>
          <w:rFonts w:ascii="Garamond" w:eastAsia="Garamond" w:hAnsi="Garamond" w:cs="Garamond"/>
          <w:sz w:val="24"/>
          <w:szCs w:val="24"/>
        </w:rPr>
        <w:t xml:space="preserve">ld </w:t>
      </w:r>
      <w:r w:rsidR="5AB7C890" w:rsidRPr="4220E3CC">
        <w:rPr>
          <w:rFonts w:ascii="Garamond" w:eastAsia="Garamond" w:hAnsi="Garamond" w:cs="Garamond"/>
          <w:sz w:val="24"/>
          <w:szCs w:val="24"/>
        </w:rPr>
        <w:t>include</w:t>
      </w:r>
      <w:r w:rsidR="7E42329C" w:rsidRPr="4220E3CC">
        <w:rPr>
          <w:rFonts w:ascii="Garamond" w:eastAsia="Garamond" w:hAnsi="Garamond" w:cs="Garamond"/>
          <w:sz w:val="24"/>
          <w:szCs w:val="24"/>
        </w:rPr>
        <w:t xml:space="preserve"> </w:t>
      </w:r>
      <w:r w:rsidR="10E8489B" w:rsidRPr="4220E3CC">
        <w:rPr>
          <w:rFonts w:ascii="Garamond" w:eastAsia="Garamond" w:hAnsi="Garamond" w:cs="Garamond"/>
          <w:sz w:val="24"/>
          <w:szCs w:val="24"/>
        </w:rPr>
        <w:t xml:space="preserve">caregivers </w:t>
      </w:r>
      <w:r w:rsidR="10F0F856" w:rsidRPr="4220E3CC">
        <w:rPr>
          <w:rFonts w:ascii="Garamond" w:eastAsia="Garamond" w:hAnsi="Garamond" w:cs="Garamond"/>
          <w:sz w:val="24"/>
          <w:szCs w:val="24"/>
        </w:rPr>
        <w:t xml:space="preserve">who </w:t>
      </w:r>
      <w:r w:rsidR="10E8489B" w:rsidRPr="4220E3CC">
        <w:rPr>
          <w:rFonts w:ascii="Garamond" w:eastAsia="Garamond" w:hAnsi="Garamond" w:cs="Garamond"/>
          <w:sz w:val="24"/>
          <w:szCs w:val="24"/>
        </w:rPr>
        <w:t xml:space="preserve">do not have a phone </w:t>
      </w:r>
      <w:r w:rsidR="5B427023" w:rsidRPr="4220E3CC">
        <w:rPr>
          <w:rFonts w:ascii="Garamond" w:eastAsia="Garamond" w:hAnsi="Garamond" w:cs="Garamond"/>
          <w:sz w:val="24"/>
          <w:szCs w:val="24"/>
        </w:rPr>
        <w:t>giv</w:t>
      </w:r>
      <w:r w:rsidR="2861BF4E" w:rsidRPr="4220E3CC">
        <w:rPr>
          <w:rFonts w:ascii="Garamond" w:eastAsia="Garamond" w:hAnsi="Garamond" w:cs="Garamond"/>
          <w:sz w:val="24"/>
          <w:szCs w:val="24"/>
        </w:rPr>
        <w:t>ing</w:t>
      </w:r>
      <w:r w:rsidR="5B427023" w:rsidRPr="4220E3CC">
        <w:rPr>
          <w:rFonts w:ascii="Garamond" w:eastAsia="Garamond" w:hAnsi="Garamond" w:cs="Garamond"/>
          <w:sz w:val="24"/>
          <w:szCs w:val="24"/>
        </w:rPr>
        <w:t xml:space="preserve"> the phone </w:t>
      </w:r>
      <w:r w:rsidR="28609E6D" w:rsidRPr="4220E3CC">
        <w:rPr>
          <w:rFonts w:ascii="Garamond" w:eastAsia="Garamond" w:hAnsi="Garamond" w:cs="Garamond"/>
          <w:sz w:val="24"/>
          <w:szCs w:val="24"/>
        </w:rPr>
        <w:t xml:space="preserve">number </w:t>
      </w:r>
      <w:r w:rsidR="5B427023" w:rsidRPr="4220E3CC">
        <w:rPr>
          <w:rFonts w:ascii="Garamond" w:eastAsia="Garamond" w:hAnsi="Garamond" w:cs="Garamond"/>
          <w:sz w:val="24"/>
          <w:szCs w:val="24"/>
        </w:rPr>
        <w:t>of a prominent member of the community, people chang</w:t>
      </w:r>
      <w:r w:rsidR="20AF0E62" w:rsidRPr="4220E3CC">
        <w:rPr>
          <w:rFonts w:ascii="Garamond" w:eastAsia="Garamond" w:hAnsi="Garamond" w:cs="Garamond"/>
          <w:sz w:val="24"/>
          <w:szCs w:val="24"/>
        </w:rPr>
        <w:t>ing</w:t>
      </w:r>
      <w:r w:rsidR="5B427023" w:rsidRPr="4220E3CC">
        <w:rPr>
          <w:rFonts w:ascii="Garamond" w:eastAsia="Garamond" w:hAnsi="Garamond" w:cs="Garamond"/>
          <w:sz w:val="24"/>
          <w:szCs w:val="24"/>
        </w:rPr>
        <w:t xml:space="preserve"> phone numbers</w:t>
      </w:r>
      <w:r w:rsidR="55271EEB" w:rsidRPr="4220E3CC">
        <w:rPr>
          <w:rFonts w:ascii="Garamond" w:eastAsia="Garamond" w:hAnsi="Garamond" w:cs="Garamond"/>
          <w:sz w:val="24"/>
          <w:szCs w:val="24"/>
        </w:rPr>
        <w:t xml:space="preserve">, </w:t>
      </w:r>
      <w:r w:rsidR="5C7969C5" w:rsidRPr="4220E3CC">
        <w:rPr>
          <w:rFonts w:ascii="Garamond" w:eastAsia="Garamond" w:hAnsi="Garamond" w:cs="Garamond"/>
          <w:sz w:val="24"/>
          <w:szCs w:val="24"/>
        </w:rPr>
        <w:t xml:space="preserve">and </w:t>
      </w:r>
      <w:r w:rsidR="55271EEB" w:rsidRPr="4220E3CC">
        <w:rPr>
          <w:rFonts w:ascii="Garamond" w:eastAsia="Garamond" w:hAnsi="Garamond" w:cs="Garamond"/>
          <w:sz w:val="24"/>
          <w:szCs w:val="24"/>
        </w:rPr>
        <w:t>a</w:t>
      </w:r>
      <w:r w:rsidR="65EC5622" w:rsidRPr="4220E3CC">
        <w:rPr>
          <w:rFonts w:ascii="Garamond" w:eastAsia="Garamond" w:hAnsi="Garamond" w:cs="Garamond"/>
          <w:sz w:val="24"/>
          <w:szCs w:val="24"/>
        </w:rPr>
        <w:t xml:space="preserve"> reluctance to respond to our phone survey</w:t>
      </w:r>
      <w:r w:rsidR="480153D0" w:rsidRPr="4220E3CC">
        <w:rPr>
          <w:rFonts w:ascii="Garamond" w:eastAsia="Garamond" w:hAnsi="Garamond" w:cs="Garamond"/>
          <w:sz w:val="24"/>
          <w:szCs w:val="24"/>
        </w:rPr>
        <w:t xml:space="preserve"> and thus </w:t>
      </w:r>
      <w:r w:rsidR="6BB80CB7" w:rsidRPr="4220E3CC">
        <w:rPr>
          <w:rFonts w:ascii="Garamond" w:eastAsia="Garamond" w:hAnsi="Garamond" w:cs="Garamond"/>
          <w:sz w:val="24"/>
          <w:szCs w:val="24"/>
        </w:rPr>
        <w:t xml:space="preserve">claiming they </w:t>
      </w:r>
      <w:r w:rsidR="480153D0" w:rsidRPr="4220E3CC">
        <w:rPr>
          <w:rFonts w:ascii="Garamond" w:eastAsia="Garamond" w:hAnsi="Garamond" w:cs="Garamond"/>
          <w:sz w:val="24"/>
          <w:szCs w:val="24"/>
        </w:rPr>
        <w:t>do not know the child</w:t>
      </w:r>
      <w:r w:rsidR="299B7698" w:rsidRPr="4220E3CC">
        <w:rPr>
          <w:rFonts w:ascii="Garamond" w:eastAsia="Garamond" w:hAnsi="Garamond" w:cs="Garamond"/>
          <w:sz w:val="24"/>
          <w:szCs w:val="24"/>
        </w:rPr>
        <w:t>.</w:t>
      </w:r>
      <w:r w:rsidR="573F1F80" w:rsidRPr="4220E3CC">
        <w:rPr>
          <w:rFonts w:ascii="Garamond" w:eastAsia="Garamond" w:hAnsi="Garamond" w:cs="Garamond"/>
          <w:sz w:val="24"/>
          <w:szCs w:val="24"/>
        </w:rPr>
        <w:t xml:space="preserve"> </w:t>
      </w:r>
      <w:r w:rsidR="4DBA8A71" w:rsidRPr="4220E3CC">
        <w:rPr>
          <w:rFonts w:ascii="Garamond" w:eastAsia="Garamond" w:hAnsi="Garamond" w:cs="Garamond"/>
          <w:sz w:val="24"/>
          <w:szCs w:val="24"/>
        </w:rPr>
        <w:t xml:space="preserve"> </w:t>
      </w:r>
      <w:r w:rsidR="70A63F95" w:rsidRPr="4220E3CC">
        <w:rPr>
          <w:rFonts w:ascii="Garamond" w:eastAsia="Garamond" w:hAnsi="Garamond" w:cs="Garamond"/>
          <w:sz w:val="24"/>
          <w:szCs w:val="24"/>
        </w:rPr>
        <w:t xml:space="preserve">If failure to know the child is due to changing phone </w:t>
      </w:r>
      <w:r w:rsidR="4A8D871F" w:rsidRPr="4220E3CC">
        <w:rPr>
          <w:rFonts w:ascii="Garamond" w:eastAsia="Garamond" w:hAnsi="Garamond" w:cs="Garamond"/>
          <w:sz w:val="24"/>
          <w:szCs w:val="24"/>
        </w:rPr>
        <w:t>numbers,</w:t>
      </w:r>
      <w:r w:rsidR="70A63F95" w:rsidRPr="4220E3CC">
        <w:rPr>
          <w:rFonts w:ascii="Garamond" w:eastAsia="Garamond" w:hAnsi="Garamond" w:cs="Garamond"/>
          <w:sz w:val="24"/>
          <w:szCs w:val="24"/>
        </w:rPr>
        <w:t xml:space="preserve"> we would expect the rate </w:t>
      </w:r>
      <w:r w:rsidR="055DFECF" w:rsidRPr="4220E3CC">
        <w:rPr>
          <w:rFonts w:ascii="Garamond" w:eastAsia="Garamond" w:hAnsi="Garamond" w:cs="Garamond"/>
          <w:sz w:val="24"/>
          <w:szCs w:val="24"/>
        </w:rPr>
        <w:t xml:space="preserve">of “child not recognized” </w:t>
      </w:r>
      <w:r w:rsidR="70A63F95" w:rsidRPr="4220E3CC">
        <w:rPr>
          <w:rFonts w:ascii="Garamond" w:eastAsia="Garamond" w:hAnsi="Garamond" w:cs="Garamond"/>
          <w:sz w:val="24"/>
          <w:szCs w:val="24"/>
        </w:rPr>
        <w:t>to increase the longer the time since the last immunization</w:t>
      </w:r>
      <w:r w:rsidR="2BBD9C4C" w:rsidRPr="4220E3CC">
        <w:rPr>
          <w:rFonts w:ascii="Garamond" w:eastAsia="Garamond" w:hAnsi="Garamond" w:cs="Garamond"/>
          <w:sz w:val="24"/>
          <w:szCs w:val="24"/>
        </w:rPr>
        <w:t xml:space="preserve"> and we would not expect this to be different between mCCT and nonmCCT districts</w:t>
      </w:r>
      <w:r w:rsidR="70A63F95" w:rsidRPr="4220E3CC">
        <w:rPr>
          <w:rFonts w:ascii="Garamond" w:eastAsia="Garamond" w:hAnsi="Garamond" w:cs="Garamond"/>
          <w:sz w:val="24"/>
          <w:szCs w:val="24"/>
        </w:rPr>
        <w:t xml:space="preserve">. If it is due to </w:t>
      </w:r>
      <w:r w:rsidR="2A55A611" w:rsidRPr="4220E3CC">
        <w:rPr>
          <w:rFonts w:ascii="Garamond" w:eastAsia="Garamond" w:hAnsi="Garamond" w:cs="Garamond"/>
          <w:sz w:val="24"/>
          <w:szCs w:val="24"/>
        </w:rPr>
        <w:t xml:space="preserve">near relations not having phone </w:t>
      </w:r>
      <w:r w:rsidR="678CC436" w:rsidRPr="4220E3CC">
        <w:rPr>
          <w:rFonts w:ascii="Garamond" w:eastAsia="Garamond" w:hAnsi="Garamond" w:cs="Garamond"/>
          <w:sz w:val="24"/>
          <w:szCs w:val="24"/>
        </w:rPr>
        <w:t>numbers,</w:t>
      </w:r>
      <w:r w:rsidR="2A55A611" w:rsidRPr="4220E3CC">
        <w:rPr>
          <w:rFonts w:ascii="Garamond" w:eastAsia="Garamond" w:hAnsi="Garamond" w:cs="Garamond"/>
          <w:sz w:val="24"/>
          <w:szCs w:val="24"/>
        </w:rPr>
        <w:t xml:space="preserve"> it will be more common in areas or populations with low phone penetration</w:t>
      </w:r>
      <w:r w:rsidR="65F3E1A2" w:rsidRPr="4220E3CC">
        <w:rPr>
          <w:rFonts w:ascii="Garamond" w:eastAsia="Garamond" w:hAnsi="Garamond" w:cs="Garamond"/>
          <w:sz w:val="24"/>
          <w:szCs w:val="24"/>
        </w:rPr>
        <w:t xml:space="preserve"> and may be different between mCCT and nonmCCT districts (if people without their own phones are more likely to give a phone number in mCCT </w:t>
      </w:r>
      <w:r w:rsidR="11B9BC40" w:rsidRPr="4220E3CC">
        <w:rPr>
          <w:rFonts w:ascii="Garamond" w:eastAsia="Garamond" w:hAnsi="Garamond" w:cs="Garamond"/>
          <w:sz w:val="24"/>
          <w:szCs w:val="24"/>
        </w:rPr>
        <w:t>districts</w:t>
      </w:r>
      <w:r w:rsidR="65F3E1A2" w:rsidRPr="4220E3CC">
        <w:rPr>
          <w:rFonts w:ascii="Garamond" w:eastAsia="Garamond" w:hAnsi="Garamond" w:cs="Garamond"/>
          <w:sz w:val="24"/>
          <w:szCs w:val="24"/>
        </w:rPr>
        <w:t xml:space="preserve">). </w:t>
      </w:r>
      <w:r w:rsidR="29F8E9C6" w:rsidRPr="4220E3CC">
        <w:rPr>
          <w:rFonts w:ascii="Garamond" w:eastAsia="Garamond" w:hAnsi="Garamond" w:cs="Garamond"/>
          <w:sz w:val="24"/>
          <w:szCs w:val="24"/>
        </w:rPr>
        <w:t>I</w:t>
      </w:r>
      <w:r w:rsidR="2A55A611" w:rsidRPr="4220E3CC">
        <w:rPr>
          <w:rFonts w:ascii="Garamond" w:eastAsia="Garamond" w:hAnsi="Garamond" w:cs="Garamond"/>
          <w:sz w:val="24"/>
          <w:szCs w:val="24"/>
        </w:rPr>
        <w:t xml:space="preserve">f </w:t>
      </w:r>
      <w:r w:rsidR="51384D4A" w:rsidRPr="4220E3CC">
        <w:rPr>
          <w:rFonts w:ascii="Garamond" w:eastAsia="Garamond" w:hAnsi="Garamond" w:cs="Garamond"/>
          <w:sz w:val="24"/>
          <w:szCs w:val="24"/>
        </w:rPr>
        <w:t xml:space="preserve">it is </w:t>
      </w:r>
      <w:r w:rsidR="2A55A611" w:rsidRPr="4220E3CC">
        <w:rPr>
          <w:rFonts w:ascii="Garamond" w:eastAsia="Garamond" w:hAnsi="Garamond" w:cs="Garamond"/>
          <w:sz w:val="24"/>
          <w:szCs w:val="24"/>
        </w:rPr>
        <w:t>due to a reluctance to talk to us it will be more common in refugee populations. (</w:t>
      </w:r>
      <w:r w:rsidR="79E003C4" w:rsidRPr="4220E3CC">
        <w:rPr>
          <w:rFonts w:ascii="Garamond" w:eastAsia="Garamond" w:hAnsi="Garamond" w:cs="Garamond"/>
          <w:sz w:val="24"/>
          <w:szCs w:val="24"/>
        </w:rPr>
        <w:t>Afghan</w:t>
      </w:r>
      <w:r w:rsidR="2A55A611" w:rsidRPr="4220E3CC">
        <w:rPr>
          <w:rFonts w:ascii="Garamond" w:eastAsia="Garamond" w:hAnsi="Garamond" w:cs="Garamond"/>
          <w:sz w:val="24"/>
          <w:szCs w:val="24"/>
        </w:rPr>
        <w:t xml:space="preserve"> </w:t>
      </w:r>
      <w:r w:rsidR="2AAFB516" w:rsidRPr="4220E3CC">
        <w:rPr>
          <w:rFonts w:ascii="Garamond" w:eastAsia="Garamond" w:hAnsi="Garamond" w:cs="Garamond"/>
          <w:sz w:val="24"/>
          <w:szCs w:val="24"/>
        </w:rPr>
        <w:t>refugees have been asked to leave Pakistan making them particularly reluctant to talk).</w:t>
      </w:r>
      <w:r w:rsidR="5B427023" w:rsidRPr="4220E3CC">
        <w:rPr>
          <w:rFonts w:ascii="Garamond" w:eastAsia="Garamond" w:hAnsi="Garamond" w:cs="Garamond"/>
          <w:sz w:val="24"/>
          <w:szCs w:val="24"/>
        </w:rPr>
        <w:t xml:space="preserve"> </w:t>
      </w:r>
    </w:p>
    <w:p w14:paraId="512E240E" w14:textId="614FFF87" w:rsidR="5DBE0FAF" w:rsidRDefault="0AAC9BF8" w:rsidP="2B5E03E0">
      <w:pPr>
        <w:spacing w:after="240" w:line="240" w:lineRule="auto"/>
        <w:jc w:val="both"/>
        <w:rPr>
          <w:rFonts w:ascii="Garamond" w:eastAsia="Garamond" w:hAnsi="Garamond" w:cs="Garamond"/>
          <w:sz w:val="24"/>
          <w:szCs w:val="24"/>
        </w:rPr>
      </w:pPr>
      <w:r w:rsidRPr="2B5E03E0">
        <w:rPr>
          <w:rFonts w:ascii="Garamond" w:eastAsia="Garamond" w:hAnsi="Garamond" w:cs="Garamond"/>
          <w:b/>
          <w:bCs/>
          <w:i/>
          <w:iCs/>
          <w:sz w:val="24"/>
          <w:szCs w:val="24"/>
        </w:rPr>
        <w:t>Result:</w:t>
      </w:r>
      <w:r w:rsidRPr="2B5E03E0">
        <w:rPr>
          <w:rFonts w:ascii="Garamond" w:eastAsia="Garamond" w:hAnsi="Garamond" w:cs="Garamond"/>
          <w:sz w:val="24"/>
          <w:szCs w:val="24"/>
        </w:rPr>
        <w:t xml:space="preserve"> We find </w:t>
      </w:r>
      <w:r w:rsidR="7519A23A" w:rsidRPr="2B5E03E0">
        <w:rPr>
          <w:rFonts w:ascii="Garamond" w:eastAsia="Garamond" w:hAnsi="Garamond" w:cs="Garamond"/>
          <w:sz w:val="24"/>
          <w:szCs w:val="24"/>
        </w:rPr>
        <w:t>the rate of “child not recognized” rises sharply as the time since the last vaccination increases</w:t>
      </w:r>
      <w:r w:rsidR="5023B703" w:rsidRPr="2B5E03E0">
        <w:rPr>
          <w:rFonts w:ascii="Garamond" w:eastAsia="Garamond" w:hAnsi="Garamond" w:cs="Garamond"/>
          <w:sz w:val="24"/>
          <w:szCs w:val="24"/>
        </w:rPr>
        <w:t xml:space="preserve"> </w:t>
      </w:r>
      <w:r w:rsidR="230E7F20" w:rsidRPr="2B5E03E0">
        <w:rPr>
          <w:rFonts w:ascii="Garamond" w:eastAsia="Garamond" w:hAnsi="Garamond" w:cs="Garamond"/>
          <w:sz w:val="24"/>
          <w:szCs w:val="24"/>
        </w:rPr>
        <w:t xml:space="preserve">in both mCCT and nonmCCT districts </w:t>
      </w:r>
      <w:r w:rsidR="5023B703" w:rsidRPr="2B5E03E0">
        <w:rPr>
          <w:rFonts w:ascii="Garamond" w:eastAsia="Garamond" w:hAnsi="Garamond" w:cs="Garamond"/>
          <w:sz w:val="24"/>
          <w:szCs w:val="24"/>
        </w:rPr>
        <w:t xml:space="preserve">(the exception </w:t>
      </w:r>
      <w:r w:rsidR="6F2AD5B5" w:rsidRPr="2B5E03E0">
        <w:rPr>
          <w:rFonts w:ascii="Garamond" w:eastAsia="Garamond" w:hAnsi="Garamond" w:cs="Garamond"/>
          <w:sz w:val="24"/>
          <w:szCs w:val="24"/>
        </w:rPr>
        <w:t xml:space="preserve">is </w:t>
      </w:r>
      <w:r w:rsidR="5023B703" w:rsidRPr="2B5E03E0">
        <w:rPr>
          <w:rFonts w:ascii="Garamond" w:eastAsia="Garamond" w:hAnsi="Garamond" w:cs="Garamond"/>
          <w:sz w:val="24"/>
          <w:szCs w:val="24"/>
        </w:rPr>
        <w:t>nonmCCT districts with time since vaccination of 60</w:t>
      </w:r>
      <w:r w:rsidR="702D413F" w:rsidRPr="2B5E03E0">
        <w:rPr>
          <w:rFonts w:ascii="Garamond" w:eastAsia="Garamond" w:hAnsi="Garamond" w:cs="Garamond"/>
          <w:sz w:val="24"/>
          <w:szCs w:val="24"/>
        </w:rPr>
        <w:t>-</w:t>
      </w:r>
      <w:r w:rsidR="5023B703" w:rsidRPr="2B5E03E0">
        <w:rPr>
          <w:rFonts w:ascii="Garamond" w:eastAsia="Garamond" w:hAnsi="Garamond" w:cs="Garamond"/>
          <w:sz w:val="24"/>
          <w:szCs w:val="24"/>
        </w:rPr>
        <w:t>180 days which appears to be an outlier)</w:t>
      </w:r>
      <w:r w:rsidR="3ABFFBBE" w:rsidRPr="2B5E03E0">
        <w:rPr>
          <w:rFonts w:ascii="Garamond" w:eastAsia="Garamond" w:hAnsi="Garamond" w:cs="Garamond"/>
          <w:sz w:val="24"/>
          <w:szCs w:val="24"/>
        </w:rPr>
        <w:t xml:space="preserve">. This </w:t>
      </w:r>
      <w:r w:rsidR="679F9EC4" w:rsidRPr="2B5E03E0">
        <w:rPr>
          <w:rFonts w:ascii="Garamond" w:eastAsia="Garamond" w:hAnsi="Garamond" w:cs="Garamond"/>
          <w:sz w:val="24"/>
          <w:szCs w:val="24"/>
        </w:rPr>
        <w:t>suggest</w:t>
      </w:r>
      <w:r w:rsidR="14336AA2" w:rsidRPr="2B5E03E0">
        <w:rPr>
          <w:rFonts w:ascii="Garamond" w:eastAsia="Garamond" w:hAnsi="Garamond" w:cs="Garamond"/>
          <w:sz w:val="24"/>
          <w:szCs w:val="24"/>
        </w:rPr>
        <w:t>s</w:t>
      </w:r>
      <w:r w:rsidR="679F9EC4" w:rsidRPr="2B5E03E0">
        <w:rPr>
          <w:rFonts w:ascii="Garamond" w:eastAsia="Garamond" w:hAnsi="Garamond" w:cs="Garamond"/>
          <w:sz w:val="24"/>
          <w:szCs w:val="24"/>
        </w:rPr>
        <w:t xml:space="preserve"> changes in phone number </w:t>
      </w:r>
      <w:r w:rsidR="446553E5" w:rsidRPr="2B5E03E0">
        <w:rPr>
          <w:rFonts w:ascii="Garamond" w:eastAsia="Garamond" w:hAnsi="Garamond" w:cs="Garamond"/>
          <w:sz w:val="24"/>
          <w:szCs w:val="24"/>
        </w:rPr>
        <w:t>are</w:t>
      </w:r>
      <w:r w:rsidR="679F9EC4" w:rsidRPr="2B5E03E0">
        <w:rPr>
          <w:rFonts w:ascii="Garamond" w:eastAsia="Garamond" w:hAnsi="Garamond" w:cs="Garamond"/>
          <w:sz w:val="24"/>
          <w:szCs w:val="24"/>
        </w:rPr>
        <w:t xml:space="preserve"> a major </w:t>
      </w:r>
      <w:r w:rsidR="17BEA304" w:rsidRPr="2B5E03E0">
        <w:rPr>
          <w:rFonts w:ascii="Garamond" w:eastAsia="Garamond" w:hAnsi="Garamond" w:cs="Garamond"/>
          <w:sz w:val="24"/>
          <w:szCs w:val="24"/>
        </w:rPr>
        <w:t>driver</w:t>
      </w:r>
      <w:r w:rsidR="7519A23A" w:rsidRPr="2B5E03E0">
        <w:rPr>
          <w:rFonts w:ascii="Garamond" w:eastAsia="Garamond" w:hAnsi="Garamond" w:cs="Garamond"/>
          <w:sz w:val="24"/>
          <w:szCs w:val="24"/>
        </w:rPr>
        <w:t xml:space="preserve">. </w:t>
      </w:r>
      <w:r w:rsidR="5B26C3E3" w:rsidRPr="2B5E03E0">
        <w:rPr>
          <w:rFonts w:ascii="Garamond" w:eastAsia="Garamond" w:hAnsi="Garamond" w:cs="Garamond"/>
          <w:sz w:val="24"/>
          <w:szCs w:val="24"/>
        </w:rPr>
        <w:t xml:space="preserve">When the time periods </w:t>
      </w:r>
      <w:r w:rsidR="6669E66A" w:rsidRPr="2B5E03E0">
        <w:rPr>
          <w:rFonts w:ascii="Garamond" w:eastAsia="Garamond" w:hAnsi="Garamond" w:cs="Garamond"/>
          <w:sz w:val="24"/>
          <w:szCs w:val="24"/>
        </w:rPr>
        <w:t>are less</w:t>
      </w:r>
      <w:r w:rsidR="5B26C3E3" w:rsidRPr="2B5E03E0">
        <w:rPr>
          <w:rFonts w:ascii="Garamond" w:eastAsia="Garamond" w:hAnsi="Garamond" w:cs="Garamond"/>
          <w:sz w:val="24"/>
          <w:szCs w:val="24"/>
        </w:rPr>
        <w:t xml:space="preserve"> than 60 days (i</w:t>
      </w:r>
      <w:r w:rsidR="2BFF061B" w:rsidRPr="2B5E03E0">
        <w:rPr>
          <w:rFonts w:ascii="Garamond" w:eastAsia="Garamond" w:hAnsi="Garamond" w:cs="Garamond"/>
          <w:sz w:val="24"/>
          <w:szCs w:val="24"/>
        </w:rPr>
        <w:t>e the most reliable time periods)</w:t>
      </w:r>
      <w:r w:rsidR="5B26C3E3" w:rsidRPr="2B5E03E0">
        <w:rPr>
          <w:rFonts w:ascii="Garamond" w:eastAsia="Garamond" w:hAnsi="Garamond" w:cs="Garamond"/>
          <w:sz w:val="24"/>
          <w:szCs w:val="24"/>
        </w:rPr>
        <w:t xml:space="preserve">, the difference between </w:t>
      </w:r>
      <w:r w:rsidR="76B23F8D" w:rsidRPr="2B5E03E0">
        <w:rPr>
          <w:rFonts w:ascii="Garamond" w:eastAsia="Garamond" w:hAnsi="Garamond" w:cs="Garamond"/>
          <w:sz w:val="24"/>
          <w:szCs w:val="24"/>
        </w:rPr>
        <w:t xml:space="preserve">“child not recognized” is roughly the same between mCCT and nonmCCT districts. </w:t>
      </w:r>
      <w:r w:rsidR="3E7182E8" w:rsidRPr="2B5E03E0">
        <w:rPr>
          <w:rFonts w:ascii="Garamond" w:eastAsia="Garamond" w:hAnsi="Garamond" w:cs="Garamond"/>
          <w:sz w:val="24"/>
          <w:szCs w:val="24"/>
        </w:rPr>
        <w:t>The result</w:t>
      </w:r>
      <w:r w:rsidR="1611A3DB" w:rsidRPr="2B5E03E0">
        <w:rPr>
          <w:rFonts w:ascii="Garamond" w:eastAsia="Garamond" w:hAnsi="Garamond" w:cs="Garamond"/>
          <w:sz w:val="24"/>
          <w:szCs w:val="24"/>
        </w:rPr>
        <w:t xml:space="preserve">s for periods over 60 days show a higher rate for child not recognized in mCCT districts but this is mainly driven by the result for </w:t>
      </w:r>
      <w:r w:rsidR="3E7182E8" w:rsidRPr="2B5E03E0">
        <w:rPr>
          <w:rFonts w:ascii="Garamond" w:eastAsia="Garamond" w:hAnsi="Garamond" w:cs="Garamond"/>
          <w:sz w:val="24"/>
          <w:szCs w:val="24"/>
        </w:rPr>
        <w:t xml:space="preserve">the period 60-180 days for nonmCCT districts </w:t>
      </w:r>
      <w:r w:rsidR="4A0874C8" w:rsidRPr="2B5E03E0">
        <w:rPr>
          <w:rFonts w:ascii="Garamond" w:eastAsia="Garamond" w:hAnsi="Garamond" w:cs="Garamond"/>
          <w:sz w:val="24"/>
          <w:szCs w:val="24"/>
        </w:rPr>
        <w:t xml:space="preserve">which </w:t>
      </w:r>
      <w:r w:rsidR="3E7182E8" w:rsidRPr="2B5E03E0">
        <w:rPr>
          <w:rFonts w:ascii="Garamond" w:eastAsia="Garamond" w:hAnsi="Garamond" w:cs="Garamond"/>
          <w:sz w:val="24"/>
          <w:szCs w:val="24"/>
        </w:rPr>
        <w:t xml:space="preserve">looks like an </w:t>
      </w:r>
      <w:r w:rsidR="58193E52" w:rsidRPr="2B5E03E0">
        <w:rPr>
          <w:rFonts w:ascii="Garamond" w:eastAsia="Garamond" w:hAnsi="Garamond" w:cs="Garamond"/>
          <w:sz w:val="24"/>
          <w:szCs w:val="24"/>
        </w:rPr>
        <w:t>anomaly</w:t>
      </w:r>
      <w:r w:rsidR="64F849BA" w:rsidRPr="2B5E03E0">
        <w:rPr>
          <w:rFonts w:ascii="Garamond" w:eastAsia="Garamond" w:hAnsi="Garamond" w:cs="Garamond"/>
          <w:sz w:val="24"/>
          <w:szCs w:val="24"/>
        </w:rPr>
        <w:t>.</w:t>
      </w:r>
    </w:p>
    <w:p w14:paraId="32F8D763" w14:textId="1C97F92C" w:rsidR="52595CCB" w:rsidRDefault="52595CCB" w:rsidP="2B5E03E0">
      <w:pPr>
        <w:spacing w:after="240" w:line="240" w:lineRule="auto"/>
        <w:jc w:val="both"/>
        <w:rPr>
          <w:rFonts w:ascii="Garamond" w:eastAsia="Garamond" w:hAnsi="Garamond" w:cs="Garamond"/>
          <w:sz w:val="24"/>
          <w:szCs w:val="24"/>
        </w:rPr>
      </w:pPr>
      <w:r w:rsidRPr="4220E3CC">
        <w:rPr>
          <w:rFonts w:ascii="Garamond" w:eastAsia="Garamond" w:hAnsi="Garamond" w:cs="Garamond"/>
          <w:sz w:val="24"/>
          <w:szCs w:val="24"/>
        </w:rPr>
        <w:t>While we believe the data from the more recent vaccination visits are likely to be more reliable</w:t>
      </w:r>
      <w:r w:rsidR="1C320AC6" w:rsidRPr="4220E3CC">
        <w:rPr>
          <w:rFonts w:ascii="Garamond" w:eastAsia="Garamond" w:hAnsi="Garamond" w:cs="Garamond"/>
          <w:sz w:val="24"/>
          <w:szCs w:val="24"/>
        </w:rPr>
        <w:t>, and there are no differences between mCCT and nonmCCT districts there,</w:t>
      </w:r>
      <w:r w:rsidRPr="4220E3CC">
        <w:rPr>
          <w:rFonts w:ascii="Garamond" w:eastAsia="Garamond" w:hAnsi="Garamond" w:cs="Garamond"/>
          <w:sz w:val="24"/>
          <w:szCs w:val="24"/>
        </w:rPr>
        <w:t xml:space="preserve"> we </w:t>
      </w:r>
      <w:r w:rsidR="794B4985" w:rsidRPr="4220E3CC">
        <w:rPr>
          <w:rFonts w:ascii="Garamond" w:eastAsia="Garamond" w:hAnsi="Garamond" w:cs="Garamond"/>
          <w:sz w:val="24"/>
          <w:szCs w:val="24"/>
        </w:rPr>
        <w:t xml:space="preserve">nevertheless </w:t>
      </w:r>
      <w:r w:rsidRPr="4220E3CC">
        <w:rPr>
          <w:rFonts w:ascii="Garamond" w:eastAsia="Garamond" w:hAnsi="Garamond" w:cs="Garamond"/>
          <w:sz w:val="24"/>
          <w:szCs w:val="24"/>
        </w:rPr>
        <w:t>dig deeper into th</w:t>
      </w:r>
      <w:r w:rsidR="423C5C70" w:rsidRPr="4220E3CC">
        <w:rPr>
          <w:rFonts w:ascii="Garamond" w:eastAsia="Garamond" w:hAnsi="Garamond" w:cs="Garamond"/>
          <w:sz w:val="24"/>
          <w:szCs w:val="24"/>
        </w:rPr>
        <w:t>e issue of child not recognized</w:t>
      </w:r>
      <w:r w:rsidRPr="4220E3CC">
        <w:rPr>
          <w:rFonts w:ascii="Garamond" w:eastAsia="Garamond" w:hAnsi="Garamond" w:cs="Garamond"/>
          <w:sz w:val="24"/>
          <w:szCs w:val="24"/>
        </w:rPr>
        <w:t xml:space="preserve"> in the household survey and hotspot results (</w:t>
      </w:r>
      <w:r w:rsidR="04B54757" w:rsidRPr="4220E3CC">
        <w:rPr>
          <w:rFonts w:ascii="Garamond" w:eastAsia="Garamond" w:hAnsi="Garamond" w:cs="Garamond"/>
          <w:sz w:val="24"/>
          <w:szCs w:val="24"/>
        </w:rPr>
        <w:t>where we investigate specific clinics with high rates of child not recognized</w:t>
      </w:r>
      <w:r w:rsidR="17DF8C7E" w:rsidRPr="4220E3CC">
        <w:rPr>
          <w:rFonts w:ascii="Garamond" w:eastAsia="Garamond" w:hAnsi="Garamond" w:cs="Garamond"/>
          <w:sz w:val="24"/>
          <w:szCs w:val="24"/>
        </w:rPr>
        <w:t>)</w:t>
      </w:r>
      <w:r w:rsidR="768EF2F7" w:rsidRPr="4220E3CC">
        <w:rPr>
          <w:rFonts w:ascii="Garamond" w:eastAsia="Garamond" w:hAnsi="Garamond" w:cs="Garamond"/>
          <w:sz w:val="24"/>
          <w:szCs w:val="24"/>
        </w:rPr>
        <w:t xml:space="preserve">. </w:t>
      </w:r>
    </w:p>
    <w:p w14:paraId="69E2182C" w14:textId="73B7C02E" w:rsidR="4220E3CC" w:rsidRDefault="4220E3CC" w:rsidP="4220E3CC">
      <w:pPr>
        <w:spacing w:after="200" w:line="240" w:lineRule="auto"/>
        <w:jc w:val="center"/>
        <w:rPr>
          <w:rFonts w:ascii="Garamond" w:eastAsia="Garamond" w:hAnsi="Garamond" w:cs="Garamond"/>
          <w:b/>
          <w:bCs/>
          <w:color w:val="000000" w:themeColor="text1"/>
          <w:sz w:val="24"/>
          <w:szCs w:val="24"/>
        </w:rPr>
      </w:pPr>
    </w:p>
    <w:p w14:paraId="46FD2E2E" w14:textId="234BF27C" w:rsidR="4220E3CC" w:rsidRDefault="4220E3CC" w:rsidP="4220E3CC">
      <w:pPr>
        <w:spacing w:after="200" w:line="240" w:lineRule="auto"/>
        <w:jc w:val="center"/>
        <w:rPr>
          <w:rFonts w:ascii="Garamond" w:eastAsia="Garamond" w:hAnsi="Garamond" w:cs="Garamond"/>
          <w:b/>
          <w:bCs/>
          <w:color w:val="000000" w:themeColor="text1"/>
          <w:sz w:val="24"/>
          <w:szCs w:val="24"/>
        </w:rPr>
      </w:pPr>
    </w:p>
    <w:p w14:paraId="61BAABB6" w14:textId="68E010C9" w:rsidR="4220E3CC" w:rsidRDefault="4220E3CC" w:rsidP="4220E3CC">
      <w:pPr>
        <w:spacing w:after="200" w:line="240" w:lineRule="auto"/>
        <w:jc w:val="center"/>
        <w:rPr>
          <w:rFonts w:ascii="Garamond" w:eastAsia="Garamond" w:hAnsi="Garamond" w:cs="Garamond"/>
          <w:b/>
          <w:bCs/>
          <w:color w:val="000000" w:themeColor="text1"/>
          <w:sz w:val="24"/>
          <w:szCs w:val="24"/>
        </w:rPr>
      </w:pPr>
    </w:p>
    <w:p w14:paraId="6345001B" w14:textId="23E17DC6" w:rsidR="4220E3CC" w:rsidRDefault="4220E3CC" w:rsidP="4220E3CC">
      <w:pPr>
        <w:spacing w:after="200" w:line="240" w:lineRule="auto"/>
        <w:jc w:val="center"/>
        <w:rPr>
          <w:rFonts w:ascii="Garamond" w:eastAsia="Garamond" w:hAnsi="Garamond" w:cs="Garamond"/>
          <w:b/>
          <w:bCs/>
          <w:color w:val="000000" w:themeColor="text1"/>
          <w:sz w:val="24"/>
          <w:szCs w:val="24"/>
        </w:rPr>
      </w:pPr>
    </w:p>
    <w:p w14:paraId="171F32B0" w14:textId="54FF52EC" w:rsidR="4220E3CC" w:rsidRDefault="4220E3CC" w:rsidP="4220E3CC">
      <w:pPr>
        <w:spacing w:after="200" w:line="240" w:lineRule="auto"/>
        <w:jc w:val="center"/>
        <w:rPr>
          <w:rFonts w:ascii="Garamond" w:eastAsia="Garamond" w:hAnsi="Garamond" w:cs="Garamond"/>
          <w:b/>
          <w:bCs/>
          <w:color w:val="000000" w:themeColor="text1"/>
          <w:sz w:val="24"/>
          <w:szCs w:val="24"/>
        </w:rPr>
      </w:pPr>
    </w:p>
    <w:p w14:paraId="5FF6827F" w14:textId="60305655" w:rsidR="4220E3CC" w:rsidRDefault="4220E3CC" w:rsidP="4220E3CC">
      <w:pPr>
        <w:spacing w:after="200" w:line="240" w:lineRule="auto"/>
        <w:jc w:val="center"/>
        <w:rPr>
          <w:rFonts w:ascii="Garamond" w:eastAsia="Garamond" w:hAnsi="Garamond" w:cs="Garamond"/>
          <w:b/>
          <w:bCs/>
          <w:color w:val="000000" w:themeColor="text1"/>
          <w:sz w:val="24"/>
          <w:szCs w:val="24"/>
        </w:rPr>
      </w:pPr>
    </w:p>
    <w:p w14:paraId="53F3DFEE" w14:textId="7040A189" w:rsidR="4220E3CC" w:rsidRDefault="4220E3CC" w:rsidP="4220E3CC">
      <w:pPr>
        <w:spacing w:after="200" w:line="240" w:lineRule="auto"/>
        <w:jc w:val="center"/>
        <w:rPr>
          <w:rFonts w:ascii="Garamond" w:eastAsia="Garamond" w:hAnsi="Garamond" w:cs="Garamond"/>
          <w:b/>
          <w:bCs/>
          <w:color w:val="000000" w:themeColor="text1"/>
          <w:sz w:val="24"/>
          <w:szCs w:val="24"/>
        </w:rPr>
      </w:pPr>
    </w:p>
    <w:p w14:paraId="066CDC88" w14:textId="134A8322" w:rsidR="4220E3CC" w:rsidRDefault="4220E3CC" w:rsidP="4220E3CC">
      <w:pPr>
        <w:spacing w:after="200" w:line="240" w:lineRule="auto"/>
        <w:jc w:val="center"/>
        <w:rPr>
          <w:rFonts w:ascii="Garamond" w:eastAsia="Garamond" w:hAnsi="Garamond" w:cs="Garamond"/>
          <w:b/>
          <w:bCs/>
          <w:color w:val="000000" w:themeColor="text1"/>
          <w:sz w:val="24"/>
          <w:szCs w:val="24"/>
        </w:rPr>
      </w:pPr>
    </w:p>
    <w:p w14:paraId="08790DD2" w14:textId="1DB05450" w:rsidR="577E600F" w:rsidRDefault="4C4A1046" w:rsidP="4220E3CC">
      <w:pPr>
        <w:spacing w:after="200" w:line="240" w:lineRule="auto"/>
        <w:jc w:val="center"/>
        <w:rPr>
          <w:rFonts w:ascii="Garamond" w:eastAsia="Garamond" w:hAnsi="Garamond" w:cs="Garamond"/>
          <w:b/>
          <w:bCs/>
          <w:color w:val="000000" w:themeColor="text1"/>
          <w:sz w:val="24"/>
          <w:szCs w:val="24"/>
        </w:rPr>
      </w:pPr>
      <w:r w:rsidRPr="4220E3CC">
        <w:rPr>
          <w:rFonts w:ascii="Garamond" w:eastAsia="Garamond" w:hAnsi="Garamond" w:cs="Garamond"/>
          <w:b/>
          <w:bCs/>
          <w:color w:val="000000" w:themeColor="text1"/>
          <w:sz w:val="24"/>
          <w:szCs w:val="24"/>
        </w:rPr>
        <w:lastRenderedPageBreak/>
        <w:t xml:space="preserve">Table </w:t>
      </w:r>
      <w:r w:rsidR="0BD82787" w:rsidRPr="4220E3CC">
        <w:rPr>
          <w:rFonts w:ascii="Garamond" w:eastAsia="Garamond" w:hAnsi="Garamond" w:cs="Garamond"/>
          <w:b/>
          <w:bCs/>
          <w:color w:val="000000" w:themeColor="text1"/>
          <w:sz w:val="24"/>
          <w:szCs w:val="24"/>
        </w:rPr>
        <w:t>9</w:t>
      </w:r>
      <w:r w:rsidRPr="4220E3CC">
        <w:rPr>
          <w:rFonts w:ascii="Garamond" w:eastAsia="Garamond" w:hAnsi="Garamond" w:cs="Garamond"/>
          <w:b/>
          <w:bCs/>
          <w:color w:val="000000" w:themeColor="text1"/>
          <w:sz w:val="24"/>
          <w:szCs w:val="24"/>
        </w:rPr>
        <w:t xml:space="preserve">: </w:t>
      </w:r>
      <w:r w:rsidR="57B847EC" w:rsidRPr="4220E3CC">
        <w:rPr>
          <w:rFonts w:ascii="Garamond" w:eastAsia="Garamond" w:hAnsi="Garamond" w:cs="Garamond"/>
          <w:b/>
          <w:bCs/>
          <w:color w:val="000000" w:themeColor="text1"/>
          <w:sz w:val="24"/>
          <w:szCs w:val="24"/>
        </w:rPr>
        <w:t xml:space="preserve">Phone survey </w:t>
      </w:r>
      <w:r w:rsidR="500FF9EB" w:rsidRPr="4220E3CC">
        <w:rPr>
          <w:rFonts w:ascii="Garamond" w:eastAsia="Garamond" w:hAnsi="Garamond" w:cs="Garamond"/>
          <w:b/>
          <w:bCs/>
          <w:color w:val="000000" w:themeColor="text1"/>
          <w:sz w:val="24"/>
          <w:szCs w:val="24"/>
        </w:rPr>
        <w:t>results</w:t>
      </w:r>
      <w:r w:rsidR="57B847EC" w:rsidRPr="4220E3CC">
        <w:rPr>
          <w:rFonts w:ascii="Garamond" w:eastAsia="Garamond" w:hAnsi="Garamond" w:cs="Garamond"/>
          <w:b/>
          <w:bCs/>
          <w:color w:val="000000" w:themeColor="text1"/>
          <w:sz w:val="24"/>
          <w:szCs w:val="24"/>
        </w:rPr>
        <w:t xml:space="preserve"> across mCCT and non mCCT over time</w:t>
      </w:r>
    </w:p>
    <w:p w14:paraId="0FDA04C8" w14:textId="123E7881" w:rsidR="285FD6C2" w:rsidRDefault="285FD6C2" w:rsidP="5FB0C625">
      <w:pPr>
        <w:spacing w:after="200" w:line="240" w:lineRule="auto"/>
        <w:jc w:val="center"/>
        <w:rPr>
          <w:rFonts w:ascii="Garamond" w:eastAsia="Garamond" w:hAnsi="Garamond" w:cs="Garamond"/>
          <w:b/>
          <w:bCs/>
          <w:color w:val="000000" w:themeColor="text1"/>
          <w:sz w:val="24"/>
          <w:szCs w:val="24"/>
        </w:rPr>
      </w:pPr>
      <w:r>
        <w:rPr>
          <w:noProof/>
        </w:rPr>
        <w:drawing>
          <wp:inline distT="0" distB="0" distL="0" distR="0" wp14:anchorId="562C6EE2" wp14:editId="381B3520">
            <wp:extent cx="3486456" cy="2431096"/>
            <wp:effectExtent l="0" t="0" r="0" b="0"/>
            <wp:docPr id="486684263" name="Picture 48668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684263"/>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86456" cy="2431096"/>
                    </a:xfrm>
                    <a:prstGeom prst="rect">
                      <a:avLst/>
                    </a:prstGeom>
                  </pic:spPr>
                </pic:pic>
              </a:graphicData>
            </a:graphic>
          </wp:inline>
        </w:drawing>
      </w:r>
    </w:p>
    <w:p w14:paraId="2002C746" w14:textId="681D595E" w:rsidR="5FB0C625" w:rsidRDefault="5FB0C625" w:rsidP="05D3FB02">
      <w:pPr>
        <w:spacing w:after="240" w:line="240" w:lineRule="auto"/>
        <w:rPr>
          <w:rFonts w:ascii="Garamond" w:eastAsia="Garamond" w:hAnsi="Garamond" w:cs="Garamond"/>
          <w:b/>
          <w:bCs/>
          <w:sz w:val="24"/>
          <w:szCs w:val="24"/>
          <w:u w:val="single"/>
        </w:rPr>
      </w:pPr>
    </w:p>
    <w:p w14:paraId="44E48D30" w14:textId="01E854A9" w:rsidR="00377C44" w:rsidRDefault="31DC01D0" w:rsidP="5FB0C625">
      <w:pPr>
        <w:spacing w:after="240" w:line="240" w:lineRule="auto"/>
        <w:rPr>
          <w:rFonts w:ascii="Garamond" w:eastAsia="Garamond" w:hAnsi="Garamond" w:cs="Garamond"/>
          <w:sz w:val="24"/>
          <w:szCs w:val="24"/>
        </w:rPr>
      </w:pPr>
      <w:r w:rsidRPr="5FB0C625">
        <w:rPr>
          <w:rFonts w:ascii="Garamond" w:eastAsia="Garamond" w:hAnsi="Garamond" w:cs="Garamond"/>
          <w:b/>
          <w:bCs/>
          <w:sz w:val="24"/>
          <w:szCs w:val="24"/>
          <w:u w:val="single"/>
        </w:rPr>
        <w:t>In the H</w:t>
      </w:r>
      <w:r w:rsidR="1040F09B" w:rsidRPr="5FB0C625">
        <w:rPr>
          <w:rFonts w:ascii="Garamond" w:eastAsia="Garamond" w:hAnsi="Garamond" w:cs="Garamond"/>
          <w:b/>
          <w:bCs/>
          <w:sz w:val="24"/>
          <w:szCs w:val="24"/>
          <w:u w:val="single"/>
        </w:rPr>
        <w:t>ousehold survey:</w:t>
      </w:r>
    </w:p>
    <w:p w14:paraId="2A5685EB" w14:textId="75BD0979" w:rsidR="00377C44" w:rsidRDefault="068DAD26" w:rsidP="05D3FB02">
      <w:pPr>
        <w:spacing w:after="240" w:line="240" w:lineRule="auto"/>
        <w:jc w:val="both"/>
        <w:rPr>
          <w:rFonts w:ascii="Garamond" w:eastAsia="Garamond" w:hAnsi="Garamond" w:cs="Garamond"/>
          <w:sz w:val="24"/>
          <w:szCs w:val="24"/>
        </w:rPr>
      </w:pPr>
      <w:r w:rsidRPr="05D3FB02">
        <w:rPr>
          <w:rFonts w:ascii="Garamond" w:eastAsia="Garamond" w:hAnsi="Garamond" w:cs="Garamond"/>
          <w:b/>
          <w:bCs/>
          <w:sz w:val="24"/>
          <w:szCs w:val="24"/>
        </w:rPr>
        <w:t xml:space="preserve">Are the correct phone numbers on vaccination cards? </w:t>
      </w:r>
      <w:r w:rsidR="54971938" w:rsidRPr="05D3FB02">
        <w:rPr>
          <w:rFonts w:ascii="Garamond" w:eastAsia="Garamond" w:hAnsi="Garamond" w:cs="Garamond"/>
          <w:sz w:val="24"/>
          <w:szCs w:val="24"/>
        </w:rPr>
        <w:t xml:space="preserve">In the phone survey we checked that phone numbers in </w:t>
      </w:r>
      <w:r w:rsidR="1D52085B" w:rsidRPr="05D3FB02">
        <w:rPr>
          <w:rFonts w:ascii="Garamond" w:eastAsia="Garamond" w:hAnsi="Garamond" w:cs="Garamond"/>
          <w:sz w:val="24"/>
          <w:szCs w:val="24"/>
        </w:rPr>
        <w:t xml:space="preserve">SEIR </w:t>
      </w:r>
      <w:r w:rsidR="496BC20E" w:rsidRPr="05D3FB02">
        <w:rPr>
          <w:rFonts w:ascii="Garamond" w:eastAsia="Garamond" w:hAnsi="Garamond" w:cs="Garamond"/>
          <w:sz w:val="24"/>
          <w:szCs w:val="24"/>
        </w:rPr>
        <w:t>are for</w:t>
      </w:r>
      <w:r w:rsidR="54971938" w:rsidRPr="05D3FB02">
        <w:rPr>
          <w:rFonts w:ascii="Garamond" w:eastAsia="Garamond" w:hAnsi="Garamond" w:cs="Garamond"/>
          <w:sz w:val="24"/>
          <w:szCs w:val="24"/>
        </w:rPr>
        <w:t xml:space="preserve"> people who got their child vaccinated. In the household survey </w:t>
      </w:r>
      <w:r w:rsidR="373B19EF" w:rsidRPr="05D3FB02">
        <w:rPr>
          <w:rFonts w:ascii="Garamond" w:eastAsia="Garamond" w:hAnsi="Garamond" w:cs="Garamond"/>
          <w:sz w:val="24"/>
          <w:szCs w:val="24"/>
        </w:rPr>
        <w:t xml:space="preserve">we do the reverse: </w:t>
      </w:r>
      <w:r w:rsidR="54971938" w:rsidRPr="05D3FB02">
        <w:rPr>
          <w:rFonts w:ascii="Garamond" w:eastAsia="Garamond" w:hAnsi="Garamond" w:cs="Garamond"/>
          <w:sz w:val="24"/>
          <w:szCs w:val="24"/>
        </w:rPr>
        <w:t>we check whether people who got their child vaccinated</w:t>
      </w:r>
      <w:r w:rsidR="53A677B9" w:rsidRPr="05D3FB02">
        <w:rPr>
          <w:rFonts w:ascii="Garamond" w:eastAsia="Garamond" w:hAnsi="Garamond" w:cs="Garamond"/>
          <w:sz w:val="24"/>
          <w:szCs w:val="24"/>
        </w:rPr>
        <w:t xml:space="preserve"> recognize the phone number on their vaccine card, and whether the</w:t>
      </w:r>
      <w:r w:rsidR="54971938" w:rsidRPr="05D3FB02">
        <w:rPr>
          <w:rFonts w:ascii="Garamond" w:eastAsia="Garamond" w:hAnsi="Garamond" w:cs="Garamond"/>
          <w:sz w:val="24"/>
          <w:szCs w:val="24"/>
        </w:rPr>
        <w:t xml:space="preserve"> phone number</w:t>
      </w:r>
      <w:r w:rsidR="5723AB30" w:rsidRPr="05D3FB02">
        <w:rPr>
          <w:rFonts w:ascii="Garamond" w:eastAsia="Garamond" w:hAnsi="Garamond" w:cs="Garamond"/>
          <w:sz w:val="24"/>
          <w:szCs w:val="24"/>
        </w:rPr>
        <w:t>s they report are</w:t>
      </w:r>
      <w:r w:rsidR="7C8A2AE0" w:rsidRPr="05D3FB02">
        <w:rPr>
          <w:rFonts w:ascii="Garamond" w:eastAsia="Garamond" w:hAnsi="Garamond" w:cs="Garamond"/>
          <w:sz w:val="24"/>
          <w:szCs w:val="24"/>
        </w:rPr>
        <w:t xml:space="preserve"> </w:t>
      </w:r>
      <w:r w:rsidR="54971938" w:rsidRPr="05D3FB02">
        <w:rPr>
          <w:rFonts w:ascii="Garamond" w:eastAsia="Garamond" w:hAnsi="Garamond" w:cs="Garamond"/>
          <w:sz w:val="24"/>
          <w:szCs w:val="24"/>
        </w:rPr>
        <w:t xml:space="preserve">in </w:t>
      </w:r>
      <w:r w:rsidR="0058F5AD" w:rsidRPr="05D3FB02">
        <w:rPr>
          <w:rFonts w:ascii="Garamond" w:eastAsia="Garamond" w:hAnsi="Garamond" w:cs="Garamond"/>
          <w:sz w:val="24"/>
          <w:szCs w:val="24"/>
        </w:rPr>
        <w:t>SEIR</w:t>
      </w:r>
      <w:r w:rsidR="54971938" w:rsidRPr="05D3FB02">
        <w:rPr>
          <w:rFonts w:ascii="Garamond" w:eastAsia="Garamond" w:hAnsi="Garamond" w:cs="Garamond"/>
          <w:sz w:val="24"/>
          <w:szCs w:val="24"/>
        </w:rPr>
        <w:t>.</w:t>
      </w:r>
      <w:r w:rsidR="1D20E506" w:rsidRPr="05D3FB02">
        <w:rPr>
          <w:rFonts w:ascii="Garamond" w:eastAsia="Garamond" w:hAnsi="Garamond" w:cs="Garamond"/>
          <w:sz w:val="24"/>
          <w:szCs w:val="24"/>
        </w:rPr>
        <w:t xml:space="preserve"> We also check whether the rate of “child not recognized” cases </w:t>
      </w:r>
      <w:r w:rsidR="30685E31" w:rsidRPr="05D3FB02">
        <w:rPr>
          <w:rFonts w:ascii="Garamond" w:eastAsia="Garamond" w:hAnsi="Garamond" w:cs="Garamond"/>
          <w:sz w:val="24"/>
          <w:szCs w:val="24"/>
        </w:rPr>
        <w:t>in the phone survey are reasonable given the rate at which caregivers give phone numbers that are not theirs.</w:t>
      </w:r>
      <w:r w:rsidR="553D52F2" w:rsidRPr="05D3FB02">
        <w:rPr>
          <w:rFonts w:ascii="Garamond" w:eastAsia="Garamond" w:hAnsi="Garamond" w:cs="Garamond"/>
          <w:sz w:val="24"/>
          <w:szCs w:val="24"/>
        </w:rPr>
        <w:t xml:space="preserve"> </w:t>
      </w:r>
    </w:p>
    <w:p w14:paraId="7A564049" w14:textId="7C4A2200" w:rsidR="00377C44" w:rsidRPr="00322991" w:rsidRDefault="28295A1C" w:rsidP="49F4AF27">
      <w:pPr>
        <w:spacing w:after="240" w:line="240" w:lineRule="auto"/>
        <w:jc w:val="both"/>
        <w:rPr>
          <w:rFonts w:ascii="Garamond" w:eastAsia="Garamond" w:hAnsi="Garamond" w:cs="Garamond"/>
          <w:sz w:val="24"/>
          <w:szCs w:val="24"/>
        </w:rPr>
      </w:pPr>
      <w:r w:rsidRPr="1C501C74">
        <w:rPr>
          <w:rFonts w:ascii="Garamond" w:eastAsia="Garamond" w:hAnsi="Garamond" w:cs="Garamond"/>
          <w:sz w:val="24"/>
          <w:szCs w:val="24"/>
        </w:rPr>
        <w:t>Specifically</w:t>
      </w:r>
      <w:r w:rsidR="038497AF" w:rsidRPr="1C501C74">
        <w:rPr>
          <w:rFonts w:ascii="Garamond" w:eastAsia="Garamond" w:hAnsi="Garamond" w:cs="Garamond"/>
          <w:sz w:val="24"/>
          <w:szCs w:val="24"/>
        </w:rPr>
        <w:t>,</w:t>
      </w:r>
      <w:r w:rsidRPr="1C501C74">
        <w:rPr>
          <w:rFonts w:ascii="Garamond" w:eastAsia="Garamond" w:hAnsi="Garamond" w:cs="Garamond"/>
          <w:sz w:val="24"/>
          <w:szCs w:val="24"/>
        </w:rPr>
        <w:t xml:space="preserve"> the protocol i</w:t>
      </w:r>
      <w:r w:rsidR="5787E831" w:rsidRPr="1C501C74">
        <w:rPr>
          <w:rFonts w:ascii="Garamond" w:eastAsia="Garamond" w:hAnsi="Garamond" w:cs="Garamond"/>
          <w:sz w:val="24"/>
          <w:szCs w:val="24"/>
        </w:rPr>
        <w:t>s</w:t>
      </w:r>
      <w:r w:rsidRPr="1C501C74">
        <w:rPr>
          <w:rFonts w:ascii="Garamond" w:eastAsia="Garamond" w:hAnsi="Garamond" w:cs="Garamond"/>
          <w:sz w:val="24"/>
          <w:szCs w:val="24"/>
        </w:rPr>
        <w:t xml:space="preserve"> the following: </w:t>
      </w:r>
      <w:r w:rsidR="3DB65F01" w:rsidRPr="00322991">
        <w:rPr>
          <w:rFonts w:ascii="Garamond" w:eastAsia="Garamond" w:hAnsi="Garamond" w:cs="Garamond"/>
          <w:sz w:val="24"/>
          <w:szCs w:val="24"/>
        </w:rPr>
        <w:t xml:space="preserve">We </w:t>
      </w:r>
      <w:r w:rsidR="7E649AEE" w:rsidRPr="00322991">
        <w:rPr>
          <w:rFonts w:ascii="Garamond" w:eastAsia="Garamond" w:hAnsi="Garamond" w:cs="Garamond"/>
          <w:sz w:val="24"/>
          <w:szCs w:val="24"/>
        </w:rPr>
        <w:t xml:space="preserve">ask to see immunization cards and ask about the phone number on the card. We also ask </w:t>
      </w:r>
      <w:r w:rsidR="5C7ECB48" w:rsidRPr="00322991">
        <w:rPr>
          <w:rFonts w:ascii="Garamond" w:eastAsia="Garamond" w:hAnsi="Garamond" w:cs="Garamond"/>
          <w:sz w:val="24"/>
          <w:szCs w:val="24"/>
        </w:rPr>
        <w:t xml:space="preserve">what number they used to register their child in </w:t>
      </w:r>
      <w:r w:rsidR="7A96CFA3" w:rsidRPr="00322991">
        <w:rPr>
          <w:rFonts w:ascii="Garamond" w:eastAsia="Garamond" w:hAnsi="Garamond" w:cs="Garamond"/>
          <w:sz w:val="24"/>
          <w:szCs w:val="24"/>
        </w:rPr>
        <w:t>SEIR</w:t>
      </w:r>
      <w:r w:rsidR="5C7ECB48" w:rsidRPr="00322991">
        <w:rPr>
          <w:rFonts w:ascii="Garamond" w:eastAsia="Garamond" w:hAnsi="Garamond" w:cs="Garamond"/>
          <w:sz w:val="24"/>
          <w:szCs w:val="24"/>
        </w:rPr>
        <w:t xml:space="preserve">, we verify the ownership of that phone and ask if they got a mobile balance. We ask </w:t>
      </w:r>
      <w:r w:rsidR="7E649AEE" w:rsidRPr="00322991">
        <w:rPr>
          <w:rFonts w:ascii="Garamond" w:eastAsia="Garamond" w:hAnsi="Garamond" w:cs="Garamond"/>
          <w:sz w:val="24"/>
          <w:szCs w:val="24"/>
        </w:rPr>
        <w:t xml:space="preserve">for phone numbers in their family, and what number they would give if asked </w:t>
      </w:r>
      <w:r w:rsidR="1594500F" w:rsidRPr="00322991">
        <w:rPr>
          <w:rFonts w:ascii="Garamond" w:eastAsia="Garamond" w:hAnsi="Garamond" w:cs="Garamond"/>
          <w:sz w:val="24"/>
          <w:szCs w:val="24"/>
        </w:rPr>
        <w:t xml:space="preserve">to </w:t>
      </w:r>
      <w:r w:rsidR="64B80D85" w:rsidRPr="00322991">
        <w:rPr>
          <w:rFonts w:ascii="Garamond" w:eastAsia="Garamond" w:hAnsi="Garamond" w:cs="Garamond"/>
          <w:sz w:val="24"/>
          <w:szCs w:val="24"/>
        </w:rPr>
        <w:t>enro</w:t>
      </w:r>
      <w:r w:rsidR="53AD496A" w:rsidRPr="00322991">
        <w:rPr>
          <w:rFonts w:ascii="Garamond" w:eastAsia="Garamond" w:hAnsi="Garamond" w:cs="Garamond"/>
          <w:sz w:val="24"/>
          <w:szCs w:val="24"/>
        </w:rPr>
        <w:t>ll</w:t>
      </w:r>
      <w:r w:rsidR="64B80D85" w:rsidRPr="00322991">
        <w:rPr>
          <w:rFonts w:ascii="Garamond" w:eastAsia="Garamond" w:hAnsi="Garamond" w:cs="Garamond"/>
          <w:sz w:val="24"/>
          <w:szCs w:val="24"/>
        </w:rPr>
        <w:t xml:space="preserve"> in a </w:t>
      </w:r>
      <w:r w:rsidR="24BA3CF6" w:rsidRPr="00322991">
        <w:rPr>
          <w:rFonts w:ascii="Garamond" w:eastAsia="Garamond" w:hAnsi="Garamond" w:cs="Garamond"/>
          <w:sz w:val="24"/>
          <w:szCs w:val="24"/>
        </w:rPr>
        <w:t xml:space="preserve">new </w:t>
      </w:r>
      <w:r w:rsidR="64B80D85" w:rsidRPr="00322991">
        <w:rPr>
          <w:rFonts w:ascii="Garamond" w:eastAsia="Garamond" w:hAnsi="Garamond" w:cs="Garamond"/>
          <w:sz w:val="24"/>
          <w:szCs w:val="24"/>
        </w:rPr>
        <w:t xml:space="preserve">program </w:t>
      </w:r>
      <w:r w:rsidR="65933C74" w:rsidRPr="00322991">
        <w:rPr>
          <w:rFonts w:ascii="Garamond" w:eastAsia="Garamond" w:hAnsi="Garamond" w:cs="Garamond"/>
          <w:sz w:val="24"/>
          <w:szCs w:val="24"/>
        </w:rPr>
        <w:t>that gives a</w:t>
      </w:r>
      <w:r w:rsidR="64B80D85" w:rsidRPr="00322991">
        <w:rPr>
          <w:rFonts w:ascii="Garamond" w:eastAsia="Garamond" w:hAnsi="Garamond" w:cs="Garamond"/>
          <w:sz w:val="24"/>
          <w:szCs w:val="24"/>
        </w:rPr>
        <w:t xml:space="preserve"> payment or</w:t>
      </w:r>
      <w:r w:rsidR="1594500F" w:rsidRPr="00322991">
        <w:rPr>
          <w:rFonts w:ascii="Garamond" w:eastAsia="Garamond" w:hAnsi="Garamond" w:cs="Garamond"/>
          <w:sz w:val="24"/>
          <w:szCs w:val="24"/>
        </w:rPr>
        <w:t xml:space="preserve"> a government service</w:t>
      </w:r>
      <w:r w:rsidR="49E024D2" w:rsidRPr="00322991">
        <w:rPr>
          <w:rFonts w:ascii="Garamond" w:eastAsia="Garamond" w:hAnsi="Garamond" w:cs="Garamond"/>
          <w:sz w:val="24"/>
          <w:szCs w:val="24"/>
        </w:rPr>
        <w:t>.</w:t>
      </w:r>
      <w:r w:rsidR="0C73D647" w:rsidRPr="00322991">
        <w:rPr>
          <w:rFonts w:ascii="Garamond" w:eastAsia="Garamond" w:hAnsi="Garamond" w:cs="Garamond"/>
          <w:sz w:val="24"/>
          <w:szCs w:val="24"/>
        </w:rPr>
        <w:t xml:space="preserve"> We seek to collect multiple phone numbers per household</w:t>
      </w:r>
      <w:r w:rsidR="76DAB9D9" w:rsidRPr="00322991">
        <w:rPr>
          <w:rFonts w:ascii="Garamond" w:eastAsia="Garamond" w:hAnsi="Garamond" w:cs="Garamond"/>
          <w:sz w:val="24"/>
          <w:szCs w:val="24"/>
        </w:rPr>
        <w:t xml:space="preserve"> to </w:t>
      </w:r>
      <w:r w:rsidR="56D16F88" w:rsidRPr="00322991">
        <w:rPr>
          <w:rFonts w:ascii="Garamond" w:eastAsia="Garamond" w:hAnsi="Garamond" w:cs="Garamond"/>
          <w:sz w:val="24"/>
          <w:szCs w:val="24"/>
        </w:rPr>
        <w:t>see ho</w:t>
      </w:r>
      <w:r w:rsidR="45C5E935" w:rsidRPr="00322991">
        <w:rPr>
          <w:rFonts w:ascii="Garamond" w:eastAsia="Garamond" w:hAnsi="Garamond" w:cs="Garamond"/>
          <w:sz w:val="24"/>
          <w:szCs w:val="24"/>
        </w:rPr>
        <w:t>w</w:t>
      </w:r>
      <w:r w:rsidR="56D16F88" w:rsidRPr="00322991">
        <w:rPr>
          <w:rFonts w:ascii="Garamond" w:eastAsia="Garamond" w:hAnsi="Garamond" w:cs="Garamond"/>
          <w:sz w:val="24"/>
          <w:szCs w:val="24"/>
        </w:rPr>
        <w:t xml:space="preserve"> common it is to share and switch phone numbers</w:t>
      </w:r>
      <w:r w:rsidR="40A4A25E" w:rsidRPr="00322991">
        <w:rPr>
          <w:rFonts w:ascii="Garamond" w:eastAsia="Garamond" w:hAnsi="Garamond" w:cs="Garamond"/>
          <w:sz w:val="24"/>
          <w:szCs w:val="24"/>
        </w:rPr>
        <w:t xml:space="preserve"> (in total we ask for phone numbers 5 times in the survey)</w:t>
      </w:r>
      <w:r w:rsidR="56D16F88" w:rsidRPr="00322991">
        <w:rPr>
          <w:rFonts w:ascii="Garamond" w:eastAsia="Garamond" w:hAnsi="Garamond" w:cs="Garamond"/>
          <w:sz w:val="24"/>
          <w:szCs w:val="24"/>
        </w:rPr>
        <w:t>.</w:t>
      </w:r>
      <w:r w:rsidR="6B5D2A33" w:rsidRPr="00322991">
        <w:rPr>
          <w:rFonts w:ascii="Garamond" w:eastAsia="Garamond" w:hAnsi="Garamond" w:cs="Garamond"/>
          <w:sz w:val="24"/>
          <w:szCs w:val="24"/>
        </w:rPr>
        <w:t xml:space="preserve"> </w:t>
      </w:r>
      <w:r w:rsidR="1D615A4E" w:rsidRPr="00322991">
        <w:rPr>
          <w:rFonts w:ascii="Garamond" w:eastAsia="Garamond" w:hAnsi="Garamond" w:cs="Garamond"/>
          <w:sz w:val="24"/>
          <w:szCs w:val="24"/>
        </w:rPr>
        <w:t xml:space="preserve">We </w:t>
      </w:r>
      <w:r w:rsidR="0013BD18" w:rsidRPr="00322991">
        <w:rPr>
          <w:rFonts w:ascii="Garamond" w:eastAsia="Garamond" w:hAnsi="Garamond" w:cs="Garamond"/>
          <w:sz w:val="24"/>
          <w:szCs w:val="24"/>
        </w:rPr>
        <w:t>link household</w:t>
      </w:r>
      <w:r w:rsidR="3003771A" w:rsidRPr="00322991">
        <w:rPr>
          <w:rFonts w:ascii="Garamond" w:eastAsia="Garamond" w:hAnsi="Garamond" w:cs="Garamond"/>
          <w:sz w:val="24"/>
          <w:szCs w:val="24"/>
        </w:rPr>
        <w:t xml:space="preserve">s to their entry in the </w:t>
      </w:r>
      <w:r w:rsidR="2080B09E" w:rsidRPr="00322991">
        <w:rPr>
          <w:rFonts w:ascii="Garamond" w:eastAsia="Garamond" w:hAnsi="Garamond" w:cs="Garamond"/>
          <w:sz w:val="24"/>
          <w:szCs w:val="24"/>
        </w:rPr>
        <w:t xml:space="preserve">SEIR </w:t>
      </w:r>
      <w:r w:rsidR="3003771A" w:rsidRPr="00322991">
        <w:rPr>
          <w:rFonts w:ascii="Garamond" w:eastAsia="Garamond" w:hAnsi="Garamond" w:cs="Garamond"/>
          <w:sz w:val="24"/>
          <w:szCs w:val="24"/>
        </w:rPr>
        <w:t>database and check if phone numbers match.</w:t>
      </w:r>
    </w:p>
    <w:p w14:paraId="1D38ADB5" w14:textId="5A4A73BA" w:rsidR="73263359" w:rsidRDefault="27945EB0" w:rsidP="7921D933">
      <w:pPr>
        <w:spacing w:after="240" w:line="240" w:lineRule="auto"/>
        <w:jc w:val="both"/>
        <w:rPr>
          <w:rFonts w:ascii="Garamond" w:eastAsia="Garamond" w:hAnsi="Garamond" w:cs="Garamond"/>
          <w:color w:val="000000" w:themeColor="text1"/>
          <w:sz w:val="24"/>
          <w:szCs w:val="24"/>
        </w:rPr>
      </w:pPr>
      <w:r w:rsidRPr="2B5E03E0">
        <w:rPr>
          <w:rFonts w:ascii="Garamond" w:eastAsia="Garamond" w:hAnsi="Garamond" w:cs="Garamond"/>
          <w:b/>
          <w:bCs/>
          <w:i/>
          <w:iCs/>
          <w:color w:val="000000" w:themeColor="text1"/>
          <w:sz w:val="24"/>
          <w:szCs w:val="24"/>
        </w:rPr>
        <w:t>Results</w:t>
      </w:r>
      <w:r w:rsidRPr="2B5E03E0">
        <w:rPr>
          <w:rFonts w:ascii="Garamond" w:eastAsia="Garamond" w:hAnsi="Garamond" w:cs="Garamond"/>
          <w:b/>
          <w:bCs/>
          <w:color w:val="000000" w:themeColor="text1"/>
          <w:sz w:val="24"/>
          <w:szCs w:val="24"/>
        </w:rPr>
        <w:t xml:space="preserve">: </w:t>
      </w:r>
      <w:r w:rsidR="3476BA8F" w:rsidRPr="2B5E03E0">
        <w:rPr>
          <w:rFonts w:ascii="Garamond" w:eastAsia="Garamond" w:hAnsi="Garamond" w:cs="Garamond"/>
          <w:color w:val="000000" w:themeColor="text1"/>
          <w:sz w:val="24"/>
          <w:szCs w:val="24"/>
        </w:rPr>
        <w:t xml:space="preserve">There is a high match between the </w:t>
      </w:r>
      <w:r w:rsidR="6F14EC2A" w:rsidRPr="2B5E03E0">
        <w:rPr>
          <w:rFonts w:ascii="Garamond" w:eastAsia="Garamond" w:hAnsi="Garamond" w:cs="Garamond"/>
          <w:color w:val="000000" w:themeColor="text1"/>
          <w:sz w:val="24"/>
          <w:szCs w:val="24"/>
        </w:rPr>
        <w:t xml:space="preserve">phone </w:t>
      </w:r>
      <w:r w:rsidR="3476BA8F" w:rsidRPr="2B5E03E0">
        <w:rPr>
          <w:rFonts w:ascii="Garamond" w:eastAsia="Garamond" w:hAnsi="Garamond" w:cs="Garamond"/>
          <w:color w:val="000000" w:themeColor="text1"/>
          <w:sz w:val="24"/>
          <w:szCs w:val="24"/>
        </w:rPr>
        <w:t xml:space="preserve">number </w:t>
      </w:r>
      <w:r w:rsidR="395D7B53" w:rsidRPr="2B5E03E0">
        <w:rPr>
          <w:rFonts w:ascii="Garamond" w:eastAsia="Garamond" w:hAnsi="Garamond" w:cs="Garamond"/>
          <w:color w:val="000000" w:themeColor="text1"/>
          <w:sz w:val="24"/>
          <w:szCs w:val="24"/>
        </w:rPr>
        <w:t xml:space="preserve">that </w:t>
      </w:r>
      <w:r w:rsidR="3476BA8F" w:rsidRPr="2B5E03E0">
        <w:rPr>
          <w:rFonts w:ascii="Garamond" w:eastAsia="Garamond" w:hAnsi="Garamond" w:cs="Garamond"/>
          <w:color w:val="000000" w:themeColor="text1"/>
          <w:sz w:val="24"/>
          <w:szCs w:val="24"/>
        </w:rPr>
        <w:t xml:space="preserve">caregivers report giving to </w:t>
      </w:r>
      <w:r w:rsidR="5C13A4D3" w:rsidRPr="2B5E03E0">
        <w:rPr>
          <w:rFonts w:ascii="Garamond" w:eastAsia="Garamond" w:hAnsi="Garamond" w:cs="Garamond"/>
          <w:color w:val="000000" w:themeColor="text1"/>
          <w:sz w:val="24"/>
          <w:szCs w:val="24"/>
        </w:rPr>
        <w:t xml:space="preserve">SEIR </w:t>
      </w:r>
      <w:r w:rsidR="3476BA8F" w:rsidRPr="2B5E03E0">
        <w:rPr>
          <w:rFonts w:ascii="Garamond" w:eastAsia="Garamond" w:hAnsi="Garamond" w:cs="Garamond"/>
          <w:color w:val="000000" w:themeColor="text1"/>
          <w:sz w:val="24"/>
          <w:szCs w:val="24"/>
        </w:rPr>
        <w:t xml:space="preserve">and the phone number on the vaccination card. </w:t>
      </w:r>
      <w:r w:rsidR="35A07108" w:rsidRPr="2B5E03E0">
        <w:rPr>
          <w:rFonts w:ascii="Garamond" w:eastAsia="Garamond" w:hAnsi="Garamond" w:cs="Garamond"/>
          <w:color w:val="000000" w:themeColor="text1"/>
          <w:sz w:val="24"/>
          <w:szCs w:val="24"/>
        </w:rPr>
        <w:t xml:space="preserve">In Karachi East, 91% of phone numbers match, while in </w:t>
      </w:r>
      <w:r w:rsidR="4C7AE6AA" w:rsidRPr="2B5E03E0">
        <w:rPr>
          <w:rFonts w:ascii="Garamond" w:eastAsia="Garamond" w:hAnsi="Garamond" w:cs="Garamond"/>
          <w:color w:val="000000" w:themeColor="text1"/>
          <w:sz w:val="24"/>
          <w:szCs w:val="24"/>
        </w:rPr>
        <w:t>K</w:t>
      </w:r>
      <w:r w:rsidR="35A07108" w:rsidRPr="2B5E03E0">
        <w:rPr>
          <w:rFonts w:ascii="Garamond" w:eastAsia="Garamond" w:hAnsi="Garamond" w:cs="Garamond"/>
          <w:color w:val="000000" w:themeColor="text1"/>
          <w:sz w:val="24"/>
          <w:szCs w:val="24"/>
        </w:rPr>
        <w:t>ambar 9</w:t>
      </w:r>
      <w:r w:rsidR="50E98E0C" w:rsidRPr="2B5E03E0">
        <w:rPr>
          <w:rFonts w:ascii="Garamond" w:eastAsia="Garamond" w:hAnsi="Garamond" w:cs="Garamond"/>
          <w:color w:val="000000" w:themeColor="text1"/>
          <w:sz w:val="24"/>
          <w:szCs w:val="24"/>
        </w:rPr>
        <w:t>4</w:t>
      </w:r>
      <w:r w:rsidR="35A07108" w:rsidRPr="2B5E03E0">
        <w:rPr>
          <w:rFonts w:ascii="Garamond" w:eastAsia="Garamond" w:hAnsi="Garamond" w:cs="Garamond"/>
          <w:color w:val="000000" w:themeColor="text1"/>
          <w:sz w:val="24"/>
          <w:szCs w:val="24"/>
        </w:rPr>
        <w:t>% match.</w:t>
      </w:r>
      <w:r w:rsidR="3597EEA5" w:rsidRPr="2B5E03E0">
        <w:rPr>
          <w:rFonts w:ascii="Garamond" w:eastAsia="Garamond" w:hAnsi="Garamond" w:cs="Garamond"/>
          <w:color w:val="000000" w:themeColor="text1"/>
          <w:sz w:val="24"/>
          <w:szCs w:val="24"/>
        </w:rPr>
        <w:t xml:space="preserve"> </w:t>
      </w:r>
      <w:r w:rsidR="36F21C28" w:rsidRPr="2B5E03E0">
        <w:rPr>
          <w:rFonts w:ascii="Garamond" w:eastAsia="Garamond" w:hAnsi="Garamond" w:cs="Garamond"/>
          <w:color w:val="000000" w:themeColor="text1"/>
          <w:sz w:val="24"/>
          <w:szCs w:val="24"/>
        </w:rPr>
        <w:t>We regard this as a high match rate given that w</w:t>
      </w:r>
      <w:r w:rsidR="7E4A28D4" w:rsidRPr="2B5E03E0">
        <w:rPr>
          <w:rFonts w:ascii="Garamond" w:eastAsia="Garamond" w:hAnsi="Garamond" w:cs="Garamond"/>
          <w:color w:val="000000" w:themeColor="text1"/>
          <w:sz w:val="24"/>
          <w:szCs w:val="24"/>
        </w:rPr>
        <w:t>ithin one survey m</w:t>
      </w:r>
      <w:r w:rsidR="3597EEA5" w:rsidRPr="2B5E03E0">
        <w:rPr>
          <w:rFonts w:ascii="Garamond" w:eastAsia="Garamond" w:hAnsi="Garamond" w:cs="Garamond"/>
          <w:color w:val="000000" w:themeColor="text1"/>
          <w:sz w:val="24"/>
          <w:szCs w:val="24"/>
        </w:rPr>
        <w:t xml:space="preserve">any </w:t>
      </w:r>
      <w:r w:rsidR="58AA06D9" w:rsidRPr="2B5E03E0">
        <w:rPr>
          <w:rFonts w:ascii="Garamond" w:eastAsia="Garamond" w:hAnsi="Garamond" w:cs="Garamond"/>
          <w:color w:val="000000" w:themeColor="text1"/>
          <w:sz w:val="24"/>
          <w:szCs w:val="24"/>
        </w:rPr>
        <w:t>caregivers</w:t>
      </w:r>
      <w:r w:rsidR="3597EEA5" w:rsidRPr="2B5E03E0">
        <w:rPr>
          <w:rFonts w:ascii="Garamond" w:eastAsia="Garamond" w:hAnsi="Garamond" w:cs="Garamond"/>
          <w:color w:val="000000" w:themeColor="text1"/>
          <w:sz w:val="24"/>
          <w:szCs w:val="24"/>
        </w:rPr>
        <w:t xml:space="preserve"> </w:t>
      </w:r>
      <w:r w:rsidR="16B56E66" w:rsidRPr="2B5E03E0">
        <w:rPr>
          <w:rFonts w:ascii="Garamond" w:eastAsia="Garamond" w:hAnsi="Garamond" w:cs="Garamond"/>
          <w:color w:val="000000" w:themeColor="text1"/>
          <w:sz w:val="24"/>
          <w:szCs w:val="24"/>
        </w:rPr>
        <w:t>give different phone numbers for different purposes</w:t>
      </w:r>
      <w:r w:rsidR="74C3E6ED" w:rsidRPr="2B5E03E0">
        <w:rPr>
          <w:rFonts w:ascii="Garamond" w:eastAsia="Garamond" w:hAnsi="Garamond" w:cs="Garamond"/>
          <w:color w:val="000000" w:themeColor="text1"/>
          <w:sz w:val="24"/>
          <w:szCs w:val="24"/>
        </w:rPr>
        <w:t xml:space="preserve"> </w:t>
      </w:r>
      <w:r w:rsidR="7F2E8C5A" w:rsidRPr="2B5E03E0">
        <w:rPr>
          <w:rFonts w:ascii="Garamond" w:eastAsia="Garamond" w:hAnsi="Garamond" w:cs="Garamond"/>
          <w:color w:val="000000" w:themeColor="text1"/>
          <w:sz w:val="24"/>
          <w:szCs w:val="24"/>
        </w:rPr>
        <w:t xml:space="preserve">(see details below) </w:t>
      </w:r>
      <w:r w:rsidR="74C3E6ED" w:rsidRPr="2B5E03E0">
        <w:rPr>
          <w:rFonts w:ascii="Garamond" w:eastAsia="Garamond" w:hAnsi="Garamond" w:cs="Garamond"/>
          <w:color w:val="000000" w:themeColor="text1"/>
          <w:sz w:val="24"/>
          <w:szCs w:val="24"/>
        </w:rPr>
        <w:t>and thus could easily misremember which number they gave to the vaccinator or change that number over time</w:t>
      </w:r>
      <w:r w:rsidR="16B56E66" w:rsidRPr="2B5E03E0">
        <w:rPr>
          <w:rFonts w:ascii="Garamond" w:eastAsia="Garamond" w:hAnsi="Garamond" w:cs="Garamond"/>
          <w:color w:val="000000" w:themeColor="text1"/>
          <w:sz w:val="24"/>
          <w:szCs w:val="24"/>
        </w:rPr>
        <w:t>.</w:t>
      </w:r>
    </w:p>
    <w:p w14:paraId="35C8865B" w14:textId="6A33F717" w:rsidR="66F80E8F" w:rsidRDefault="66F80E8F" w:rsidP="2B5E03E0">
      <w:pPr>
        <w:spacing w:after="240" w:line="240" w:lineRule="auto"/>
        <w:jc w:val="both"/>
        <w:rPr>
          <w:rFonts w:ascii="Garamond" w:eastAsia="Garamond" w:hAnsi="Garamond" w:cs="Garamond"/>
          <w:color w:val="000000" w:themeColor="text1"/>
          <w:sz w:val="24"/>
          <w:szCs w:val="24"/>
        </w:rPr>
      </w:pPr>
      <w:r w:rsidRPr="4220E3CC">
        <w:rPr>
          <w:rFonts w:ascii="Garamond" w:eastAsia="Garamond" w:hAnsi="Garamond" w:cs="Garamond"/>
          <w:color w:val="000000" w:themeColor="text1"/>
          <w:sz w:val="24"/>
          <w:szCs w:val="24"/>
        </w:rPr>
        <w:t>In</w:t>
      </w:r>
      <w:r w:rsidR="0A0A22D9" w:rsidRPr="4220E3CC">
        <w:rPr>
          <w:rFonts w:ascii="Garamond" w:eastAsia="Garamond" w:hAnsi="Garamond" w:cs="Garamond"/>
          <w:color w:val="000000" w:themeColor="text1"/>
          <w:sz w:val="24"/>
          <w:szCs w:val="24"/>
        </w:rPr>
        <w:t xml:space="preserve"> </w:t>
      </w:r>
      <w:r w:rsidR="2E81BB89" w:rsidRPr="4220E3CC">
        <w:rPr>
          <w:rFonts w:ascii="Garamond" w:eastAsia="Garamond" w:hAnsi="Garamond" w:cs="Garamond"/>
          <w:color w:val="000000" w:themeColor="text1"/>
          <w:sz w:val="24"/>
          <w:szCs w:val="24"/>
        </w:rPr>
        <w:t>384</w:t>
      </w:r>
      <w:r w:rsidR="7DB0E956" w:rsidRPr="4220E3CC">
        <w:rPr>
          <w:rFonts w:ascii="Garamond" w:eastAsia="Garamond" w:hAnsi="Garamond" w:cs="Garamond"/>
          <w:color w:val="000000" w:themeColor="text1"/>
          <w:sz w:val="24"/>
          <w:szCs w:val="24"/>
        </w:rPr>
        <w:t xml:space="preserve"> cases (</w:t>
      </w:r>
      <w:r w:rsidR="341DE8B6" w:rsidRPr="4220E3CC">
        <w:rPr>
          <w:rFonts w:ascii="Garamond" w:eastAsia="Garamond" w:hAnsi="Garamond" w:cs="Garamond"/>
          <w:color w:val="000000" w:themeColor="text1"/>
          <w:sz w:val="24"/>
          <w:szCs w:val="24"/>
        </w:rPr>
        <w:t>7.5%</w:t>
      </w:r>
      <w:r w:rsidRPr="4220E3CC">
        <w:rPr>
          <w:rFonts w:ascii="Garamond" w:eastAsia="Garamond" w:hAnsi="Garamond" w:cs="Garamond"/>
          <w:color w:val="000000" w:themeColor="text1"/>
          <w:sz w:val="24"/>
          <w:szCs w:val="24"/>
        </w:rPr>
        <w:t>)</w:t>
      </w:r>
      <w:r w:rsidR="753207A3" w:rsidRPr="4220E3CC">
        <w:rPr>
          <w:rFonts w:ascii="Garamond" w:eastAsia="Garamond" w:hAnsi="Garamond" w:cs="Garamond"/>
          <w:color w:val="000000" w:themeColor="text1"/>
          <w:sz w:val="24"/>
          <w:szCs w:val="24"/>
        </w:rPr>
        <w:t>,</w:t>
      </w:r>
      <w:r w:rsidRPr="4220E3CC">
        <w:rPr>
          <w:rFonts w:ascii="Garamond" w:eastAsia="Garamond" w:hAnsi="Garamond" w:cs="Garamond"/>
          <w:color w:val="000000" w:themeColor="text1"/>
          <w:sz w:val="24"/>
          <w:szCs w:val="24"/>
        </w:rPr>
        <w:t xml:space="preserve"> </w:t>
      </w:r>
      <w:r w:rsidR="4C38792A" w:rsidRPr="4220E3CC">
        <w:rPr>
          <w:rFonts w:ascii="Garamond" w:eastAsia="Garamond" w:hAnsi="Garamond" w:cs="Garamond"/>
          <w:color w:val="000000" w:themeColor="text1"/>
          <w:sz w:val="24"/>
          <w:szCs w:val="24"/>
        </w:rPr>
        <w:t xml:space="preserve">caregivers reported not giving a phone number to vaccinators yet there was a vaccine number on the card. </w:t>
      </w:r>
      <w:r w:rsidR="5F5EA8FC" w:rsidRPr="4220E3CC">
        <w:rPr>
          <w:rFonts w:ascii="Garamond" w:eastAsia="Garamond" w:hAnsi="Garamond" w:cs="Garamond"/>
          <w:color w:val="000000" w:themeColor="text1"/>
          <w:sz w:val="24"/>
          <w:szCs w:val="24"/>
        </w:rPr>
        <w:t xml:space="preserve">This might suggest that the vaccinator had registered them under someone </w:t>
      </w:r>
      <w:r w:rsidR="736A3A97" w:rsidRPr="4220E3CC">
        <w:rPr>
          <w:rFonts w:ascii="Garamond" w:eastAsia="Garamond" w:hAnsi="Garamond" w:cs="Garamond"/>
          <w:color w:val="000000" w:themeColor="text1"/>
          <w:sz w:val="24"/>
          <w:szCs w:val="24"/>
        </w:rPr>
        <w:t>else's</w:t>
      </w:r>
      <w:r w:rsidR="5F5EA8FC" w:rsidRPr="4220E3CC">
        <w:rPr>
          <w:rFonts w:ascii="Garamond" w:eastAsia="Garamond" w:hAnsi="Garamond" w:cs="Garamond"/>
          <w:color w:val="000000" w:themeColor="text1"/>
          <w:sz w:val="24"/>
          <w:szCs w:val="24"/>
        </w:rPr>
        <w:t xml:space="preserve"> phone number to get their cre</w:t>
      </w:r>
      <w:r w:rsidR="4E66045C" w:rsidRPr="4220E3CC">
        <w:rPr>
          <w:rFonts w:ascii="Garamond" w:eastAsia="Garamond" w:hAnsi="Garamond" w:cs="Garamond"/>
          <w:color w:val="000000" w:themeColor="text1"/>
          <w:sz w:val="24"/>
          <w:szCs w:val="24"/>
        </w:rPr>
        <w:t xml:space="preserve">dit. </w:t>
      </w:r>
      <w:r w:rsidR="5F5EA8FC" w:rsidRPr="4220E3CC">
        <w:rPr>
          <w:rFonts w:ascii="Garamond" w:eastAsia="Garamond" w:hAnsi="Garamond" w:cs="Garamond"/>
          <w:color w:val="000000" w:themeColor="text1"/>
          <w:sz w:val="24"/>
          <w:szCs w:val="24"/>
        </w:rPr>
        <w:t xml:space="preserve"> </w:t>
      </w:r>
      <w:r w:rsidR="602FB489" w:rsidRPr="4220E3CC">
        <w:rPr>
          <w:rFonts w:ascii="Garamond" w:eastAsia="Garamond" w:hAnsi="Garamond" w:cs="Garamond"/>
          <w:color w:val="000000" w:themeColor="text1"/>
          <w:sz w:val="24"/>
          <w:szCs w:val="24"/>
        </w:rPr>
        <w:t xml:space="preserve">However, </w:t>
      </w:r>
      <w:r w:rsidR="470160C9" w:rsidRPr="4220E3CC">
        <w:rPr>
          <w:rFonts w:ascii="Garamond" w:eastAsia="Garamond" w:hAnsi="Garamond" w:cs="Garamond"/>
          <w:color w:val="000000" w:themeColor="text1"/>
          <w:sz w:val="24"/>
          <w:szCs w:val="24"/>
        </w:rPr>
        <w:t xml:space="preserve">after digging deeper, </w:t>
      </w:r>
      <w:r w:rsidR="20040591" w:rsidRPr="4220E3CC">
        <w:rPr>
          <w:rFonts w:ascii="Garamond" w:eastAsia="Garamond" w:hAnsi="Garamond" w:cs="Garamond"/>
          <w:color w:val="000000" w:themeColor="text1"/>
          <w:sz w:val="24"/>
          <w:szCs w:val="24"/>
        </w:rPr>
        <w:t xml:space="preserve">this does not appear to be the case: in </w:t>
      </w:r>
      <w:r w:rsidR="7A1412B7" w:rsidRPr="4220E3CC">
        <w:rPr>
          <w:rFonts w:ascii="Garamond" w:eastAsia="Garamond" w:hAnsi="Garamond" w:cs="Garamond"/>
          <w:color w:val="000000" w:themeColor="text1"/>
          <w:sz w:val="24"/>
          <w:szCs w:val="24"/>
        </w:rPr>
        <w:t>280</w:t>
      </w:r>
      <w:r w:rsidR="20040591" w:rsidRPr="4220E3CC">
        <w:rPr>
          <w:rFonts w:ascii="Garamond" w:eastAsia="Garamond" w:hAnsi="Garamond" w:cs="Garamond"/>
          <w:color w:val="000000" w:themeColor="text1"/>
          <w:sz w:val="24"/>
          <w:szCs w:val="24"/>
        </w:rPr>
        <w:t xml:space="preserve"> of these cases the phone number </w:t>
      </w:r>
      <w:r w:rsidR="19829465" w:rsidRPr="4220E3CC">
        <w:rPr>
          <w:rFonts w:ascii="Garamond" w:eastAsia="Garamond" w:hAnsi="Garamond" w:cs="Garamond"/>
          <w:color w:val="000000" w:themeColor="text1"/>
          <w:sz w:val="24"/>
          <w:szCs w:val="24"/>
        </w:rPr>
        <w:t xml:space="preserve">on the card </w:t>
      </w:r>
      <w:r w:rsidR="4E035C3E" w:rsidRPr="4220E3CC">
        <w:rPr>
          <w:rFonts w:ascii="Garamond" w:eastAsia="Garamond" w:hAnsi="Garamond" w:cs="Garamond"/>
          <w:color w:val="000000" w:themeColor="text1"/>
          <w:sz w:val="24"/>
          <w:szCs w:val="24"/>
        </w:rPr>
        <w:t>matched one</w:t>
      </w:r>
      <w:r w:rsidR="20040591" w:rsidRPr="4220E3CC">
        <w:rPr>
          <w:rFonts w:ascii="Garamond" w:eastAsia="Garamond" w:hAnsi="Garamond" w:cs="Garamond"/>
          <w:color w:val="000000" w:themeColor="text1"/>
          <w:sz w:val="24"/>
          <w:szCs w:val="24"/>
        </w:rPr>
        <w:t xml:space="preserve"> the respondent had </w:t>
      </w:r>
      <w:r w:rsidR="05050922" w:rsidRPr="4220E3CC">
        <w:rPr>
          <w:rFonts w:ascii="Garamond" w:eastAsia="Garamond" w:hAnsi="Garamond" w:cs="Garamond"/>
          <w:color w:val="000000" w:themeColor="text1"/>
          <w:sz w:val="24"/>
          <w:szCs w:val="24"/>
        </w:rPr>
        <w:t xml:space="preserve">given to the enumerator </w:t>
      </w:r>
      <w:r w:rsidR="0E9CB746" w:rsidRPr="4220E3CC">
        <w:rPr>
          <w:rFonts w:ascii="Garamond" w:eastAsia="Garamond" w:hAnsi="Garamond" w:cs="Garamond"/>
          <w:color w:val="000000" w:themeColor="text1"/>
          <w:sz w:val="24"/>
          <w:szCs w:val="24"/>
        </w:rPr>
        <w:t>during</w:t>
      </w:r>
      <w:r w:rsidR="05050922" w:rsidRPr="4220E3CC">
        <w:rPr>
          <w:rFonts w:ascii="Garamond" w:eastAsia="Garamond" w:hAnsi="Garamond" w:cs="Garamond"/>
          <w:color w:val="000000" w:themeColor="text1"/>
          <w:sz w:val="24"/>
          <w:szCs w:val="24"/>
        </w:rPr>
        <w:t xml:space="preserve"> the survey</w:t>
      </w:r>
      <w:r w:rsidR="79ED47DF" w:rsidRPr="4220E3CC">
        <w:rPr>
          <w:rFonts w:ascii="Garamond" w:eastAsia="Garamond" w:hAnsi="Garamond" w:cs="Garamond"/>
          <w:color w:val="000000" w:themeColor="text1"/>
          <w:sz w:val="24"/>
          <w:szCs w:val="24"/>
        </w:rPr>
        <w:t xml:space="preserve"> (suggesting they had forgotten giving a number to the vaccinator or they had not been the one giving the number)</w:t>
      </w:r>
      <w:r w:rsidR="05050922" w:rsidRPr="4220E3CC">
        <w:rPr>
          <w:rFonts w:ascii="Garamond" w:eastAsia="Garamond" w:hAnsi="Garamond" w:cs="Garamond"/>
          <w:color w:val="000000" w:themeColor="text1"/>
          <w:sz w:val="24"/>
          <w:szCs w:val="24"/>
        </w:rPr>
        <w:t>.</w:t>
      </w:r>
      <w:r w:rsidR="124F7144" w:rsidRPr="4220E3CC">
        <w:rPr>
          <w:rFonts w:ascii="Garamond" w:eastAsia="Garamond" w:hAnsi="Garamond" w:cs="Garamond"/>
          <w:color w:val="000000" w:themeColor="text1"/>
          <w:sz w:val="24"/>
          <w:szCs w:val="24"/>
        </w:rPr>
        <w:t xml:space="preserve"> This means </w:t>
      </w:r>
      <w:r w:rsidR="3E5F82F2" w:rsidRPr="4220E3CC">
        <w:rPr>
          <w:rFonts w:ascii="Garamond" w:eastAsia="Garamond" w:hAnsi="Garamond" w:cs="Garamond"/>
          <w:color w:val="000000" w:themeColor="text1"/>
          <w:sz w:val="24"/>
          <w:szCs w:val="24"/>
        </w:rPr>
        <w:t xml:space="preserve">we are left with </w:t>
      </w:r>
      <w:r w:rsidR="124F7144" w:rsidRPr="4220E3CC">
        <w:rPr>
          <w:rFonts w:ascii="Garamond" w:eastAsia="Garamond" w:hAnsi="Garamond" w:cs="Garamond"/>
          <w:color w:val="000000" w:themeColor="text1"/>
          <w:sz w:val="24"/>
          <w:szCs w:val="24"/>
        </w:rPr>
        <w:t xml:space="preserve">only 108 </w:t>
      </w:r>
      <w:r w:rsidR="124F7144" w:rsidRPr="4220E3CC">
        <w:rPr>
          <w:rFonts w:ascii="Garamond" w:eastAsia="Garamond" w:hAnsi="Garamond" w:cs="Garamond"/>
          <w:color w:val="000000" w:themeColor="text1"/>
          <w:sz w:val="24"/>
          <w:szCs w:val="24"/>
        </w:rPr>
        <w:lastRenderedPageBreak/>
        <w:t xml:space="preserve">cases </w:t>
      </w:r>
      <w:r w:rsidR="5D4301B0" w:rsidRPr="4220E3CC">
        <w:rPr>
          <w:rFonts w:ascii="Garamond" w:eastAsia="Garamond" w:hAnsi="Garamond" w:cs="Garamond"/>
          <w:color w:val="000000" w:themeColor="text1"/>
          <w:sz w:val="24"/>
          <w:szCs w:val="24"/>
        </w:rPr>
        <w:t xml:space="preserve">with potential concerns about someone </w:t>
      </w:r>
      <w:r w:rsidR="3AE3FD9B" w:rsidRPr="4220E3CC">
        <w:rPr>
          <w:rFonts w:ascii="Garamond" w:eastAsia="Garamond" w:hAnsi="Garamond" w:cs="Garamond"/>
          <w:color w:val="000000" w:themeColor="text1"/>
          <w:sz w:val="24"/>
          <w:szCs w:val="24"/>
        </w:rPr>
        <w:t>else's</w:t>
      </w:r>
      <w:r w:rsidR="5D4301B0" w:rsidRPr="4220E3CC">
        <w:rPr>
          <w:rFonts w:ascii="Garamond" w:eastAsia="Garamond" w:hAnsi="Garamond" w:cs="Garamond"/>
          <w:color w:val="000000" w:themeColor="text1"/>
          <w:sz w:val="24"/>
          <w:szCs w:val="24"/>
        </w:rPr>
        <w:t xml:space="preserve"> phone number on their card </w:t>
      </w:r>
      <w:r w:rsidR="124F7144" w:rsidRPr="4220E3CC">
        <w:rPr>
          <w:rFonts w:ascii="Garamond" w:eastAsia="Garamond" w:hAnsi="Garamond" w:cs="Garamond"/>
          <w:color w:val="000000" w:themeColor="text1"/>
          <w:sz w:val="24"/>
          <w:szCs w:val="24"/>
        </w:rPr>
        <w:t>out of</w:t>
      </w:r>
      <w:r w:rsidR="662DC5DC" w:rsidRPr="4220E3CC">
        <w:rPr>
          <w:rFonts w:ascii="Garamond" w:eastAsia="Garamond" w:hAnsi="Garamond" w:cs="Garamond"/>
          <w:color w:val="000000" w:themeColor="text1"/>
          <w:sz w:val="24"/>
          <w:szCs w:val="24"/>
        </w:rPr>
        <w:t xml:space="preserve"> </w:t>
      </w:r>
      <w:r w:rsidR="47452E63" w:rsidRPr="4220E3CC">
        <w:rPr>
          <w:rFonts w:ascii="Garamond" w:eastAsia="Garamond" w:hAnsi="Garamond" w:cs="Garamond"/>
          <w:color w:val="000000" w:themeColor="text1"/>
          <w:sz w:val="24"/>
          <w:szCs w:val="24"/>
        </w:rPr>
        <w:t xml:space="preserve">2,875 </w:t>
      </w:r>
      <w:r w:rsidR="0D9D67B4" w:rsidRPr="4220E3CC">
        <w:rPr>
          <w:rFonts w:ascii="Garamond" w:eastAsia="Garamond" w:hAnsi="Garamond" w:cs="Garamond"/>
          <w:color w:val="000000" w:themeColor="text1"/>
          <w:sz w:val="24"/>
          <w:szCs w:val="24"/>
        </w:rPr>
        <w:t xml:space="preserve">households </w:t>
      </w:r>
      <w:r w:rsidR="17DAD1F7" w:rsidRPr="4220E3CC">
        <w:rPr>
          <w:rFonts w:ascii="Garamond" w:eastAsia="Garamond" w:hAnsi="Garamond" w:cs="Garamond"/>
          <w:color w:val="000000" w:themeColor="text1"/>
          <w:sz w:val="24"/>
          <w:szCs w:val="24"/>
        </w:rPr>
        <w:t xml:space="preserve">with cards. </w:t>
      </w:r>
      <w:r w:rsidR="1DCC5EF1" w:rsidRPr="4220E3CC">
        <w:rPr>
          <w:rFonts w:ascii="Garamond" w:eastAsia="Garamond" w:hAnsi="Garamond" w:cs="Garamond"/>
          <w:color w:val="000000" w:themeColor="text1"/>
          <w:sz w:val="24"/>
          <w:szCs w:val="24"/>
        </w:rPr>
        <w:t xml:space="preserve"> </w:t>
      </w:r>
    </w:p>
    <w:p w14:paraId="1A9A408E" w14:textId="02D6D92F" w:rsidR="4220E3CC" w:rsidRDefault="4220E3CC" w:rsidP="4220E3CC">
      <w:pPr>
        <w:spacing w:after="240" w:line="240" w:lineRule="auto"/>
        <w:jc w:val="center"/>
        <w:rPr>
          <w:rFonts w:ascii="Garamond" w:eastAsia="Garamond" w:hAnsi="Garamond" w:cs="Garamond"/>
          <w:b/>
          <w:bCs/>
          <w:sz w:val="24"/>
          <w:szCs w:val="24"/>
        </w:rPr>
      </w:pPr>
    </w:p>
    <w:p w14:paraId="632371E4" w14:textId="6F3D20A2" w:rsidR="0E98DEA7" w:rsidRDefault="750F440D" w:rsidP="2C230140">
      <w:pPr>
        <w:spacing w:after="240" w:line="240" w:lineRule="auto"/>
        <w:jc w:val="center"/>
      </w:pPr>
      <w:r w:rsidRPr="05D3FB02">
        <w:rPr>
          <w:rFonts w:ascii="Garamond" w:eastAsia="Garamond" w:hAnsi="Garamond" w:cs="Garamond"/>
          <w:b/>
          <w:bCs/>
          <w:sz w:val="24"/>
          <w:szCs w:val="24"/>
        </w:rPr>
        <w:t xml:space="preserve">Table </w:t>
      </w:r>
      <w:r w:rsidR="10DFC57D" w:rsidRPr="05D3FB02">
        <w:rPr>
          <w:rFonts w:ascii="Garamond" w:eastAsia="Garamond" w:hAnsi="Garamond" w:cs="Garamond"/>
          <w:b/>
          <w:bCs/>
          <w:sz w:val="24"/>
          <w:szCs w:val="24"/>
        </w:rPr>
        <w:t>10</w:t>
      </w:r>
      <w:r w:rsidRPr="05D3FB02">
        <w:rPr>
          <w:rFonts w:ascii="Garamond" w:eastAsia="Garamond" w:hAnsi="Garamond" w:cs="Garamond"/>
          <w:b/>
          <w:bCs/>
          <w:sz w:val="24"/>
          <w:szCs w:val="24"/>
        </w:rPr>
        <w:t>: Respondent reported not giving a phone number/being asked for one, but the number on the vaccination card matches at least one of the number</w:t>
      </w:r>
      <w:r w:rsidR="5BE4F017" w:rsidRPr="05D3FB02">
        <w:rPr>
          <w:rFonts w:ascii="Garamond" w:eastAsia="Garamond" w:hAnsi="Garamond" w:cs="Garamond"/>
          <w:b/>
          <w:bCs/>
          <w:sz w:val="24"/>
          <w:szCs w:val="24"/>
        </w:rPr>
        <w:t>s the respondent provides</w:t>
      </w:r>
    </w:p>
    <w:p w14:paraId="65018209" w14:textId="4DA65F21" w:rsidR="0E98DEA7" w:rsidRDefault="750F440D" w:rsidP="5FB0C625">
      <w:pPr>
        <w:spacing w:after="240" w:line="240" w:lineRule="auto"/>
        <w:jc w:val="center"/>
        <w:rPr>
          <w:rFonts w:ascii="Garamond" w:eastAsia="Garamond" w:hAnsi="Garamond" w:cs="Garamond"/>
          <w:b/>
          <w:bCs/>
          <w:sz w:val="24"/>
          <w:szCs w:val="24"/>
        </w:rPr>
      </w:pPr>
      <w:r w:rsidRPr="5FB0C625">
        <w:rPr>
          <w:rFonts w:ascii="Garamond" w:eastAsia="Garamond" w:hAnsi="Garamond" w:cs="Garamond"/>
          <w:b/>
          <w:bCs/>
          <w:sz w:val="24"/>
          <w:szCs w:val="24"/>
        </w:rPr>
        <w:t>Karachi East</w:t>
      </w:r>
    </w:p>
    <w:p w14:paraId="56303D90" w14:textId="12DAEFEF" w:rsidR="0E98DEA7" w:rsidRDefault="60F273C3" w:rsidP="05D3FB02">
      <w:pPr>
        <w:spacing w:after="240" w:line="240" w:lineRule="auto"/>
        <w:jc w:val="center"/>
      </w:pPr>
      <w:r>
        <w:rPr>
          <w:noProof/>
        </w:rPr>
        <w:drawing>
          <wp:inline distT="0" distB="0" distL="0" distR="0" wp14:anchorId="77CB9FAE" wp14:editId="5CFE1960">
            <wp:extent cx="4572000" cy="1076325"/>
            <wp:effectExtent l="0" t="0" r="0" b="0"/>
            <wp:docPr id="1934926320" name="Picture 1934926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49263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0" cy="1076325"/>
                    </a:xfrm>
                    <a:prstGeom prst="rect">
                      <a:avLst/>
                    </a:prstGeom>
                  </pic:spPr>
                </pic:pic>
              </a:graphicData>
            </a:graphic>
          </wp:inline>
        </w:drawing>
      </w:r>
    </w:p>
    <w:p w14:paraId="7677CBD4" w14:textId="0AB9DB62" w:rsidR="56401967" w:rsidRDefault="5AA901F5" w:rsidP="2C230140">
      <w:pPr>
        <w:spacing w:after="240" w:line="240" w:lineRule="auto"/>
        <w:jc w:val="center"/>
        <w:rPr>
          <w:rFonts w:ascii="Garamond" w:eastAsia="Garamond" w:hAnsi="Garamond" w:cs="Garamond"/>
          <w:b/>
          <w:bCs/>
          <w:sz w:val="24"/>
          <w:szCs w:val="24"/>
        </w:rPr>
      </w:pPr>
      <w:r w:rsidRPr="5FB0C625">
        <w:rPr>
          <w:rFonts w:ascii="Garamond" w:eastAsia="Garamond" w:hAnsi="Garamond" w:cs="Garamond"/>
          <w:b/>
          <w:bCs/>
          <w:sz w:val="24"/>
          <w:szCs w:val="24"/>
        </w:rPr>
        <w:t>Kambar</w:t>
      </w:r>
    </w:p>
    <w:p w14:paraId="1DF62F92" w14:textId="3B62EE48" w:rsidR="3056DCC0" w:rsidRDefault="60F273C3" w:rsidP="2C230140">
      <w:pPr>
        <w:spacing w:after="240" w:line="240" w:lineRule="auto"/>
        <w:jc w:val="center"/>
      </w:pPr>
      <w:r>
        <w:rPr>
          <w:noProof/>
        </w:rPr>
        <w:drawing>
          <wp:inline distT="0" distB="0" distL="0" distR="0" wp14:anchorId="1471BF39" wp14:editId="63C378CC">
            <wp:extent cx="4572000" cy="1085850"/>
            <wp:effectExtent l="0" t="0" r="0" b="0"/>
            <wp:docPr id="2130986334" name="Picture 2130986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72000" cy="1085850"/>
                    </a:xfrm>
                    <a:prstGeom prst="rect">
                      <a:avLst/>
                    </a:prstGeom>
                  </pic:spPr>
                </pic:pic>
              </a:graphicData>
            </a:graphic>
          </wp:inline>
        </w:drawing>
      </w:r>
    </w:p>
    <w:p w14:paraId="63217AA1" w14:textId="3440D069" w:rsidR="0E98DEA7" w:rsidRDefault="0E98DEA7" w:rsidP="2C230140">
      <w:pPr>
        <w:spacing w:after="240" w:line="240" w:lineRule="auto"/>
        <w:jc w:val="center"/>
        <w:rPr>
          <w:rFonts w:ascii="Garamond" w:eastAsia="Garamond" w:hAnsi="Garamond" w:cs="Garamond"/>
          <w:sz w:val="24"/>
          <w:szCs w:val="24"/>
        </w:rPr>
      </w:pPr>
      <w:r w:rsidRPr="2C230140">
        <w:rPr>
          <w:rFonts w:ascii="Garamond" w:eastAsia="Garamond" w:hAnsi="Garamond" w:cs="Garamond"/>
          <w:sz w:val="24"/>
          <w:szCs w:val="24"/>
        </w:rPr>
        <w:t xml:space="preserve">Note: </w:t>
      </w:r>
      <w:r w:rsidR="1E83FE7C" w:rsidRPr="2C230140">
        <w:rPr>
          <w:rFonts w:ascii="Garamond" w:eastAsia="Garamond" w:hAnsi="Garamond" w:cs="Garamond"/>
          <w:sz w:val="24"/>
          <w:szCs w:val="24"/>
        </w:rPr>
        <w:t>Conditional on reporting not providing a phone number or not being asked for one, we check whether there is a phone number on the vaccination card and see if it matches any number provided by the respondent</w:t>
      </w:r>
    </w:p>
    <w:p w14:paraId="1C2E621E" w14:textId="3CB4AADD" w:rsidR="514B8EB3" w:rsidRDefault="72BF2D06" w:rsidP="7921D933">
      <w:pPr>
        <w:spacing w:after="240" w:line="240" w:lineRule="auto"/>
        <w:jc w:val="both"/>
        <w:rPr>
          <w:rFonts w:ascii="Garamond" w:eastAsia="Garamond" w:hAnsi="Garamond" w:cs="Garamond"/>
          <w:color w:val="000000" w:themeColor="text1"/>
          <w:sz w:val="24"/>
          <w:szCs w:val="24"/>
        </w:rPr>
      </w:pPr>
      <w:r w:rsidRPr="49F4AF27">
        <w:rPr>
          <w:rFonts w:ascii="Garamond" w:eastAsia="Garamond" w:hAnsi="Garamond" w:cs="Garamond"/>
          <w:b/>
          <w:bCs/>
          <w:color w:val="000000" w:themeColor="text1"/>
          <w:sz w:val="24"/>
          <w:szCs w:val="24"/>
        </w:rPr>
        <w:t>We test the extent to which households give different phone numbers for different situations</w:t>
      </w:r>
      <w:r w:rsidRPr="49F4AF27">
        <w:rPr>
          <w:rFonts w:ascii="Garamond" w:eastAsia="Garamond" w:hAnsi="Garamond" w:cs="Garamond"/>
          <w:color w:val="000000" w:themeColor="text1"/>
          <w:sz w:val="24"/>
          <w:szCs w:val="24"/>
        </w:rPr>
        <w:t xml:space="preserve"> which might explain </w:t>
      </w:r>
      <w:r w:rsidR="288C83B8" w:rsidRPr="49F4AF27">
        <w:rPr>
          <w:rFonts w:ascii="Garamond" w:eastAsia="Garamond" w:hAnsi="Garamond" w:cs="Garamond"/>
          <w:color w:val="000000" w:themeColor="text1"/>
          <w:sz w:val="24"/>
          <w:szCs w:val="24"/>
        </w:rPr>
        <w:t xml:space="preserve">the </w:t>
      </w:r>
      <w:r w:rsidRPr="49F4AF27">
        <w:rPr>
          <w:rFonts w:ascii="Garamond" w:eastAsia="Garamond" w:hAnsi="Garamond" w:cs="Garamond"/>
          <w:color w:val="000000" w:themeColor="text1"/>
          <w:sz w:val="24"/>
          <w:szCs w:val="24"/>
        </w:rPr>
        <w:t xml:space="preserve">lack of matches between phone numbers reported as being given to </w:t>
      </w:r>
      <w:r w:rsidR="403FE205" w:rsidRPr="49F4AF27">
        <w:rPr>
          <w:rFonts w:ascii="Garamond" w:eastAsia="Garamond" w:hAnsi="Garamond" w:cs="Garamond"/>
          <w:color w:val="000000" w:themeColor="text1"/>
          <w:sz w:val="24"/>
          <w:szCs w:val="24"/>
        </w:rPr>
        <w:t xml:space="preserve">SEIR </w:t>
      </w:r>
      <w:r w:rsidRPr="49F4AF27">
        <w:rPr>
          <w:rFonts w:ascii="Garamond" w:eastAsia="Garamond" w:hAnsi="Garamond" w:cs="Garamond"/>
          <w:color w:val="000000" w:themeColor="text1"/>
          <w:sz w:val="24"/>
          <w:szCs w:val="24"/>
        </w:rPr>
        <w:t xml:space="preserve">and phone numbers in </w:t>
      </w:r>
      <w:r w:rsidR="4598133B" w:rsidRPr="49F4AF27">
        <w:rPr>
          <w:rFonts w:ascii="Garamond" w:eastAsia="Garamond" w:hAnsi="Garamond" w:cs="Garamond"/>
          <w:color w:val="000000" w:themeColor="text1"/>
          <w:sz w:val="24"/>
          <w:szCs w:val="24"/>
        </w:rPr>
        <w:t>SEIR</w:t>
      </w:r>
      <w:r w:rsidRPr="49F4AF27">
        <w:rPr>
          <w:rFonts w:ascii="Garamond" w:eastAsia="Garamond" w:hAnsi="Garamond" w:cs="Garamond"/>
          <w:color w:val="000000" w:themeColor="text1"/>
          <w:sz w:val="24"/>
          <w:szCs w:val="24"/>
        </w:rPr>
        <w:t>. W</w:t>
      </w:r>
      <w:r w:rsidR="21B07C9A" w:rsidRPr="49F4AF27">
        <w:rPr>
          <w:rFonts w:ascii="Garamond" w:eastAsia="Garamond" w:hAnsi="Garamond" w:cs="Garamond"/>
          <w:color w:val="000000" w:themeColor="text1"/>
          <w:sz w:val="24"/>
          <w:szCs w:val="24"/>
        </w:rPr>
        <w:t>e request a phone number for enrollment in a new initiative</w:t>
      </w:r>
      <w:r w:rsidR="2583D4F1" w:rsidRPr="49F4AF27">
        <w:rPr>
          <w:rFonts w:ascii="Garamond" w:eastAsia="Garamond" w:hAnsi="Garamond" w:cs="Garamond"/>
          <w:color w:val="000000" w:themeColor="text1"/>
          <w:sz w:val="24"/>
          <w:szCs w:val="24"/>
        </w:rPr>
        <w:t xml:space="preserve"> (the present bias study</w:t>
      </w:r>
      <w:r w:rsidR="21443D94" w:rsidRPr="49F4AF27">
        <w:rPr>
          <w:rFonts w:ascii="Garamond" w:eastAsia="Garamond" w:hAnsi="Garamond" w:cs="Garamond"/>
          <w:color w:val="000000" w:themeColor="text1"/>
          <w:sz w:val="24"/>
          <w:szCs w:val="24"/>
        </w:rPr>
        <w:t xml:space="preserve"> currently being rolled</w:t>
      </w:r>
      <w:r w:rsidR="5ED2C104" w:rsidRPr="49F4AF27">
        <w:rPr>
          <w:rFonts w:ascii="Garamond" w:eastAsia="Garamond" w:hAnsi="Garamond" w:cs="Garamond"/>
          <w:color w:val="000000" w:themeColor="text1"/>
          <w:sz w:val="24"/>
          <w:szCs w:val="24"/>
        </w:rPr>
        <w:t xml:space="preserve"> </w:t>
      </w:r>
      <w:r w:rsidR="21443D94" w:rsidRPr="49F4AF27">
        <w:rPr>
          <w:rFonts w:ascii="Garamond" w:eastAsia="Garamond" w:hAnsi="Garamond" w:cs="Garamond"/>
          <w:color w:val="000000" w:themeColor="text1"/>
          <w:sz w:val="24"/>
          <w:szCs w:val="24"/>
        </w:rPr>
        <w:t>in with the household survey</w:t>
      </w:r>
      <w:r w:rsidR="2583D4F1" w:rsidRPr="49F4AF27">
        <w:rPr>
          <w:rFonts w:ascii="Garamond" w:eastAsia="Garamond" w:hAnsi="Garamond" w:cs="Garamond"/>
          <w:color w:val="000000" w:themeColor="text1"/>
          <w:sz w:val="24"/>
          <w:szCs w:val="24"/>
        </w:rPr>
        <w:t>)</w:t>
      </w:r>
      <w:r w:rsidR="21B07C9A" w:rsidRPr="49F4AF27">
        <w:rPr>
          <w:rFonts w:ascii="Garamond" w:eastAsia="Garamond" w:hAnsi="Garamond" w:cs="Garamond"/>
          <w:color w:val="000000" w:themeColor="text1"/>
          <w:sz w:val="24"/>
          <w:szCs w:val="24"/>
        </w:rPr>
        <w:t xml:space="preserve">. </w:t>
      </w:r>
      <w:r w:rsidR="2FBEE59E" w:rsidRPr="49F4AF27">
        <w:rPr>
          <w:rFonts w:ascii="Garamond" w:eastAsia="Garamond" w:hAnsi="Garamond" w:cs="Garamond"/>
          <w:color w:val="000000" w:themeColor="text1"/>
          <w:sz w:val="24"/>
          <w:szCs w:val="24"/>
        </w:rPr>
        <w:t>These numbers are intended for sending incentives to qualified caregivers who are rolled</w:t>
      </w:r>
      <w:r w:rsidR="064058C1" w:rsidRPr="49F4AF27">
        <w:rPr>
          <w:rFonts w:ascii="Garamond" w:eastAsia="Garamond" w:hAnsi="Garamond" w:cs="Garamond"/>
          <w:color w:val="000000" w:themeColor="text1"/>
          <w:sz w:val="24"/>
          <w:szCs w:val="24"/>
        </w:rPr>
        <w:t xml:space="preserve"> </w:t>
      </w:r>
      <w:r w:rsidR="2FBEE59E" w:rsidRPr="49F4AF27">
        <w:rPr>
          <w:rFonts w:ascii="Garamond" w:eastAsia="Garamond" w:hAnsi="Garamond" w:cs="Garamond"/>
          <w:color w:val="000000" w:themeColor="text1"/>
          <w:sz w:val="24"/>
          <w:szCs w:val="24"/>
        </w:rPr>
        <w:t xml:space="preserve">in the study. We assess the </w:t>
      </w:r>
      <w:r w:rsidR="4205FDE2" w:rsidRPr="49F4AF27">
        <w:rPr>
          <w:rFonts w:ascii="Garamond" w:eastAsia="Garamond" w:hAnsi="Garamond" w:cs="Garamond"/>
          <w:color w:val="000000" w:themeColor="text1"/>
          <w:sz w:val="24"/>
          <w:szCs w:val="24"/>
        </w:rPr>
        <w:t>prevalence of</w:t>
      </w:r>
      <w:r w:rsidR="21B07C9A" w:rsidRPr="49F4AF27">
        <w:rPr>
          <w:rFonts w:ascii="Garamond" w:eastAsia="Garamond" w:hAnsi="Garamond" w:cs="Garamond"/>
          <w:color w:val="000000" w:themeColor="text1"/>
          <w:sz w:val="24"/>
          <w:szCs w:val="24"/>
        </w:rPr>
        <w:t xml:space="preserve"> submitting a new phone number upon enrollment in this program to understand the frequency at which caregivers change their phone numbers. This also involves comparing the phone numbers provided for enrollment in the new program to those listed on the vaccination card.</w:t>
      </w:r>
    </w:p>
    <w:p w14:paraId="7AA84082" w14:textId="28F5D9C3" w:rsidR="49F4AF27" w:rsidRDefault="4F9B90FD" w:rsidP="4220E3CC">
      <w:pPr>
        <w:spacing w:after="240" w:line="240" w:lineRule="auto"/>
        <w:jc w:val="both"/>
        <w:rPr>
          <w:rFonts w:ascii="Garamond" w:eastAsia="Garamond" w:hAnsi="Garamond" w:cs="Garamond"/>
          <w:color w:val="0E101A"/>
          <w:sz w:val="24"/>
          <w:szCs w:val="24"/>
        </w:rPr>
      </w:pPr>
      <w:r w:rsidRPr="4220E3CC">
        <w:rPr>
          <w:rFonts w:ascii="Garamond" w:eastAsia="Garamond" w:hAnsi="Garamond" w:cs="Garamond"/>
          <w:b/>
          <w:bCs/>
          <w:i/>
          <w:iCs/>
          <w:color w:val="0E101A"/>
          <w:sz w:val="24"/>
          <w:szCs w:val="24"/>
        </w:rPr>
        <w:t>Result:</w:t>
      </w:r>
      <w:r w:rsidRPr="4220E3CC">
        <w:rPr>
          <w:rFonts w:ascii="Garamond" w:eastAsia="Garamond" w:hAnsi="Garamond" w:cs="Garamond"/>
          <w:color w:val="0E101A"/>
          <w:sz w:val="24"/>
          <w:szCs w:val="24"/>
        </w:rPr>
        <w:t xml:space="preserve"> </w:t>
      </w:r>
      <w:r w:rsidR="564CF063" w:rsidRPr="4220E3CC">
        <w:rPr>
          <w:rFonts w:ascii="Garamond" w:eastAsia="Garamond" w:hAnsi="Garamond" w:cs="Garamond"/>
          <w:color w:val="0E101A"/>
          <w:sz w:val="24"/>
          <w:szCs w:val="24"/>
        </w:rPr>
        <w:t>W</w:t>
      </w:r>
      <w:r w:rsidR="44A80181" w:rsidRPr="4220E3CC">
        <w:rPr>
          <w:rFonts w:ascii="Garamond" w:eastAsia="Garamond" w:hAnsi="Garamond" w:cs="Garamond"/>
          <w:color w:val="0E101A"/>
          <w:sz w:val="24"/>
          <w:szCs w:val="24"/>
        </w:rPr>
        <w:t xml:space="preserve">e find a high proportion of people give a different number for a new program than they gave </w:t>
      </w:r>
      <w:r w:rsidR="32B653A8" w:rsidRPr="4220E3CC">
        <w:rPr>
          <w:rFonts w:ascii="Garamond" w:eastAsia="Garamond" w:hAnsi="Garamond" w:cs="Garamond"/>
          <w:color w:val="0E101A"/>
          <w:sz w:val="24"/>
          <w:szCs w:val="24"/>
        </w:rPr>
        <w:t>to</w:t>
      </w:r>
      <w:r w:rsidR="44A80181" w:rsidRPr="4220E3CC">
        <w:rPr>
          <w:rFonts w:ascii="Garamond" w:eastAsia="Garamond" w:hAnsi="Garamond" w:cs="Garamond"/>
          <w:color w:val="0E101A"/>
          <w:sz w:val="24"/>
          <w:szCs w:val="24"/>
        </w:rPr>
        <w:t xml:space="preserve"> </w:t>
      </w:r>
      <w:r w:rsidR="42773301" w:rsidRPr="4220E3CC">
        <w:rPr>
          <w:rFonts w:ascii="Garamond" w:eastAsia="Garamond" w:hAnsi="Garamond" w:cs="Garamond"/>
          <w:color w:val="0E101A"/>
          <w:sz w:val="24"/>
          <w:szCs w:val="24"/>
        </w:rPr>
        <w:t>SEIR</w:t>
      </w:r>
      <w:r w:rsidR="44A80181" w:rsidRPr="4220E3CC">
        <w:rPr>
          <w:rFonts w:ascii="Garamond" w:eastAsia="Garamond" w:hAnsi="Garamond" w:cs="Garamond"/>
          <w:color w:val="0E101A"/>
          <w:sz w:val="24"/>
          <w:szCs w:val="24"/>
        </w:rPr>
        <w:t xml:space="preserve">. Remember </w:t>
      </w:r>
      <w:r w:rsidR="5477EB5E" w:rsidRPr="4220E3CC">
        <w:rPr>
          <w:rFonts w:ascii="Garamond" w:eastAsia="Garamond" w:hAnsi="Garamond" w:cs="Garamond"/>
          <w:color w:val="0E101A"/>
          <w:sz w:val="24"/>
          <w:szCs w:val="24"/>
        </w:rPr>
        <w:t xml:space="preserve">that for </w:t>
      </w:r>
      <w:r w:rsidR="702B9CA0" w:rsidRPr="4220E3CC">
        <w:rPr>
          <w:rFonts w:ascii="Garamond" w:eastAsia="Garamond" w:hAnsi="Garamond" w:cs="Garamond"/>
          <w:color w:val="0E101A"/>
          <w:sz w:val="24"/>
          <w:szCs w:val="24"/>
        </w:rPr>
        <w:t>91-94</w:t>
      </w:r>
      <w:r w:rsidR="5477EB5E" w:rsidRPr="4220E3CC">
        <w:rPr>
          <w:rFonts w:ascii="Garamond" w:eastAsia="Garamond" w:hAnsi="Garamond" w:cs="Garamond"/>
          <w:color w:val="0E101A"/>
          <w:sz w:val="24"/>
          <w:szCs w:val="24"/>
        </w:rPr>
        <w:t>% of people</w:t>
      </w:r>
      <w:r w:rsidR="7440A052" w:rsidRPr="4220E3CC">
        <w:rPr>
          <w:rFonts w:ascii="Garamond" w:eastAsia="Garamond" w:hAnsi="Garamond" w:cs="Garamond"/>
          <w:color w:val="0E101A"/>
          <w:sz w:val="24"/>
          <w:szCs w:val="24"/>
        </w:rPr>
        <w:t>,</w:t>
      </w:r>
      <w:r w:rsidR="5477EB5E" w:rsidRPr="4220E3CC">
        <w:rPr>
          <w:rFonts w:ascii="Garamond" w:eastAsia="Garamond" w:hAnsi="Garamond" w:cs="Garamond"/>
          <w:color w:val="0E101A"/>
          <w:sz w:val="24"/>
          <w:szCs w:val="24"/>
        </w:rPr>
        <w:t xml:space="preserve"> the number on the vaccine card is the one they report giving to the vaccinator. Yet despite this, 41% in Karachi East and 30% in Kambar give a different number when asked to enroll in a new progr</w:t>
      </w:r>
      <w:r w:rsidR="72800807" w:rsidRPr="4220E3CC">
        <w:rPr>
          <w:rFonts w:ascii="Garamond" w:eastAsia="Garamond" w:hAnsi="Garamond" w:cs="Garamond"/>
          <w:color w:val="0E101A"/>
          <w:sz w:val="24"/>
          <w:szCs w:val="24"/>
        </w:rPr>
        <w:t xml:space="preserve">am. </w:t>
      </w:r>
      <w:r w:rsidR="51D73A23" w:rsidRPr="4220E3CC">
        <w:rPr>
          <w:rFonts w:ascii="Garamond" w:eastAsia="Garamond" w:hAnsi="Garamond" w:cs="Garamond"/>
          <w:color w:val="0E101A"/>
          <w:sz w:val="24"/>
          <w:szCs w:val="24"/>
        </w:rPr>
        <w:t xml:space="preserve">This </w:t>
      </w:r>
      <w:r w:rsidR="1F6FFBAF" w:rsidRPr="4220E3CC">
        <w:rPr>
          <w:rFonts w:ascii="Garamond" w:eastAsia="Garamond" w:hAnsi="Garamond" w:cs="Garamond"/>
          <w:color w:val="0E101A"/>
          <w:sz w:val="24"/>
          <w:szCs w:val="24"/>
        </w:rPr>
        <w:t>may</w:t>
      </w:r>
      <w:r w:rsidR="38192691" w:rsidRPr="4220E3CC">
        <w:rPr>
          <w:rFonts w:ascii="Garamond" w:eastAsia="Garamond" w:hAnsi="Garamond" w:cs="Garamond"/>
          <w:color w:val="0E101A"/>
          <w:sz w:val="24"/>
          <w:szCs w:val="24"/>
        </w:rPr>
        <w:t xml:space="preserve"> partly </w:t>
      </w:r>
      <w:r w:rsidR="31F235D7" w:rsidRPr="4220E3CC">
        <w:rPr>
          <w:rFonts w:ascii="Garamond" w:eastAsia="Garamond" w:hAnsi="Garamond" w:cs="Garamond"/>
          <w:color w:val="0E101A"/>
          <w:sz w:val="24"/>
          <w:szCs w:val="24"/>
        </w:rPr>
        <w:t xml:space="preserve">be </w:t>
      </w:r>
      <w:r w:rsidR="38192691" w:rsidRPr="4220E3CC">
        <w:rPr>
          <w:rFonts w:ascii="Garamond" w:eastAsia="Garamond" w:hAnsi="Garamond" w:cs="Garamond"/>
          <w:color w:val="0E101A"/>
          <w:sz w:val="24"/>
          <w:szCs w:val="24"/>
        </w:rPr>
        <w:t xml:space="preserve">because households have multiple </w:t>
      </w:r>
      <w:r w:rsidR="61A34A79" w:rsidRPr="4220E3CC">
        <w:rPr>
          <w:rFonts w:ascii="Garamond" w:eastAsia="Garamond" w:hAnsi="Garamond" w:cs="Garamond"/>
          <w:color w:val="0E101A"/>
          <w:sz w:val="24"/>
          <w:szCs w:val="24"/>
        </w:rPr>
        <w:t>phones,</w:t>
      </w:r>
      <w:r w:rsidR="38192691" w:rsidRPr="4220E3CC">
        <w:rPr>
          <w:rFonts w:ascii="Garamond" w:eastAsia="Garamond" w:hAnsi="Garamond" w:cs="Garamond"/>
          <w:color w:val="0E101A"/>
          <w:sz w:val="24"/>
          <w:szCs w:val="24"/>
        </w:rPr>
        <w:t xml:space="preserve"> but it also means that </w:t>
      </w:r>
      <w:r w:rsidR="5B5BE585" w:rsidRPr="4220E3CC">
        <w:rPr>
          <w:rFonts w:ascii="Garamond" w:eastAsia="Garamond" w:hAnsi="Garamond" w:cs="Garamond"/>
          <w:color w:val="0E101A"/>
          <w:sz w:val="24"/>
          <w:szCs w:val="24"/>
        </w:rPr>
        <w:t xml:space="preserve">the high rates of “child not </w:t>
      </w:r>
      <w:r w:rsidR="55181192" w:rsidRPr="4220E3CC">
        <w:rPr>
          <w:rFonts w:ascii="Garamond" w:eastAsia="Garamond" w:hAnsi="Garamond" w:cs="Garamond"/>
          <w:color w:val="0E101A"/>
          <w:sz w:val="24"/>
          <w:szCs w:val="24"/>
        </w:rPr>
        <w:t>recognized</w:t>
      </w:r>
      <w:r w:rsidR="5B5BE585" w:rsidRPr="4220E3CC">
        <w:rPr>
          <w:rFonts w:ascii="Garamond" w:eastAsia="Garamond" w:hAnsi="Garamond" w:cs="Garamond"/>
          <w:color w:val="0E101A"/>
          <w:sz w:val="24"/>
          <w:szCs w:val="24"/>
        </w:rPr>
        <w:t xml:space="preserve">” for time periods over 60 days may well be a result of people changing phone numbers. </w:t>
      </w:r>
    </w:p>
    <w:p w14:paraId="793DE83D" w14:textId="77777777" w:rsidR="00905B2C" w:rsidRDefault="00905B2C" w:rsidP="4220E3CC">
      <w:pPr>
        <w:spacing w:after="240" w:line="240" w:lineRule="auto"/>
        <w:jc w:val="both"/>
        <w:rPr>
          <w:rFonts w:ascii="Garamond" w:eastAsia="Garamond" w:hAnsi="Garamond" w:cs="Garamond"/>
          <w:b/>
          <w:bCs/>
          <w:sz w:val="24"/>
          <w:szCs w:val="24"/>
        </w:rPr>
      </w:pPr>
    </w:p>
    <w:p w14:paraId="3802086A" w14:textId="4F69B0D4" w:rsidR="7FEF4E8B" w:rsidRDefault="57F595A2" w:rsidP="2C230140">
      <w:pPr>
        <w:spacing w:after="240" w:line="240" w:lineRule="auto"/>
        <w:jc w:val="both"/>
        <w:rPr>
          <w:rFonts w:ascii="Garamond" w:eastAsia="Garamond" w:hAnsi="Garamond" w:cs="Garamond"/>
          <w:b/>
          <w:bCs/>
          <w:sz w:val="24"/>
          <w:szCs w:val="24"/>
        </w:rPr>
      </w:pPr>
      <w:r w:rsidRPr="05D3FB02">
        <w:rPr>
          <w:rFonts w:ascii="Garamond" w:eastAsia="Garamond" w:hAnsi="Garamond" w:cs="Garamond"/>
          <w:b/>
          <w:bCs/>
          <w:sz w:val="24"/>
          <w:szCs w:val="24"/>
        </w:rPr>
        <w:lastRenderedPageBreak/>
        <w:t xml:space="preserve">Table </w:t>
      </w:r>
      <w:r w:rsidR="415FB787" w:rsidRPr="05D3FB02">
        <w:rPr>
          <w:rFonts w:ascii="Garamond" w:eastAsia="Garamond" w:hAnsi="Garamond" w:cs="Garamond"/>
          <w:b/>
          <w:bCs/>
          <w:sz w:val="24"/>
          <w:szCs w:val="24"/>
        </w:rPr>
        <w:t>1</w:t>
      </w:r>
      <w:r w:rsidR="79077CD6" w:rsidRPr="05D3FB02">
        <w:rPr>
          <w:rFonts w:ascii="Garamond" w:eastAsia="Garamond" w:hAnsi="Garamond" w:cs="Garamond"/>
          <w:b/>
          <w:bCs/>
          <w:sz w:val="24"/>
          <w:szCs w:val="24"/>
        </w:rPr>
        <w:t>1</w:t>
      </w:r>
      <w:r w:rsidRPr="05D3FB02">
        <w:rPr>
          <w:rFonts w:ascii="Garamond" w:eastAsia="Garamond" w:hAnsi="Garamond" w:cs="Garamond"/>
          <w:b/>
          <w:bCs/>
          <w:sz w:val="24"/>
          <w:szCs w:val="24"/>
        </w:rPr>
        <w:t>: Phone number provided on vaccination card and enrolment into a new program</w:t>
      </w:r>
      <w:r w:rsidR="2E49837A" w:rsidRPr="05D3FB02">
        <w:rPr>
          <w:rFonts w:ascii="Garamond" w:eastAsia="Garamond" w:hAnsi="Garamond" w:cs="Garamond"/>
          <w:b/>
          <w:bCs/>
          <w:sz w:val="24"/>
          <w:szCs w:val="24"/>
        </w:rPr>
        <w:t xml:space="preserve"> </w:t>
      </w:r>
    </w:p>
    <w:p w14:paraId="5D9E9519" w14:textId="2DD84B9B" w:rsidR="14978517" w:rsidRDefault="14978517" w:rsidP="2B5E03E0">
      <w:pPr>
        <w:spacing w:after="240" w:line="240" w:lineRule="auto"/>
        <w:ind w:left="720" w:firstLine="720"/>
        <w:jc w:val="both"/>
        <w:rPr>
          <w:rFonts w:ascii="Garamond" w:eastAsia="Garamond" w:hAnsi="Garamond" w:cs="Garamond"/>
          <w:b/>
          <w:bCs/>
          <w:sz w:val="24"/>
          <w:szCs w:val="24"/>
        </w:rPr>
      </w:pPr>
      <w:r w:rsidRPr="2B5E03E0">
        <w:rPr>
          <w:rFonts w:ascii="Garamond" w:eastAsia="Garamond" w:hAnsi="Garamond" w:cs="Garamond"/>
          <w:b/>
          <w:bCs/>
          <w:sz w:val="24"/>
          <w:szCs w:val="24"/>
        </w:rPr>
        <w:t>Karachi East</w:t>
      </w:r>
      <w:r>
        <w:tab/>
      </w:r>
      <w:r>
        <w:tab/>
      </w:r>
      <w:r>
        <w:tab/>
      </w:r>
      <w:r>
        <w:tab/>
      </w:r>
      <w:r>
        <w:tab/>
      </w:r>
      <w:r>
        <w:tab/>
      </w:r>
      <w:r w:rsidRPr="2B5E03E0">
        <w:rPr>
          <w:rFonts w:ascii="Garamond" w:eastAsia="Garamond" w:hAnsi="Garamond" w:cs="Garamond"/>
          <w:b/>
          <w:bCs/>
          <w:sz w:val="24"/>
          <w:szCs w:val="24"/>
        </w:rPr>
        <w:t>Kambar</w:t>
      </w:r>
    </w:p>
    <w:p w14:paraId="58EDE1B1" w14:textId="682F0EF1" w:rsidR="28F4F07B" w:rsidRDefault="5A78D5C3" w:rsidP="2C230140">
      <w:pPr>
        <w:spacing w:after="240" w:line="240" w:lineRule="auto"/>
        <w:jc w:val="both"/>
        <w:rPr>
          <w:rFonts w:ascii="Garamond" w:eastAsia="Garamond" w:hAnsi="Garamond" w:cs="Garamond"/>
          <w:sz w:val="24"/>
          <w:szCs w:val="24"/>
        </w:rPr>
      </w:pPr>
      <w:r>
        <w:rPr>
          <w:noProof/>
        </w:rPr>
        <w:drawing>
          <wp:anchor distT="0" distB="0" distL="114300" distR="114300" simplePos="0" relativeHeight="251658240" behindDoc="0" locked="0" layoutInCell="1" allowOverlap="1" wp14:anchorId="646D41A9" wp14:editId="240B6236">
            <wp:simplePos x="0" y="0"/>
            <wp:positionH relativeFrom="column">
              <wp:align>left</wp:align>
            </wp:positionH>
            <wp:positionV relativeFrom="paragraph">
              <wp:posOffset>0</wp:posOffset>
            </wp:positionV>
            <wp:extent cx="2795552" cy="809545"/>
            <wp:effectExtent l="0" t="0" r="0" b="0"/>
            <wp:wrapSquare wrapText="bothSides"/>
            <wp:docPr id="1115640695" name="Picture 464736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73664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95552" cy="8095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0" layoutInCell="1" allowOverlap="1" wp14:anchorId="143D7DF7" wp14:editId="40D0C466">
            <wp:simplePos x="0" y="0"/>
            <wp:positionH relativeFrom="column">
              <wp:align>right</wp:align>
            </wp:positionH>
            <wp:positionV relativeFrom="paragraph">
              <wp:posOffset>0</wp:posOffset>
            </wp:positionV>
            <wp:extent cx="2825921" cy="877213"/>
            <wp:effectExtent l="0" t="0" r="0" b="0"/>
            <wp:wrapSquare wrapText="bothSides"/>
            <wp:docPr id="1593927034" name="Picture 266928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92893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825921" cy="877213"/>
                    </a:xfrm>
                    <a:prstGeom prst="rect">
                      <a:avLst/>
                    </a:prstGeom>
                  </pic:spPr>
                </pic:pic>
              </a:graphicData>
            </a:graphic>
            <wp14:sizeRelH relativeFrom="page">
              <wp14:pctWidth>0</wp14:pctWidth>
            </wp14:sizeRelH>
            <wp14:sizeRelV relativeFrom="page">
              <wp14:pctHeight>0</wp14:pctHeight>
            </wp14:sizeRelV>
          </wp:anchor>
        </w:drawing>
      </w:r>
      <w:r w:rsidR="1AE388B2" w:rsidRPr="05D3FB02">
        <w:rPr>
          <w:rFonts w:ascii="Garamond" w:eastAsia="Garamond" w:hAnsi="Garamond" w:cs="Garamond"/>
          <w:sz w:val="24"/>
          <w:szCs w:val="24"/>
        </w:rPr>
        <w:t>Note: Did</w:t>
      </w:r>
      <w:r w:rsidR="23C1A2C4" w:rsidRPr="05D3FB02">
        <w:rPr>
          <w:rFonts w:ascii="Garamond" w:eastAsia="Garamond" w:hAnsi="Garamond" w:cs="Garamond"/>
          <w:sz w:val="24"/>
          <w:szCs w:val="24"/>
        </w:rPr>
        <w:t xml:space="preserve"> </w:t>
      </w:r>
      <w:r w:rsidR="1AE388B2" w:rsidRPr="05D3FB02">
        <w:rPr>
          <w:rFonts w:ascii="Garamond" w:eastAsia="Garamond" w:hAnsi="Garamond" w:cs="Garamond"/>
          <w:sz w:val="24"/>
          <w:szCs w:val="24"/>
        </w:rPr>
        <w:t xml:space="preserve">not switch when being enrolled means that the caregiver provided the same phone number </w:t>
      </w:r>
      <w:r w:rsidR="1254ABEF" w:rsidRPr="05D3FB02">
        <w:rPr>
          <w:rFonts w:ascii="Garamond" w:eastAsia="Garamond" w:hAnsi="Garamond" w:cs="Garamond"/>
          <w:sz w:val="24"/>
          <w:szCs w:val="24"/>
        </w:rPr>
        <w:t xml:space="preserve">for </w:t>
      </w:r>
      <w:r w:rsidR="49549E3B" w:rsidRPr="05D3FB02">
        <w:rPr>
          <w:rFonts w:ascii="Garamond" w:eastAsia="Garamond" w:hAnsi="Garamond" w:cs="Garamond"/>
          <w:sz w:val="24"/>
          <w:szCs w:val="24"/>
        </w:rPr>
        <w:t>enrolment</w:t>
      </w:r>
      <w:r w:rsidR="1254ABEF" w:rsidRPr="05D3FB02">
        <w:rPr>
          <w:rFonts w:ascii="Garamond" w:eastAsia="Garamond" w:hAnsi="Garamond" w:cs="Garamond"/>
          <w:sz w:val="24"/>
          <w:szCs w:val="24"/>
        </w:rPr>
        <w:t xml:space="preserve"> in </w:t>
      </w:r>
      <w:r w:rsidR="76BD1D39" w:rsidRPr="05D3FB02">
        <w:rPr>
          <w:rFonts w:ascii="Garamond" w:eastAsia="Garamond" w:hAnsi="Garamond" w:cs="Garamond"/>
          <w:sz w:val="24"/>
          <w:szCs w:val="24"/>
        </w:rPr>
        <w:t xml:space="preserve">the </w:t>
      </w:r>
      <w:r w:rsidR="1254ABEF" w:rsidRPr="05D3FB02">
        <w:rPr>
          <w:rFonts w:ascii="Garamond" w:eastAsia="Garamond" w:hAnsi="Garamond" w:cs="Garamond"/>
          <w:sz w:val="24"/>
          <w:szCs w:val="24"/>
        </w:rPr>
        <w:t xml:space="preserve">present bias </w:t>
      </w:r>
      <w:r w:rsidR="77189B45" w:rsidRPr="05D3FB02">
        <w:rPr>
          <w:rFonts w:ascii="Garamond" w:eastAsia="Garamond" w:hAnsi="Garamond" w:cs="Garamond"/>
          <w:sz w:val="24"/>
          <w:szCs w:val="24"/>
        </w:rPr>
        <w:t xml:space="preserve">program </w:t>
      </w:r>
      <w:r w:rsidR="1AE388B2" w:rsidRPr="05D3FB02">
        <w:rPr>
          <w:rFonts w:ascii="Garamond" w:eastAsia="Garamond" w:hAnsi="Garamond" w:cs="Garamond"/>
          <w:sz w:val="24"/>
          <w:szCs w:val="24"/>
        </w:rPr>
        <w:t xml:space="preserve">as that listed on the vaccination card. </w:t>
      </w:r>
    </w:p>
    <w:p w14:paraId="6CA2C737" w14:textId="56599317" w:rsidR="7BAAB192" w:rsidRDefault="7BAAB192" w:rsidP="4220E3CC">
      <w:pPr>
        <w:spacing w:after="240" w:line="240" w:lineRule="auto"/>
        <w:jc w:val="both"/>
        <w:rPr>
          <w:rFonts w:ascii="Garamond" w:eastAsia="Garamond" w:hAnsi="Garamond" w:cs="Garamond"/>
          <w:sz w:val="24"/>
          <w:szCs w:val="24"/>
        </w:rPr>
      </w:pPr>
      <w:r w:rsidRPr="4220E3CC">
        <w:rPr>
          <w:rFonts w:ascii="Garamond" w:eastAsia="Garamond" w:hAnsi="Garamond" w:cs="Garamond"/>
          <w:b/>
          <w:bCs/>
          <w:color w:val="0E101A"/>
          <w:sz w:val="24"/>
          <w:szCs w:val="24"/>
        </w:rPr>
        <w:t xml:space="preserve">We check how common it is to share phone numbers. </w:t>
      </w:r>
      <w:r w:rsidRPr="4220E3CC">
        <w:rPr>
          <w:rFonts w:ascii="Garamond" w:eastAsia="Garamond" w:hAnsi="Garamond" w:cs="Garamond"/>
          <w:color w:val="0E101A"/>
          <w:sz w:val="24"/>
          <w:szCs w:val="24"/>
        </w:rPr>
        <w:t xml:space="preserve">We use the household survey data </w:t>
      </w:r>
      <w:r w:rsidR="6AF776F6" w:rsidRPr="4220E3CC">
        <w:rPr>
          <w:rFonts w:ascii="Garamond" w:eastAsia="Garamond" w:hAnsi="Garamond" w:cs="Garamond"/>
          <w:color w:val="0E101A"/>
          <w:sz w:val="24"/>
          <w:szCs w:val="24"/>
        </w:rPr>
        <w:t xml:space="preserve">to </w:t>
      </w:r>
      <w:r w:rsidRPr="4220E3CC">
        <w:rPr>
          <w:rFonts w:ascii="Garamond" w:eastAsia="Garamond" w:hAnsi="Garamond" w:cs="Garamond"/>
          <w:color w:val="0E101A"/>
          <w:sz w:val="24"/>
          <w:szCs w:val="24"/>
        </w:rPr>
        <w:t>match across households to check how common it is</w:t>
      </w:r>
      <w:r w:rsidR="7BE3F049" w:rsidRPr="4220E3CC">
        <w:rPr>
          <w:rFonts w:ascii="Garamond" w:eastAsia="Garamond" w:hAnsi="Garamond" w:cs="Garamond"/>
          <w:color w:val="0E101A"/>
          <w:sz w:val="24"/>
          <w:szCs w:val="24"/>
        </w:rPr>
        <w:t xml:space="preserve"> </w:t>
      </w:r>
      <w:r w:rsidRPr="4220E3CC">
        <w:rPr>
          <w:rFonts w:ascii="Garamond" w:eastAsia="Garamond" w:hAnsi="Garamond" w:cs="Garamond"/>
          <w:color w:val="0E101A"/>
          <w:sz w:val="24"/>
          <w:szCs w:val="24"/>
        </w:rPr>
        <w:t>to share phone numbers</w:t>
      </w:r>
      <w:r w:rsidR="159C6B77" w:rsidRPr="4220E3CC">
        <w:rPr>
          <w:rFonts w:ascii="Garamond" w:eastAsia="Garamond" w:hAnsi="Garamond" w:cs="Garamond"/>
          <w:color w:val="0E101A"/>
          <w:sz w:val="24"/>
          <w:szCs w:val="24"/>
        </w:rPr>
        <w:t xml:space="preserve"> </w:t>
      </w:r>
      <w:r w:rsidR="5266D3F2" w:rsidRPr="4220E3CC">
        <w:rPr>
          <w:rFonts w:ascii="Garamond" w:eastAsia="Garamond" w:hAnsi="Garamond" w:cs="Garamond"/>
          <w:color w:val="0E101A"/>
          <w:sz w:val="24"/>
          <w:szCs w:val="24"/>
        </w:rPr>
        <w:t>between</w:t>
      </w:r>
      <w:r w:rsidR="159C6B77" w:rsidRPr="4220E3CC">
        <w:rPr>
          <w:rFonts w:ascii="Garamond" w:eastAsia="Garamond" w:hAnsi="Garamond" w:cs="Garamond"/>
          <w:color w:val="0E101A"/>
          <w:sz w:val="24"/>
          <w:szCs w:val="24"/>
        </w:rPr>
        <w:t xml:space="preserve"> households</w:t>
      </w:r>
      <w:r w:rsidRPr="4220E3CC">
        <w:rPr>
          <w:rFonts w:ascii="Garamond" w:eastAsia="Garamond" w:hAnsi="Garamond" w:cs="Garamond"/>
          <w:color w:val="0E101A"/>
          <w:sz w:val="24"/>
          <w:szCs w:val="24"/>
        </w:rPr>
        <w:t>.</w:t>
      </w:r>
      <w:r w:rsidR="3766F9A7" w:rsidRPr="4220E3CC">
        <w:rPr>
          <w:rFonts w:ascii="Garamond" w:eastAsia="Garamond" w:hAnsi="Garamond" w:cs="Garamond"/>
          <w:color w:val="0E101A"/>
          <w:sz w:val="24"/>
          <w:szCs w:val="24"/>
        </w:rPr>
        <w:t xml:space="preserve"> (As households may include multiple couples with children—eg brothers and their wives—we repeat the exercise for couples</w:t>
      </w:r>
      <w:r w:rsidR="67949266" w:rsidRPr="4220E3CC">
        <w:rPr>
          <w:rFonts w:ascii="Garamond" w:eastAsia="Garamond" w:hAnsi="Garamond" w:cs="Garamond"/>
          <w:color w:val="0E101A"/>
          <w:sz w:val="24"/>
          <w:szCs w:val="24"/>
        </w:rPr>
        <w:t xml:space="preserve"> within the same household</w:t>
      </w:r>
      <w:r w:rsidR="3766F9A7" w:rsidRPr="4220E3CC">
        <w:rPr>
          <w:rFonts w:ascii="Garamond" w:eastAsia="Garamond" w:hAnsi="Garamond" w:cs="Garamond"/>
          <w:color w:val="0E101A"/>
          <w:sz w:val="24"/>
          <w:szCs w:val="24"/>
        </w:rPr>
        <w:t xml:space="preserve"> in the appendix).</w:t>
      </w:r>
      <w:r w:rsidRPr="4220E3CC">
        <w:rPr>
          <w:rFonts w:ascii="Garamond" w:eastAsia="Garamond" w:hAnsi="Garamond" w:cs="Garamond"/>
          <w:color w:val="0E101A"/>
          <w:sz w:val="24"/>
          <w:szCs w:val="24"/>
        </w:rPr>
        <w:t xml:space="preserve"> </w:t>
      </w:r>
      <w:r w:rsidR="31ED1306" w:rsidRPr="4220E3CC">
        <w:rPr>
          <w:rFonts w:ascii="Garamond" w:eastAsia="Garamond" w:hAnsi="Garamond" w:cs="Garamond"/>
          <w:color w:val="0E101A"/>
          <w:sz w:val="24"/>
          <w:szCs w:val="24"/>
        </w:rPr>
        <w:t>The households could be residing in the same or different d</w:t>
      </w:r>
      <w:r w:rsidR="6FAD718E" w:rsidRPr="4220E3CC">
        <w:rPr>
          <w:rFonts w:ascii="Garamond" w:eastAsia="Garamond" w:hAnsi="Garamond" w:cs="Garamond"/>
          <w:color w:val="0E101A"/>
          <w:sz w:val="24"/>
          <w:szCs w:val="24"/>
        </w:rPr>
        <w:t xml:space="preserve">welling (a household is defined as </w:t>
      </w:r>
      <w:r w:rsidR="5EBCBEF9" w:rsidRPr="4220E3CC">
        <w:rPr>
          <w:rFonts w:ascii="Garamond" w:eastAsia="Garamond" w:hAnsi="Garamond" w:cs="Garamond"/>
          <w:color w:val="0E101A"/>
          <w:sz w:val="24"/>
          <w:szCs w:val="24"/>
        </w:rPr>
        <w:t>those who eat together from the same pot)</w:t>
      </w:r>
      <w:r w:rsidR="31ED1306" w:rsidRPr="4220E3CC">
        <w:rPr>
          <w:rFonts w:ascii="Garamond" w:eastAsia="Garamond" w:hAnsi="Garamond" w:cs="Garamond"/>
          <w:color w:val="0E101A"/>
          <w:sz w:val="24"/>
          <w:szCs w:val="24"/>
        </w:rPr>
        <w:t xml:space="preserve">. </w:t>
      </w:r>
      <w:r w:rsidR="0465FD22" w:rsidRPr="4220E3CC">
        <w:rPr>
          <w:rFonts w:ascii="Garamond" w:eastAsia="Garamond" w:hAnsi="Garamond" w:cs="Garamond"/>
          <w:color w:val="0E101A"/>
          <w:sz w:val="24"/>
          <w:szCs w:val="24"/>
        </w:rPr>
        <w:t>C</w:t>
      </w:r>
      <w:r w:rsidRPr="4220E3CC">
        <w:rPr>
          <w:rFonts w:ascii="Garamond" w:eastAsia="Garamond" w:hAnsi="Garamond" w:cs="Garamond"/>
          <w:color w:val="0E101A"/>
          <w:sz w:val="24"/>
          <w:szCs w:val="24"/>
        </w:rPr>
        <w:t xml:space="preserve">aregivers might provide family members, </w:t>
      </w:r>
      <w:r w:rsidR="366463FB" w:rsidRPr="4220E3CC">
        <w:rPr>
          <w:rFonts w:ascii="Garamond" w:eastAsia="Garamond" w:hAnsi="Garamond" w:cs="Garamond"/>
          <w:color w:val="0E101A"/>
          <w:sz w:val="24"/>
          <w:szCs w:val="24"/>
        </w:rPr>
        <w:t>neighbors</w:t>
      </w:r>
      <w:r w:rsidRPr="4220E3CC">
        <w:rPr>
          <w:rFonts w:ascii="Garamond" w:eastAsia="Garamond" w:hAnsi="Garamond" w:cs="Garamond"/>
          <w:color w:val="0E101A"/>
          <w:sz w:val="24"/>
          <w:szCs w:val="24"/>
        </w:rPr>
        <w:t>, or friends' phone numbers</w:t>
      </w:r>
      <w:r w:rsidR="21EB8AAA" w:rsidRPr="4220E3CC">
        <w:rPr>
          <w:rFonts w:ascii="Garamond" w:eastAsia="Garamond" w:hAnsi="Garamond" w:cs="Garamond"/>
          <w:color w:val="0E101A"/>
          <w:sz w:val="24"/>
          <w:szCs w:val="24"/>
        </w:rPr>
        <w:t xml:space="preserve"> to vaccinators</w:t>
      </w:r>
      <w:r w:rsidRPr="4220E3CC">
        <w:rPr>
          <w:rFonts w:ascii="Garamond" w:eastAsia="Garamond" w:hAnsi="Garamond" w:cs="Garamond"/>
          <w:color w:val="0E101A"/>
          <w:sz w:val="24"/>
          <w:szCs w:val="24"/>
        </w:rPr>
        <w:t xml:space="preserve">, which could possibly lead to a child not being recognized when we call them during the phone survey. </w:t>
      </w:r>
      <w:r w:rsidR="2C1410F4" w:rsidRPr="4220E3CC">
        <w:rPr>
          <w:rFonts w:ascii="Garamond" w:eastAsia="Garamond" w:hAnsi="Garamond" w:cs="Garamond"/>
          <w:color w:val="0E101A"/>
          <w:sz w:val="24"/>
          <w:szCs w:val="24"/>
        </w:rPr>
        <w:t xml:space="preserve">We collected five phone numbers for each household during the survey. </w:t>
      </w:r>
      <w:r w:rsidR="722F50E1" w:rsidRPr="4220E3CC">
        <w:rPr>
          <w:rFonts w:ascii="Garamond" w:eastAsia="Garamond" w:hAnsi="Garamond" w:cs="Garamond"/>
          <w:color w:val="0E101A"/>
          <w:sz w:val="24"/>
          <w:szCs w:val="24"/>
        </w:rPr>
        <w:t>We</w:t>
      </w:r>
      <w:r w:rsidRPr="4220E3CC">
        <w:rPr>
          <w:rFonts w:ascii="Garamond" w:eastAsia="Garamond" w:hAnsi="Garamond" w:cs="Garamond"/>
          <w:color w:val="0E101A"/>
          <w:sz w:val="24"/>
          <w:szCs w:val="24"/>
        </w:rPr>
        <w:t xml:space="preserve"> compare</w:t>
      </w:r>
      <w:r w:rsidR="10B55C98" w:rsidRPr="4220E3CC">
        <w:rPr>
          <w:rFonts w:ascii="Garamond" w:eastAsia="Garamond" w:hAnsi="Garamond" w:cs="Garamond"/>
          <w:color w:val="0E101A"/>
          <w:sz w:val="24"/>
          <w:szCs w:val="24"/>
        </w:rPr>
        <w:t>d</w:t>
      </w:r>
      <w:r w:rsidRPr="4220E3CC">
        <w:rPr>
          <w:rFonts w:ascii="Garamond" w:eastAsia="Garamond" w:hAnsi="Garamond" w:cs="Garamond"/>
          <w:color w:val="0E101A"/>
          <w:sz w:val="24"/>
          <w:szCs w:val="24"/>
        </w:rPr>
        <w:t xml:space="preserve"> all </w:t>
      </w:r>
      <w:r w:rsidR="08A1A549" w:rsidRPr="4220E3CC">
        <w:rPr>
          <w:rFonts w:ascii="Garamond" w:eastAsia="Garamond" w:hAnsi="Garamond" w:cs="Garamond"/>
          <w:color w:val="0E101A"/>
          <w:sz w:val="24"/>
          <w:szCs w:val="24"/>
        </w:rPr>
        <w:t xml:space="preserve">five </w:t>
      </w:r>
      <w:r w:rsidRPr="4220E3CC">
        <w:rPr>
          <w:rFonts w:ascii="Garamond" w:eastAsia="Garamond" w:hAnsi="Garamond" w:cs="Garamond"/>
          <w:color w:val="0E101A"/>
          <w:sz w:val="24"/>
          <w:szCs w:val="24"/>
        </w:rPr>
        <w:t>phone numbers collected in the household survey across households</w:t>
      </w:r>
      <w:r w:rsidR="1C6A4788" w:rsidRPr="4220E3CC">
        <w:rPr>
          <w:rFonts w:ascii="Garamond" w:eastAsia="Garamond" w:hAnsi="Garamond" w:cs="Garamond"/>
          <w:color w:val="0E101A"/>
          <w:sz w:val="24"/>
          <w:szCs w:val="24"/>
        </w:rPr>
        <w:t xml:space="preserve"> and couples</w:t>
      </w:r>
      <w:r w:rsidR="4258A957" w:rsidRPr="4220E3CC">
        <w:rPr>
          <w:rFonts w:ascii="Garamond" w:eastAsia="Garamond" w:hAnsi="Garamond" w:cs="Garamond"/>
          <w:color w:val="0E101A"/>
          <w:sz w:val="24"/>
          <w:szCs w:val="24"/>
        </w:rPr>
        <w:t xml:space="preserve"> </w:t>
      </w:r>
      <w:r w:rsidRPr="4220E3CC">
        <w:rPr>
          <w:rFonts w:ascii="Garamond" w:eastAsia="Garamond" w:hAnsi="Garamond" w:cs="Garamond"/>
          <w:color w:val="0E101A"/>
          <w:sz w:val="24"/>
          <w:szCs w:val="24"/>
        </w:rPr>
        <w:t>to determine the frequency with which households share phone num</w:t>
      </w:r>
      <w:r w:rsidR="718F7734" w:rsidRPr="4220E3CC">
        <w:rPr>
          <w:rFonts w:ascii="Garamond" w:eastAsia="Garamond" w:hAnsi="Garamond" w:cs="Garamond"/>
          <w:sz w:val="24"/>
          <w:szCs w:val="24"/>
        </w:rPr>
        <w:t>bers</w:t>
      </w:r>
      <w:r w:rsidR="0FC317FF" w:rsidRPr="4220E3CC">
        <w:rPr>
          <w:rFonts w:ascii="Garamond" w:eastAsia="Garamond" w:hAnsi="Garamond" w:cs="Garamond"/>
          <w:sz w:val="24"/>
          <w:szCs w:val="24"/>
        </w:rPr>
        <w:t xml:space="preserve"> (results for couples in appendix)</w:t>
      </w:r>
      <w:r w:rsidR="718F7734" w:rsidRPr="4220E3CC">
        <w:rPr>
          <w:rFonts w:ascii="Garamond" w:eastAsia="Garamond" w:hAnsi="Garamond" w:cs="Garamond"/>
          <w:sz w:val="24"/>
          <w:szCs w:val="24"/>
        </w:rPr>
        <w:t>.</w:t>
      </w:r>
    </w:p>
    <w:p w14:paraId="564BBFD4" w14:textId="5B231605" w:rsidR="5CBB0934" w:rsidRDefault="039A562D" w:rsidP="08CEF702">
      <w:pPr>
        <w:spacing w:after="240" w:line="240" w:lineRule="auto"/>
        <w:jc w:val="center"/>
        <w:rPr>
          <w:rFonts w:ascii="Garamond" w:eastAsia="Garamond" w:hAnsi="Garamond" w:cs="Garamond"/>
          <w:b/>
          <w:bCs/>
          <w:sz w:val="24"/>
          <w:szCs w:val="24"/>
        </w:rPr>
      </w:pPr>
      <w:r w:rsidRPr="08CEF702">
        <w:rPr>
          <w:rFonts w:ascii="Garamond" w:eastAsia="Garamond" w:hAnsi="Garamond" w:cs="Garamond"/>
          <w:b/>
          <w:bCs/>
          <w:sz w:val="24"/>
          <w:szCs w:val="24"/>
        </w:rPr>
        <w:t xml:space="preserve">Table </w:t>
      </w:r>
      <w:r w:rsidR="6207FE58" w:rsidRPr="08CEF702">
        <w:rPr>
          <w:rFonts w:ascii="Garamond" w:eastAsia="Garamond" w:hAnsi="Garamond" w:cs="Garamond"/>
          <w:b/>
          <w:bCs/>
          <w:sz w:val="24"/>
          <w:szCs w:val="24"/>
        </w:rPr>
        <w:t>1</w:t>
      </w:r>
      <w:r w:rsidR="3E71FAD6" w:rsidRPr="08CEF702">
        <w:rPr>
          <w:rFonts w:ascii="Garamond" w:eastAsia="Garamond" w:hAnsi="Garamond" w:cs="Garamond"/>
          <w:b/>
          <w:bCs/>
          <w:sz w:val="24"/>
          <w:szCs w:val="24"/>
        </w:rPr>
        <w:t>2</w:t>
      </w:r>
      <w:r w:rsidRPr="08CEF702">
        <w:rPr>
          <w:rFonts w:ascii="Garamond" w:eastAsia="Garamond" w:hAnsi="Garamond" w:cs="Garamond"/>
          <w:b/>
          <w:bCs/>
          <w:sz w:val="24"/>
          <w:szCs w:val="24"/>
        </w:rPr>
        <w:t>: Phone number</w:t>
      </w:r>
      <w:r w:rsidR="36981F21" w:rsidRPr="08CEF702">
        <w:rPr>
          <w:rFonts w:ascii="Garamond" w:eastAsia="Garamond" w:hAnsi="Garamond" w:cs="Garamond"/>
          <w:b/>
          <w:bCs/>
          <w:sz w:val="24"/>
          <w:szCs w:val="24"/>
        </w:rPr>
        <w:t>s</w:t>
      </w:r>
      <w:r w:rsidRPr="08CEF702">
        <w:rPr>
          <w:rFonts w:ascii="Garamond" w:eastAsia="Garamond" w:hAnsi="Garamond" w:cs="Garamond"/>
          <w:b/>
          <w:bCs/>
          <w:sz w:val="24"/>
          <w:szCs w:val="24"/>
        </w:rPr>
        <w:t xml:space="preserve"> </w:t>
      </w:r>
      <w:r w:rsidR="54AB23A2" w:rsidRPr="08CEF702">
        <w:rPr>
          <w:rFonts w:ascii="Garamond" w:eastAsia="Garamond" w:hAnsi="Garamond" w:cs="Garamond"/>
          <w:b/>
          <w:bCs/>
          <w:sz w:val="24"/>
          <w:szCs w:val="24"/>
        </w:rPr>
        <w:t>shared across households</w:t>
      </w:r>
      <w:r w:rsidR="78159177" w:rsidRPr="08CEF702">
        <w:rPr>
          <w:rFonts w:ascii="Garamond" w:eastAsia="Garamond" w:hAnsi="Garamond" w:cs="Garamond"/>
          <w:b/>
          <w:bCs/>
          <w:sz w:val="24"/>
          <w:szCs w:val="24"/>
        </w:rPr>
        <w:t xml:space="preserve"> in the household survey</w:t>
      </w:r>
    </w:p>
    <w:p w14:paraId="3F23BA2F" w14:textId="373233EF" w:rsidR="00BC4B4D" w:rsidRDefault="00BC4B4D" w:rsidP="49F4AF27">
      <w:pPr>
        <w:spacing w:after="240" w:line="240" w:lineRule="auto"/>
        <w:jc w:val="center"/>
        <w:rPr>
          <w:rFonts w:ascii="Garamond" w:eastAsia="Garamond" w:hAnsi="Garamond" w:cs="Garamond"/>
          <w:sz w:val="24"/>
          <w:szCs w:val="24"/>
        </w:rPr>
      </w:pPr>
      <w:r>
        <w:rPr>
          <w:noProof/>
        </w:rPr>
        <w:drawing>
          <wp:anchor distT="0" distB="0" distL="114300" distR="114300" simplePos="0" relativeHeight="251658241" behindDoc="0" locked="0" layoutInCell="1" allowOverlap="1" wp14:anchorId="6A229CD6" wp14:editId="04A48F54">
            <wp:simplePos x="0" y="0"/>
            <wp:positionH relativeFrom="margin">
              <wp:align>left</wp:align>
            </wp:positionH>
            <wp:positionV relativeFrom="paragraph">
              <wp:posOffset>321310</wp:posOffset>
            </wp:positionV>
            <wp:extent cx="2736850" cy="1083310"/>
            <wp:effectExtent l="0" t="0" r="6350" b="2540"/>
            <wp:wrapSquare wrapText="bothSides"/>
            <wp:docPr id="1254993004" name="Picture 902084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084554"/>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36850" cy="1083310"/>
                    </a:xfrm>
                    <a:prstGeom prst="rect">
                      <a:avLst/>
                    </a:prstGeom>
                  </pic:spPr>
                </pic:pic>
              </a:graphicData>
            </a:graphic>
            <wp14:sizeRelH relativeFrom="page">
              <wp14:pctWidth>0</wp14:pctWidth>
            </wp14:sizeRelH>
            <wp14:sizeRelV relativeFrom="page">
              <wp14:pctHeight>0</wp14:pctHeight>
            </wp14:sizeRelV>
          </wp:anchor>
        </w:drawing>
      </w:r>
      <w:r w:rsidR="103D6D6E" w:rsidRPr="49F4AF27">
        <w:rPr>
          <w:rFonts w:ascii="Garamond" w:eastAsia="Garamond" w:hAnsi="Garamond" w:cs="Garamond"/>
          <w:b/>
          <w:bCs/>
          <w:sz w:val="24"/>
          <w:szCs w:val="24"/>
        </w:rPr>
        <w:t>Karachi East</w:t>
      </w:r>
      <w:r w:rsidR="103D6D6E">
        <w:tab/>
      </w:r>
      <w:r w:rsidR="103D6D6E">
        <w:tab/>
      </w:r>
      <w:r w:rsidR="103D6D6E">
        <w:tab/>
      </w:r>
      <w:r w:rsidR="103D6D6E">
        <w:tab/>
      </w:r>
      <w:r w:rsidR="103D6D6E">
        <w:tab/>
      </w:r>
      <w:r w:rsidR="103D6D6E">
        <w:tab/>
      </w:r>
      <w:r w:rsidR="1297DB7F" w:rsidRPr="49F4AF27">
        <w:rPr>
          <w:rFonts w:ascii="Garamond" w:eastAsia="Garamond" w:hAnsi="Garamond" w:cs="Garamond"/>
          <w:b/>
          <w:bCs/>
          <w:sz w:val="24"/>
          <w:szCs w:val="24"/>
        </w:rPr>
        <w:t>Kambar</w:t>
      </w:r>
    </w:p>
    <w:p w14:paraId="4B4C3CDA" w14:textId="0A87DF6E" w:rsidR="5CBB0934" w:rsidRDefault="00BC4B4D" w:rsidP="005204F4">
      <w:pPr>
        <w:spacing w:after="240" w:line="240" w:lineRule="auto"/>
        <w:rPr>
          <w:rFonts w:ascii="Garamond" w:eastAsia="Garamond" w:hAnsi="Garamond" w:cs="Garamond"/>
          <w:sz w:val="24"/>
          <w:szCs w:val="24"/>
        </w:rPr>
      </w:pPr>
      <w:r>
        <w:rPr>
          <w:noProof/>
        </w:rPr>
        <w:drawing>
          <wp:inline distT="0" distB="0" distL="0" distR="0" wp14:anchorId="469C3F89" wp14:editId="4F337C9D">
            <wp:extent cx="2799577" cy="1294805"/>
            <wp:effectExtent l="0" t="0" r="0" b="0"/>
            <wp:docPr id="1910979018" name="Picture 1904973659" descr="A table with numbers and a number of sh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979018" name="Picture 1904973659" descr="A table with numbers and a number of share&#10;&#10;Description automatically generated with medium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99577" cy="1294805"/>
                    </a:xfrm>
                    <a:prstGeom prst="rect">
                      <a:avLst/>
                    </a:prstGeom>
                  </pic:spPr>
                </pic:pic>
              </a:graphicData>
            </a:graphic>
          </wp:inline>
        </w:drawing>
      </w:r>
      <w:r w:rsidR="7E4A83C4" w:rsidRPr="49F4AF27">
        <w:rPr>
          <w:rFonts w:ascii="Garamond" w:eastAsia="Garamond" w:hAnsi="Garamond" w:cs="Garamond"/>
          <w:sz w:val="24"/>
          <w:szCs w:val="24"/>
        </w:rPr>
        <w:t xml:space="preserve"> </w:t>
      </w:r>
      <w:r w:rsidR="005204F4">
        <w:rPr>
          <w:rFonts w:ascii="Garamond" w:eastAsia="Garamond" w:hAnsi="Garamond" w:cs="Garamond"/>
          <w:sz w:val="24"/>
          <w:szCs w:val="24"/>
        </w:rPr>
        <w:t xml:space="preserve">Note: No </w:t>
      </w:r>
      <w:r w:rsidR="7E4A83C4" w:rsidRPr="49F4AF27">
        <w:rPr>
          <w:rFonts w:ascii="Garamond" w:eastAsia="Garamond" w:hAnsi="Garamond" w:cs="Garamond"/>
          <w:sz w:val="24"/>
          <w:szCs w:val="24"/>
        </w:rPr>
        <w:t xml:space="preserve">number being shared between HH means </w:t>
      </w:r>
      <w:r w:rsidR="0CE0EBFC" w:rsidRPr="49F4AF27">
        <w:rPr>
          <w:rFonts w:ascii="Garamond" w:eastAsia="Garamond" w:hAnsi="Garamond" w:cs="Garamond"/>
          <w:sz w:val="24"/>
          <w:szCs w:val="24"/>
        </w:rPr>
        <w:t>that</w:t>
      </w:r>
      <w:r w:rsidR="7D9C77AD" w:rsidRPr="49F4AF27">
        <w:rPr>
          <w:rFonts w:ascii="Garamond" w:eastAsia="Garamond" w:hAnsi="Garamond" w:cs="Garamond"/>
          <w:sz w:val="24"/>
          <w:szCs w:val="24"/>
        </w:rPr>
        <w:t xml:space="preserve"> each</w:t>
      </w:r>
      <w:r w:rsidR="0CE0EBFC" w:rsidRPr="49F4AF27">
        <w:rPr>
          <w:rFonts w:ascii="Garamond" w:eastAsia="Garamond" w:hAnsi="Garamond" w:cs="Garamond"/>
          <w:sz w:val="24"/>
          <w:szCs w:val="24"/>
        </w:rPr>
        <w:t xml:space="preserve"> households have a unique number</w:t>
      </w:r>
      <w:r w:rsidR="4475A98C" w:rsidRPr="49F4AF27">
        <w:rPr>
          <w:rFonts w:ascii="Garamond" w:eastAsia="Garamond" w:hAnsi="Garamond" w:cs="Garamond"/>
          <w:sz w:val="24"/>
          <w:szCs w:val="24"/>
        </w:rPr>
        <w:t>.</w:t>
      </w:r>
      <w:r w:rsidR="7E4A83C4" w:rsidRPr="49F4AF27">
        <w:rPr>
          <w:rFonts w:ascii="Garamond" w:eastAsia="Garamond" w:hAnsi="Garamond" w:cs="Garamond"/>
          <w:sz w:val="24"/>
          <w:szCs w:val="24"/>
        </w:rPr>
        <w:t xml:space="preserve"> One number being shared between 2 HHs means</w:t>
      </w:r>
      <w:r w:rsidR="6F908A17" w:rsidRPr="49F4AF27">
        <w:rPr>
          <w:rFonts w:ascii="Garamond" w:eastAsia="Garamond" w:hAnsi="Garamond" w:cs="Garamond"/>
          <w:sz w:val="24"/>
          <w:szCs w:val="24"/>
        </w:rPr>
        <w:t xml:space="preserve"> that there </w:t>
      </w:r>
      <w:r w:rsidR="255C5953" w:rsidRPr="49F4AF27">
        <w:rPr>
          <w:rFonts w:ascii="Garamond" w:eastAsia="Garamond" w:hAnsi="Garamond" w:cs="Garamond"/>
          <w:sz w:val="24"/>
          <w:szCs w:val="24"/>
        </w:rPr>
        <w:t>is at least one common number</w:t>
      </w:r>
      <w:r w:rsidR="2FB8FFA4" w:rsidRPr="49F4AF27">
        <w:rPr>
          <w:rFonts w:ascii="Garamond" w:eastAsia="Garamond" w:hAnsi="Garamond" w:cs="Garamond"/>
          <w:sz w:val="24"/>
          <w:szCs w:val="24"/>
        </w:rPr>
        <w:t xml:space="preserve"> between 2 households</w:t>
      </w:r>
      <w:r w:rsidR="4CD6E6B7" w:rsidRPr="49F4AF27">
        <w:rPr>
          <w:rFonts w:ascii="Garamond" w:eastAsia="Garamond" w:hAnsi="Garamond" w:cs="Garamond"/>
          <w:sz w:val="24"/>
          <w:szCs w:val="24"/>
        </w:rPr>
        <w:t xml:space="preserve">. The </w:t>
      </w:r>
      <w:r w:rsidR="2574CEE4" w:rsidRPr="49F4AF27">
        <w:rPr>
          <w:rFonts w:ascii="Garamond" w:eastAsia="Garamond" w:hAnsi="Garamond" w:cs="Garamond"/>
          <w:sz w:val="24"/>
          <w:szCs w:val="24"/>
        </w:rPr>
        <w:t>left</w:t>
      </w:r>
      <w:r w:rsidR="4CD6E6B7" w:rsidRPr="49F4AF27">
        <w:rPr>
          <w:rFonts w:ascii="Garamond" w:eastAsia="Garamond" w:hAnsi="Garamond" w:cs="Garamond"/>
          <w:sz w:val="24"/>
          <w:szCs w:val="24"/>
        </w:rPr>
        <w:t xml:space="preserve"> panel is for Karachi East and the </w:t>
      </w:r>
      <w:r w:rsidR="662D621F" w:rsidRPr="49F4AF27">
        <w:rPr>
          <w:rFonts w:ascii="Garamond" w:eastAsia="Garamond" w:hAnsi="Garamond" w:cs="Garamond"/>
          <w:sz w:val="24"/>
          <w:szCs w:val="24"/>
        </w:rPr>
        <w:t>right</w:t>
      </w:r>
      <w:r w:rsidR="4CD6E6B7" w:rsidRPr="49F4AF27">
        <w:rPr>
          <w:rFonts w:ascii="Garamond" w:eastAsia="Garamond" w:hAnsi="Garamond" w:cs="Garamond"/>
          <w:sz w:val="24"/>
          <w:szCs w:val="24"/>
        </w:rPr>
        <w:t xml:space="preserve"> panel is for </w:t>
      </w:r>
      <w:r w:rsidR="10DE76BE" w:rsidRPr="49F4AF27">
        <w:rPr>
          <w:rFonts w:ascii="Garamond" w:eastAsia="Garamond" w:hAnsi="Garamond" w:cs="Garamond"/>
          <w:sz w:val="24"/>
          <w:szCs w:val="24"/>
        </w:rPr>
        <w:t>K</w:t>
      </w:r>
      <w:r w:rsidR="4CD6E6B7" w:rsidRPr="49F4AF27">
        <w:rPr>
          <w:rFonts w:ascii="Garamond" w:eastAsia="Garamond" w:hAnsi="Garamond" w:cs="Garamond"/>
          <w:sz w:val="24"/>
          <w:szCs w:val="24"/>
        </w:rPr>
        <w:t>amb</w:t>
      </w:r>
      <w:r w:rsidR="700FEC56" w:rsidRPr="49F4AF27">
        <w:rPr>
          <w:rFonts w:ascii="Garamond" w:eastAsia="Garamond" w:hAnsi="Garamond" w:cs="Garamond"/>
          <w:sz w:val="24"/>
          <w:szCs w:val="24"/>
        </w:rPr>
        <w:t>a</w:t>
      </w:r>
      <w:r w:rsidR="4CD6E6B7" w:rsidRPr="49F4AF27">
        <w:rPr>
          <w:rFonts w:ascii="Garamond" w:eastAsia="Garamond" w:hAnsi="Garamond" w:cs="Garamond"/>
          <w:sz w:val="24"/>
          <w:szCs w:val="24"/>
        </w:rPr>
        <w:t>r.</w:t>
      </w:r>
    </w:p>
    <w:p w14:paraId="41A2BDE9" w14:textId="77777777" w:rsidR="00905B2C" w:rsidRDefault="2AF4B409" w:rsidP="2C230140">
      <w:pPr>
        <w:spacing w:after="240" w:line="240" w:lineRule="auto"/>
        <w:jc w:val="both"/>
        <w:rPr>
          <w:rFonts w:ascii="Garamond" w:eastAsia="Garamond" w:hAnsi="Garamond" w:cs="Garamond"/>
          <w:b/>
          <w:bCs/>
          <w:sz w:val="24"/>
          <w:szCs w:val="24"/>
          <w:u w:val="single"/>
        </w:rPr>
      </w:pPr>
      <w:r w:rsidRPr="4220E3CC">
        <w:rPr>
          <w:rFonts w:ascii="Garamond" w:eastAsia="Garamond" w:hAnsi="Garamond" w:cs="Garamond"/>
          <w:b/>
          <w:bCs/>
          <w:i/>
          <w:iCs/>
          <w:color w:val="0E101A"/>
          <w:sz w:val="24"/>
          <w:szCs w:val="24"/>
        </w:rPr>
        <w:t>Results:</w:t>
      </w:r>
      <w:r w:rsidRPr="4220E3CC">
        <w:rPr>
          <w:rFonts w:ascii="Garamond" w:eastAsia="Garamond" w:hAnsi="Garamond" w:cs="Garamond"/>
          <w:i/>
          <w:iCs/>
          <w:color w:val="0E101A"/>
          <w:sz w:val="24"/>
          <w:szCs w:val="24"/>
        </w:rPr>
        <w:t xml:space="preserve"> </w:t>
      </w:r>
      <w:r w:rsidR="3FB30469" w:rsidRPr="4220E3CC">
        <w:rPr>
          <w:rFonts w:ascii="Garamond" w:eastAsia="Garamond" w:hAnsi="Garamond" w:cs="Garamond"/>
          <w:color w:val="0E101A"/>
          <w:sz w:val="24"/>
          <w:szCs w:val="24"/>
        </w:rPr>
        <w:t>Most households do not share phones across multiple households (</w:t>
      </w:r>
      <w:r w:rsidRPr="4220E3CC">
        <w:rPr>
          <w:rFonts w:ascii="Garamond" w:eastAsia="Garamond" w:hAnsi="Garamond" w:cs="Garamond"/>
          <w:color w:val="0E101A"/>
          <w:sz w:val="24"/>
          <w:szCs w:val="24"/>
        </w:rPr>
        <w:t>90% in Karachi East</w:t>
      </w:r>
      <w:r w:rsidR="23F36B78" w:rsidRPr="4220E3CC">
        <w:rPr>
          <w:rFonts w:ascii="Garamond" w:eastAsia="Garamond" w:hAnsi="Garamond" w:cs="Garamond"/>
          <w:color w:val="0E101A"/>
          <w:sz w:val="24"/>
          <w:szCs w:val="24"/>
        </w:rPr>
        <w:t xml:space="preserve"> and 70% in Kambar). However, there is a reasonable minority that do share a phone across </w:t>
      </w:r>
      <w:r w:rsidR="6F73E5F7" w:rsidRPr="4220E3CC">
        <w:rPr>
          <w:rFonts w:ascii="Garamond" w:eastAsia="Garamond" w:hAnsi="Garamond" w:cs="Garamond"/>
          <w:color w:val="0E101A"/>
          <w:sz w:val="24"/>
          <w:szCs w:val="24"/>
        </w:rPr>
        <w:t>multiple</w:t>
      </w:r>
      <w:r w:rsidR="23F36B78" w:rsidRPr="4220E3CC">
        <w:rPr>
          <w:rFonts w:ascii="Garamond" w:eastAsia="Garamond" w:hAnsi="Garamond" w:cs="Garamond"/>
          <w:color w:val="0E101A"/>
          <w:sz w:val="24"/>
          <w:szCs w:val="24"/>
        </w:rPr>
        <w:t xml:space="preserve"> households especially in Kambar. </w:t>
      </w:r>
      <w:r w:rsidR="070ABF1B" w:rsidRPr="4220E3CC">
        <w:rPr>
          <w:rFonts w:ascii="Garamond" w:eastAsia="Garamond" w:hAnsi="Garamond" w:cs="Garamond"/>
          <w:color w:val="0E101A"/>
          <w:sz w:val="24"/>
          <w:szCs w:val="24"/>
        </w:rPr>
        <w:t>W</w:t>
      </w:r>
      <w:r w:rsidR="3E4C48D1" w:rsidRPr="4220E3CC">
        <w:rPr>
          <w:rFonts w:ascii="Garamond" w:eastAsia="Garamond" w:hAnsi="Garamond" w:cs="Garamond"/>
          <w:color w:val="0E101A"/>
          <w:sz w:val="24"/>
          <w:szCs w:val="24"/>
        </w:rPr>
        <w:t xml:space="preserve">hen a phone is shared between at least three households, </w:t>
      </w:r>
      <w:r w:rsidR="274CDFCE" w:rsidRPr="4220E3CC">
        <w:rPr>
          <w:rFonts w:ascii="Garamond" w:eastAsia="Garamond" w:hAnsi="Garamond" w:cs="Garamond"/>
          <w:color w:val="0E101A"/>
          <w:sz w:val="24"/>
          <w:szCs w:val="24"/>
        </w:rPr>
        <w:t>we conclude it</w:t>
      </w:r>
      <w:r w:rsidR="3E4C48D1" w:rsidRPr="4220E3CC">
        <w:rPr>
          <w:rFonts w:ascii="Garamond" w:eastAsia="Garamond" w:hAnsi="Garamond" w:cs="Garamond"/>
          <w:color w:val="0E101A"/>
          <w:sz w:val="24"/>
          <w:szCs w:val="24"/>
        </w:rPr>
        <w:t xml:space="preserve"> is reasonable that at least sometimes the phone owner will not recognize the child's name</w:t>
      </w:r>
      <w:r w:rsidR="385EA64F" w:rsidRPr="4220E3CC">
        <w:rPr>
          <w:rFonts w:ascii="Garamond" w:eastAsia="Garamond" w:hAnsi="Garamond" w:cs="Garamond"/>
          <w:color w:val="0E101A"/>
          <w:sz w:val="24"/>
          <w:szCs w:val="24"/>
        </w:rPr>
        <w:t xml:space="preserve"> </w:t>
      </w:r>
      <w:r w:rsidR="0BD332FB" w:rsidRPr="4220E3CC">
        <w:rPr>
          <w:rFonts w:ascii="Garamond" w:eastAsia="Garamond" w:hAnsi="Garamond" w:cs="Garamond"/>
          <w:color w:val="0E101A"/>
          <w:sz w:val="24"/>
          <w:szCs w:val="24"/>
        </w:rPr>
        <w:t>(given there are many children per household)</w:t>
      </w:r>
      <w:r w:rsidR="3E4C48D1" w:rsidRPr="4220E3CC">
        <w:rPr>
          <w:rFonts w:ascii="Garamond" w:eastAsia="Garamond" w:hAnsi="Garamond" w:cs="Garamond"/>
          <w:color w:val="0E101A"/>
          <w:sz w:val="24"/>
          <w:szCs w:val="24"/>
        </w:rPr>
        <w:t>.</w:t>
      </w:r>
      <w:r w:rsidR="20F350DF" w:rsidRPr="4220E3CC">
        <w:rPr>
          <w:rFonts w:ascii="Garamond" w:eastAsia="Garamond" w:hAnsi="Garamond" w:cs="Garamond"/>
          <w:color w:val="0E101A"/>
          <w:sz w:val="24"/>
          <w:szCs w:val="24"/>
        </w:rPr>
        <w:t xml:space="preserve"> </w:t>
      </w:r>
      <w:r w:rsidR="37F9C124" w:rsidRPr="4220E3CC">
        <w:rPr>
          <w:rFonts w:ascii="Garamond" w:eastAsia="Garamond" w:hAnsi="Garamond" w:cs="Garamond"/>
          <w:color w:val="0E101A"/>
          <w:sz w:val="24"/>
          <w:szCs w:val="24"/>
        </w:rPr>
        <w:t>H</w:t>
      </w:r>
      <w:r w:rsidR="20F350DF" w:rsidRPr="4220E3CC">
        <w:rPr>
          <w:rFonts w:ascii="Garamond" w:eastAsia="Garamond" w:hAnsi="Garamond" w:cs="Garamond"/>
          <w:color w:val="0E101A"/>
          <w:sz w:val="24"/>
          <w:szCs w:val="24"/>
        </w:rPr>
        <w:t xml:space="preserve">ouseholds share their phone across 3 or more households </w:t>
      </w:r>
      <w:r w:rsidR="3C44CBCC" w:rsidRPr="4220E3CC">
        <w:rPr>
          <w:rFonts w:ascii="Garamond" w:eastAsia="Garamond" w:hAnsi="Garamond" w:cs="Garamond"/>
          <w:color w:val="0E101A"/>
          <w:sz w:val="24"/>
          <w:szCs w:val="24"/>
        </w:rPr>
        <w:t xml:space="preserve">in </w:t>
      </w:r>
      <w:r w:rsidR="7AB25A1C" w:rsidRPr="4220E3CC">
        <w:rPr>
          <w:rFonts w:ascii="Garamond" w:eastAsia="Garamond" w:hAnsi="Garamond" w:cs="Garamond"/>
          <w:color w:val="0E101A"/>
          <w:sz w:val="24"/>
          <w:szCs w:val="24"/>
        </w:rPr>
        <w:t xml:space="preserve">2% of households in Karachi East and </w:t>
      </w:r>
      <w:r w:rsidR="3C44CBCC" w:rsidRPr="4220E3CC">
        <w:rPr>
          <w:rFonts w:ascii="Garamond" w:eastAsia="Garamond" w:hAnsi="Garamond" w:cs="Garamond"/>
          <w:color w:val="0E101A"/>
          <w:sz w:val="24"/>
          <w:szCs w:val="24"/>
        </w:rPr>
        <w:t xml:space="preserve">11% of households in Kambar </w:t>
      </w:r>
      <w:r w:rsidR="20F350DF" w:rsidRPr="4220E3CC">
        <w:rPr>
          <w:rFonts w:ascii="Garamond" w:eastAsia="Garamond" w:hAnsi="Garamond" w:cs="Garamond"/>
          <w:color w:val="0E101A"/>
          <w:sz w:val="24"/>
          <w:szCs w:val="24"/>
        </w:rPr>
        <w:t>compar</w:t>
      </w:r>
      <w:r w:rsidR="1F4D0055" w:rsidRPr="4220E3CC">
        <w:rPr>
          <w:rFonts w:ascii="Garamond" w:eastAsia="Garamond" w:hAnsi="Garamond" w:cs="Garamond"/>
          <w:color w:val="0E101A"/>
          <w:sz w:val="24"/>
          <w:szCs w:val="24"/>
        </w:rPr>
        <w:t xml:space="preserve">ed to </w:t>
      </w:r>
      <w:r w:rsidR="25FFE3E9" w:rsidRPr="4220E3CC">
        <w:rPr>
          <w:rFonts w:ascii="Garamond" w:eastAsia="Garamond" w:hAnsi="Garamond" w:cs="Garamond"/>
          <w:color w:val="0E101A"/>
          <w:sz w:val="24"/>
          <w:szCs w:val="24"/>
        </w:rPr>
        <w:t>around 6% of calls where a child is not recognized.</w:t>
      </w:r>
      <w:r w:rsidRPr="4220E3CC">
        <w:rPr>
          <w:rFonts w:ascii="Garamond" w:eastAsia="Garamond" w:hAnsi="Garamond" w:cs="Garamond"/>
          <w:color w:val="0E101A"/>
          <w:sz w:val="24"/>
          <w:szCs w:val="24"/>
        </w:rPr>
        <w:t xml:space="preserve"> </w:t>
      </w:r>
      <w:r w:rsidR="41BF2041" w:rsidRPr="4220E3CC">
        <w:rPr>
          <w:rFonts w:ascii="Garamond" w:eastAsia="Garamond" w:hAnsi="Garamond" w:cs="Garamond"/>
          <w:color w:val="0E101A"/>
          <w:sz w:val="24"/>
          <w:szCs w:val="24"/>
        </w:rPr>
        <w:t xml:space="preserve">The rates of sharing </w:t>
      </w:r>
      <w:r w:rsidR="7706888D" w:rsidRPr="4220E3CC">
        <w:rPr>
          <w:rFonts w:ascii="Garamond" w:eastAsia="Garamond" w:hAnsi="Garamond" w:cs="Garamond"/>
          <w:color w:val="0E101A"/>
          <w:sz w:val="24"/>
          <w:szCs w:val="24"/>
        </w:rPr>
        <w:t xml:space="preserve">at least one phone </w:t>
      </w:r>
      <w:r w:rsidR="41BF2041" w:rsidRPr="4220E3CC">
        <w:rPr>
          <w:rFonts w:ascii="Garamond" w:eastAsia="Garamond" w:hAnsi="Garamond" w:cs="Garamond"/>
          <w:color w:val="0E101A"/>
          <w:sz w:val="24"/>
          <w:szCs w:val="24"/>
        </w:rPr>
        <w:t xml:space="preserve">between two or more households </w:t>
      </w:r>
      <w:r w:rsidR="2E7F69CE" w:rsidRPr="4220E3CC">
        <w:rPr>
          <w:rFonts w:ascii="Garamond" w:eastAsia="Garamond" w:hAnsi="Garamond" w:cs="Garamond"/>
          <w:color w:val="0E101A"/>
          <w:sz w:val="24"/>
          <w:szCs w:val="24"/>
        </w:rPr>
        <w:t xml:space="preserve">are </w:t>
      </w:r>
      <w:r w:rsidR="41BF2041" w:rsidRPr="4220E3CC">
        <w:rPr>
          <w:rFonts w:ascii="Garamond" w:eastAsia="Garamond" w:hAnsi="Garamond" w:cs="Garamond"/>
          <w:color w:val="0E101A"/>
          <w:sz w:val="24"/>
          <w:szCs w:val="24"/>
        </w:rPr>
        <w:t xml:space="preserve">much higher (10% in Karachi East and 30% in Kambar). </w:t>
      </w:r>
    </w:p>
    <w:p w14:paraId="2FCCCE9F" w14:textId="60AF56D3" w:rsidR="1556AFFF" w:rsidRDefault="4CBBF545" w:rsidP="2C230140">
      <w:pPr>
        <w:spacing w:after="240" w:line="240" w:lineRule="auto"/>
        <w:jc w:val="both"/>
        <w:rPr>
          <w:rFonts w:ascii="Garamond" w:eastAsia="Garamond" w:hAnsi="Garamond" w:cs="Garamond"/>
          <w:b/>
          <w:bCs/>
          <w:sz w:val="24"/>
          <w:szCs w:val="24"/>
          <w:u w:val="single"/>
        </w:rPr>
      </w:pPr>
      <w:r w:rsidRPr="49F4AF27">
        <w:rPr>
          <w:rFonts w:ascii="Garamond" w:eastAsia="Garamond" w:hAnsi="Garamond" w:cs="Garamond"/>
          <w:b/>
          <w:bCs/>
          <w:sz w:val="24"/>
          <w:szCs w:val="24"/>
          <w:u w:val="single"/>
        </w:rPr>
        <w:lastRenderedPageBreak/>
        <w:t>Clinic survey</w:t>
      </w:r>
    </w:p>
    <w:p w14:paraId="7DB424A7" w14:textId="36C47874" w:rsidR="4F6D480A" w:rsidRDefault="1D1D4A34" w:rsidP="1C501C74">
      <w:pPr>
        <w:spacing w:after="240" w:line="240" w:lineRule="auto"/>
        <w:jc w:val="both"/>
        <w:rPr>
          <w:rFonts w:ascii="Garamond" w:eastAsia="Garamond" w:hAnsi="Garamond" w:cs="Garamond"/>
          <w:color w:val="0E101A"/>
          <w:sz w:val="24"/>
          <w:szCs w:val="24"/>
        </w:rPr>
      </w:pPr>
      <w:r w:rsidRPr="2B5E03E0">
        <w:rPr>
          <w:rFonts w:ascii="Garamond" w:eastAsia="Garamond" w:hAnsi="Garamond" w:cs="Garamond"/>
          <w:color w:val="0E101A"/>
          <w:sz w:val="24"/>
          <w:szCs w:val="24"/>
        </w:rPr>
        <w:t>We sent in</w:t>
      </w:r>
      <w:r w:rsidR="09BE02DB" w:rsidRPr="2B5E03E0">
        <w:rPr>
          <w:rFonts w:ascii="Garamond" w:eastAsia="Garamond" w:hAnsi="Garamond" w:cs="Garamond"/>
          <w:color w:val="0E101A"/>
          <w:sz w:val="24"/>
          <w:szCs w:val="24"/>
        </w:rPr>
        <w:t>-</w:t>
      </w:r>
      <w:r w:rsidRPr="2B5E03E0">
        <w:rPr>
          <w:rFonts w:ascii="Garamond" w:eastAsia="Garamond" w:hAnsi="Garamond" w:cs="Garamond"/>
          <w:color w:val="0E101A"/>
          <w:sz w:val="24"/>
          <w:szCs w:val="24"/>
        </w:rPr>
        <w:t xml:space="preserve">person teams to visit clinics in the districts where we planned to do the household survey. </w:t>
      </w:r>
      <w:r w:rsidR="2D7960E1" w:rsidRPr="2B5E03E0">
        <w:rPr>
          <w:rFonts w:ascii="Garamond" w:eastAsia="Garamond" w:hAnsi="Garamond" w:cs="Garamond"/>
          <w:color w:val="0E101A"/>
          <w:sz w:val="24"/>
          <w:szCs w:val="24"/>
        </w:rPr>
        <w:t>Two</w:t>
      </w:r>
      <w:r w:rsidRPr="2B5E03E0">
        <w:rPr>
          <w:rFonts w:ascii="Garamond" w:eastAsia="Garamond" w:hAnsi="Garamond" w:cs="Garamond"/>
          <w:color w:val="0E101A"/>
          <w:sz w:val="24"/>
          <w:szCs w:val="24"/>
        </w:rPr>
        <w:t xml:space="preserve"> clinics were selected from each district. One of these clinics was identified as a hotspot through the phone survey. These hotspot clinics had the greatest number of phones turned off, children not recognized, and no pickup calls in the phone survey</w:t>
      </w:r>
      <w:r w:rsidR="5D8CD28F" w:rsidRPr="2B5E03E0">
        <w:rPr>
          <w:rFonts w:ascii="Garamond" w:eastAsia="Garamond" w:hAnsi="Garamond" w:cs="Garamond"/>
          <w:color w:val="0E101A"/>
          <w:sz w:val="24"/>
          <w:szCs w:val="24"/>
        </w:rPr>
        <w:t xml:space="preserve"> (more detail on hotspot results  below)</w:t>
      </w:r>
      <w:r w:rsidRPr="2B5E03E0">
        <w:rPr>
          <w:rFonts w:ascii="Garamond" w:eastAsia="Garamond" w:hAnsi="Garamond" w:cs="Garamond"/>
          <w:color w:val="0E101A"/>
          <w:sz w:val="24"/>
          <w:szCs w:val="24"/>
        </w:rPr>
        <w:t>. The clinics were visited on random days without informing vaccinators. The evaluation team visited the c</w:t>
      </w:r>
      <w:r w:rsidR="75BB6B9A" w:rsidRPr="2B5E03E0">
        <w:rPr>
          <w:rFonts w:ascii="Garamond" w:eastAsia="Garamond" w:hAnsi="Garamond" w:cs="Garamond"/>
          <w:color w:val="0E101A"/>
          <w:sz w:val="24"/>
          <w:szCs w:val="24"/>
        </w:rPr>
        <w:t xml:space="preserve">linics </w:t>
      </w:r>
      <w:r w:rsidRPr="2B5E03E0">
        <w:rPr>
          <w:rFonts w:ascii="Garamond" w:eastAsia="Garamond" w:hAnsi="Garamond" w:cs="Garamond"/>
          <w:color w:val="0E101A"/>
          <w:sz w:val="24"/>
          <w:szCs w:val="24"/>
        </w:rPr>
        <w:t>with the monitoring team to verify whether the incentive was sent or not and the number on which the incentive was on the spot. All caregivers who visited the clinic on the day of our visit were interviewed, and we were successfully able to survey 13 respondents from four clinics. We expect people to respond more accurately during clinic visits and provide reliable answers</w:t>
      </w:r>
      <w:r w:rsidR="259C2759" w:rsidRPr="2B5E03E0">
        <w:rPr>
          <w:rFonts w:ascii="Garamond" w:eastAsia="Garamond" w:hAnsi="Garamond" w:cs="Garamond"/>
          <w:color w:val="0E101A"/>
          <w:sz w:val="24"/>
          <w:szCs w:val="24"/>
        </w:rPr>
        <w:t xml:space="preserve"> than in phone surveys because we see them face to face</w:t>
      </w:r>
      <w:r w:rsidRPr="2B5E03E0">
        <w:rPr>
          <w:rFonts w:ascii="Garamond" w:eastAsia="Garamond" w:hAnsi="Garamond" w:cs="Garamond"/>
          <w:color w:val="0E101A"/>
          <w:sz w:val="24"/>
          <w:szCs w:val="24"/>
        </w:rPr>
        <w:t xml:space="preserve">. The caregivers were asked about the child's last vaccination visit and whether they received the incentive or not. During the visit, we were also able to verify if the caregiver recognized the phone number listed on the card and in the SEIR system. </w:t>
      </w:r>
      <w:r w:rsidR="2956F7C4" w:rsidRPr="2B5E03E0">
        <w:rPr>
          <w:rFonts w:ascii="Garamond" w:eastAsia="Garamond" w:hAnsi="Garamond" w:cs="Garamond"/>
          <w:color w:val="0E101A"/>
          <w:sz w:val="24"/>
          <w:szCs w:val="24"/>
        </w:rPr>
        <w:t>One downside of</w:t>
      </w:r>
      <w:r w:rsidRPr="2B5E03E0">
        <w:rPr>
          <w:rFonts w:ascii="Garamond" w:eastAsia="Garamond" w:hAnsi="Garamond" w:cs="Garamond"/>
          <w:color w:val="0E101A"/>
          <w:sz w:val="24"/>
          <w:szCs w:val="24"/>
        </w:rPr>
        <w:t xml:space="preserve"> clinic visits </w:t>
      </w:r>
      <w:r w:rsidR="5B835436" w:rsidRPr="2B5E03E0">
        <w:rPr>
          <w:rFonts w:ascii="Garamond" w:eastAsia="Garamond" w:hAnsi="Garamond" w:cs="Garamond"/>
          <w:color w:val="0E101A"/>
          <w:sz w:val="24"/>
          <w:szCs w:val="24"/>
        </w:rPr>
        <w:t xml:space="preserve">is that it is only possible to </w:t>
      </w:r>
      <w:r w:rsidRPr="2B5E03E0">
        <w:rPr>
          <w:rFonts w:ascii="Garamond" w:eastAsia="Garamond" w:hAnsi="Garamond" w:cs="Garamond"/>
          <w:color w:val="0E101A"/>
          <w:sz w:val="24"/>
          <w:szCs w:val="24"/>
        </w:rPr>
        <w:t>interview caregivers who visit cent</w:t>
      </w:r>
      <w:r w:rsidR="332DCEFE" w:rsidRPr="2B5E03E0">
        <w:rPr>
          <w:rFonts w:ascii="Garamond" w:eastAsia="Garamond" w:hAnsi="Garamond" w:cs="Garamond"/>
          <w:color w:val="0E101A"/>
          <w:sz w:val="24"/>
          <w:szCs w:val="24"/>
        </w:rPr>
        <w:t xml:space="preserve">ers </w:t>
      </w:r>
      <w:r w:rsidRPr="2B5E03E0">
        <w:rPr>
          <w:rFonts w:ascii="Garamond" w:eastAsia="Garamond" w:hAnsi="Garamond" w:cs="Garamond"/>
          <w:color w:val="0E101A"/>
          <w:sz w:val="24"/>
          <w:szCs w:val="24"/>
        </w:rPr>
        <w:t xml:space="preserve">for vaccines </w:t>
      </w:r>
      <w:r w:rsidR="6F2CBB96" w:rsidRPr="2B5E03E0">
        <w:rPr>
          <w:rFonts w:ascii="Garamond" w:eastAsia="Garamond" w:hAnsi="Garamond" w:cs="Garamond"/>
          <w:color w:val="0E101A"/>
          <w:sz w:val="24"/>
          <w:szCs w:val="24"/>
        </w:rPr>
        <w:t>(ie it tells us nothing about those who do not vaccinate their children)</w:t>
      </w:r>
      <w:r w:rsidRPr="2B5E03E0">
        <w:rPr>
          <w:rFonts w:ascii="Garamond" w:eastAsia="Garamond" w:hAnsi="Garamond" w:cs="Garamond"/>
          <w:color w:val="0E101A"/>
          <w:sz w:val="24"/>
          <w:szCs w:val="24"/>
        </w:rPr>
        <w:t>.</w:t>
      </w:r>
    </w:p>
    <w:p w14:paraId="4C6A8D8C" w14:textId="554A4022" w:rsidR="4220E3CC" w:rsidRDefault="41D4214E" w:rsidP="4220E3CC">
      <w:pPr>
        <w:spacing w:after="240" w:line="240" w:lineRule="auto"/>
        <w:jc w:val="both"/>
        <w:rPr>
          <w:rFonts w:ascii="Garamond" w:eastAsia="Garamond" w:hAnsi="Garamond" w:cs="Garamond"/>
          <w:sz w:val="24"/>
          <w:szCs w:val="24"/>
        </w:rPr>
      </w:pPr>
      <w:r w:rsidRPr="4220E3CC">
        <w:rPr>
          <w:rFonts w:ascii="Garamond" w:eastAsia="Garamond" w:hAnsi="Garamond" w:cs="Garamond"/>
          <w:b/>
          <w:bCs/>
          <w:i/>
          <w:iCs/>
          <w:sz w:val="24"/>
          <w:szCs w:val="24"/>
        </w:rPr>
        <w:t>Results:</w:t>
      </w:r>
      <w:r w:rsidRPr="4220E3CC">
        <w:rPr>
          <w:rFonts w:ascii="Garamond" w:eastAsia="Garamond" w:hAnsi="Garamond" w:cs="Garamond"/>
          <w:i/>
          <w:iCs/>
          <w:sz w:val="24"/>
          <w:szCs w:val="24"/>
        </w:rPr>
        <w:t xml:space="preserve"> </w:t>
      </w:r>
      <w:r w:rsidR="605D3B6C" w:rsidRPr="49F4AF27">
        <w:rPr>
          <w:rFonts w:ascii="Garamond" w:eastAsia="Garamond" w:hAnsi="Garamond" w:cs="Garamond"/>
          <w:sz w:val="24"/>
          <w:szCs w:val="24"/>
        </w:rPr>
        <w:t xml:space="preserve">Most caregivers were visiting for later vaccines in the schedule and knew </w:t>
      </w:r>
      <w:r w:rsidR="63039D6C" w:rsidRPr="49F4AF27">
        <w:rPr>
          <w:rFonts w:ascii="Garamond" w:eastAsia="Garamond" w:hAnsi="Garamond" w:cs="Garamond"/>
          <w:sz w:val="24"/>
          <w:szCs w:val="24"/>
        </w:rPr>
        <w:t xml:space="preserve">about </w:t>
      </w:r>
      <w:r w:rsidR="605D3B6C" w:rsidRPr="49F4AF27">
        <w:rPr>
          <w:rFonts w:ascii="Garamond" w:eastAsia="Garamond" w:hAnsi="Garamond" w:cs="Garamond"/>
          <w:sz w:val="24"/>
          <w:szCs w:val="24"/>
        </w:rPr>
        <w:t>the incentive</w:t>
      </w:r>
      <w:r w:rsidR="082AF01E" w:rsidRPr="49F4AF27">
        <w:rPr>
          <w:rFonts w:ascii="Garamond" w:eastAsia="Garamond" w:hAnsi="Garamond" w:cs="Garamond"/>
          <w:sz w:val="24"/>
          <w:szCs w:val="24"/>
        </w:rPr>
        <w:t xml:space="preserve">. </w:t>
      </w:r>
      <w:r w:rsidR="15521A06" w:rsidRPr="49F4AF27">
        <w:rPr>
          <w:rFonts w:ascii="Garamond" w:eastAsia="Garamond" w:hAnsi="Garamond" w:cs="Garamond"/>
          <w:sz w:val="24"/>
          <w:szCs w:val="24"/>
        </w:rPr>
        <w:t>O</w:t>
      </w:r>
      <w:r w:rsidR="605D3B6C" w:rsidRPr="49F4AF27">
        <w:rPr>
          <w:rFonts w:ascii="Garamond" w:eastAsia="Garamond" w:hAnsi="Garamond" w:cs="Garamond"/>
          <w:sz w:val="24"/>
          <w:szCs w:val="24"/>
        </w:rPr>
        <w:t>ne was visiting for the first time. Most caregivers verified receiving incentives</w:t>
      </w:r>
      <w:r w:rsidR="3F394C08" w:rsidRPr="49F4AF27">
        <w:rPr>
          <w:rFonts w:ascii="Garamond" w:eastAsia="Garamond" w:hAnsi="Garamond" w:cs="Garamond"/>
          <w:sz w:val="24"/>
          <w:szCs w:val="24"/>
        </w:rPr>
        <w:t xml:space="preserve">: </w:t>
      </w:r>
      <w:r w:rsidR="605D3B6C" w:rsidRPr="49F4AF27">
        <w:rPr>
          <w:rFonts w:ascii="Garamond" w:eastAsia="Garamond" w:hAnsi="Garamond" w:cs="Garamond"/>
          <w:sz w:val="24"/>
          <w:szCs w:val="24"/>
        </w:rPr>
        <w:t xml:space="preserve">2 out of 13 did not remember receiving incentives. All caregivers could confirm the phone number stated on the card and that reported in the SEIR database. Those who had earlier denied receiving incentives </w:t>
      </w:r>
      <w:r w:rsidR="21E86EA7" w:rsidRPr="49F4AF27">
        <w:rPr>
          <w:rFonts w:ascii="Garamond" w:eastAsia="Garamond" w:hAnsi="Garamond" w:cs="Garamond"/>
          <w:sz w:val="24"/>
          <w:szCs w:val="24"/>
        </w:rPr>
        <w:t>were also able to</w:t>
      </w:r>
      <w:r w:rsidR="605D3B6C" w:rsidRPr="49F4AF27">
        <w:rPr>
          <w:rFonts w:ascii="Garamond" w:eastAsia="Garamond" w:hAnsi="Garamond" w:cs="Garamond"/>
          <w:sz w:val="24"/>
          <w:szCs w:val="24"/>
        </w:rPr>
        <w:t xml:space="preserve"> verify the phone number</w:t>
      </w:r>
      <w:r w:rsidR="5F72D896" w:rsidRPr="49F4AF27">
        <w:rPr>
          <w:rFonts w:ascii="Garamond" w:eastAsia="Garamond" w:hAnsi="Garamond" w:cs="Garamond"/>
          <w:sz w:val="24"/>
          <w:szCs w:val="24"/>
        </w:rPr>
        <w:t xml:space="preserve"> in the SEIR system. This</w:t>
      </w:r>
      <w:r w:rsidR="605D3B6C" w:rsidRPr="49F4AF27">
        <w:rPr>
          <w:rFonts w:ascii="Garamond" w:eastAsia="Garamond" w:hAnsi="Garamond" w:cs="Garamond"/>
          <w:sz w:val="24"/>
          <w:szCs w:val="24"/>
        </w:rPr>
        <w:t xml:space="preserve"> suggests people </w:t>
      </w:r>
      <w:r w:rsidR="097E1C25" w:rsidRPr="49F4AF27">
        <w:rPr>
          <w:rFonts w:ascii="Garamond" w:eastAsia="Garamond" w:hAnsi="Garamond" w:cs="Garamond"/>
          <w:sz w:val="24"/>
          <w:szCs w:val="24"/>
        </w:rPr>
        <w:t>do</w:t>
      </w:r>
      <w:r w:rsidR="298B7A1C" w:rsidRPr="49F4AF27">
        <w:rPr>
          <w:rFonts w:ascii="Garamond" w:eastAsia="Garamond" w:hAnsi="Garamond" w:cs="Garamond"/>
          <w:sz w:val="24"/>
          <w:szCs w:val="24"/>
        </w:rPr>
        <w:t xml:space="preserve"> not notice</w:t>
      </w:r>
      <w:r w:rsidR="73146F8E" w:rsidRPr="49F4AF27">
        <w:rPr>
          <w:rFonts w:ascii="Garamond" w:eastAsia="Garamond" w:hAnsi="Garamond" w:cs="Garamond"/>
          <w:sz w:val="24"/>
          <w:szCs w:val="24"/>
        </w:rPr>
        <w:t xml:space="preserve"> or</w:t>
      </w:r>
      <w:r w:rsidR="1DAE7DF7" w:rsidRPr="49F4AF27">
        <w:rPr>
          <w:rFonts w:ascii="Garamond" w:eastAsia="Garamond" w:hAnsi="Garamond" w:cs="Garamond"/>
          <w:sz w:val="24"/>
          <w:szCs w:val="24"/>
        </w:rPr>
        <w:t xml:space="preserve"> </w:t>
      </w:r>
      <w:r w:rsidR="669F7ED4" w:rsidRPr="49F4AF27">
        <w:rPr>
          <w:rFonts w:ascii="Garamond" w:eastAsia="Garamond" w:hAnsi="Garamond" w:cs="Garamond"/>
          <w:sz w:val="24"/>
          <w:szCs w:val="24"/>
        </w:rPr>
        <w:t xml:space="preserve">do </w:t>
      </w:r>
      <w:r w:rsidR="605D3B6C" w:rsidRPr="49F4AF27">
        <w:rPr>
          <w:rFonts w:ascii="Garamond" w:eastAsia="Garamond" w:hAnsi="Garamond" w:cs="Garamond"/>
          <w:sz w:val="24"/>
          <w:szCs w:val="24"/>
        </w:rPr>
        <w:t>not remember</w:t>
      </w:r>
      <w:r w:rsidR="65EB4287" w:rsidRPr="49F4AF27">
        <w:rPr>
          <w:rFonts w:ascii="Garamond" w:eastAsia="Garamond" w:hAnsi="Garamond" w:cs="Garamond"/>
          <w:sz w:val="24"/>
          <w:szCs w:val="24"/>
        </w:rPr>
        <w:t xml:space="preserve"> r</w:t>
      </w:r>
      <w:r w:rsidR="605D3B6C" w:rsidRPr="49F4AF27">
        <w:rPr>
          <w:rFonts w:ascii="Garamond" w:eastAsia="Garamond" w:hAnsi="Garamond" w:cs="Garamond"/>
          <w:sz w:val="24"/>
          <w:szCs w:val="24"/>
        </w:rPr>
        <w:t>eceiving incentives</w:t>
      </w:r>
      <w:r w:rsidR="2E505686" w:rsidRPr="49F4AF27">
        <w:rPr>
          <w:rFonts w:ascii="Garamond" w:eastAsia="Garamond" w:hAnsi="Garamond" w:cs="Garamond"/>
          <w:sz w:val="24"/>
          <w:szCs w:val="24"/>
        </w:rPr>
        <w:t xml:space="preserve"> or </w:t>
      </w:r>
      <w:r w:rsidR="0C12CF06" w:rsidRPr="49F4AF27">
        <w:rPr>
          <w:rFonts w:ascii="Garamond" w:eastAsia="Garamond" w:hAnsi="Garamond" w:cs="Garamond"/>
          <w:sz w:val="24"/>
          <w:szCs w:val="24"/>
        </w:rPr>
        <w:t>are not aware it w</w:t>
      </w:r>
      <w:r w:rsidR="328C60B4" w:rsidRPr="49F4AF27">
        <w:rPr>
          <w:rFonts w:ascii="Garamond" w:eastAsia="Garamond" w:hAnsi="Garamond" w:cs="Garamond"/>
          <w:sz w:val="24"/>
          <w:szCs w:val="24"/>
        </w:rPr>
        <w:t>a</w:t>
      </w:r>
      <w:r w:rsidR="0C12CF06" w:rsidRPr="49F4AF27">
        <w:rPr>
          <w:rFonts w:ascii="Garamond" w:eastAsia="Garamond" w:hAnsi="Garamond" w:cs="Garamond"/>
          <w:sz w:val="24"/>
          <w:szCs w:val="24"/>
        </w:rPr>
        <w:t xml:space="preserve">s received </w:t>
      </w:r>
      <w:r w:rsidR="3A19BF5A" w:rsidRPr="49F4AF27">
        <w:rPr>
          <w:rFonts w:ascii="Garamond" w:eastAsia="Garamond" w:hAnsi="Garamond" w:cs="Garamond"/>
          <w:sz w:val="24"/>
          <w:szCs w:val="24"/>
        </w:rPr>
        <w:t>(</w:t>
      </w:r>
      <w:r w:rsidR="42F2B01B" w:rsidRPr="49F4AF27">
        <w:rPr>
          <w:rFonts w:ascii="Garamond" w:eastAsia="Garamond" w:hAnsi="Garamond" w:cs="Garamond"/>
          <w:sz w:val="24"/>
          <w:szCs w:val="24"/>
        </w:rPr>
        <w:t>e.g.</w:t>
      </w:r>
      <w:r w:rsidR="0C12CF06" w:rsidRPr="49F4AF27">
        <w:rPr>
          <w:rFonts w:ascii="Garamond" w:eastAsia="Garamond" w:hAnsi="Garamond" w:cs="Garamond"/>
          <w:sz w:val="24"/>
          <w:szCs w:val="24"/>
        </w:rPr>
        <w:t xml:space="preserve"> the incentive goes to the male of the household </w:t>
      </w:r>
      <w:r w:rsidR="1ACF5AED" w:rsidRPr="49F4AF27">
        <w:rPr>
          <w:rFonts w:ascii="Garamond" w:eastAsia="Garamond" w:hAnsi="Garamond" w:cs="Garamond"/>
          <w:sz w:val="24"/>
          <w:szCs w:val="24"/>
        </w:rPr>
        <w:t xml:space="preserve">while we interview </w:t>
      </w:r>
      <w:r w:rsidR="128D2D96" w:rsidRPr="49F4AF27">
        <w:rPr>
          <w:rFonts w:ascii="Garamond" w:eastAsia="Garamond" w:hAnsi="Garamond" w:cs="Garamond"/>
          <w:sz w:val="24"/>
          <w:szCs w:val="24"/>
        </w:rPr>
        <w:t>the mother)</w:t>
      </w:r>
      <w:r w:rsidR="1ACF5AED" w:rsidRPr="49F4AF27">
        <w:rPr>
          <w:rFonts w:ascii="Garamond" w:eastAsia="Garamond" w:hAnsi="Garamond" w:cs="Garamond"/>
          <w:sz w:val="24"/>
          <w:szCs w:val="24"/>
        </w:rPr>
        <w:t xml:space="preserve">. </w:t>
      </w:r>
      <w:r w:rsidR="605D3B6C" w:rsidRPr="49F4AF27">
        <w:rPr>
          <w:rFonts w:ascii="Garamond" w:eastAsia="Garamond" w:hAnsi="Garamond" w:cs="Garamond"/>
          <w:sz w:val="24"/>
          <w:szCs w:val="24"/>
        </w:rPr>
        <w:t xml:space="preserve">We found some discrepancies in the vaccine information stated on the card and the </w:t>
      </w:r>
      <w:r w:rsidR="44178BAC" w:rsidRPr="49F4AF27">
        <w:rPr>
          <w:rFonts w:ascii="Garamond" w:eastAsia="Garamond" w:hAnsi="Garamond" w:cs="Garamond"/>
          <w:sz w:val="24"/>
          <w:szCs w:val="24"/>
        </w:rPr>
        <w:t>SEIR</w:t>
      </w:r>
      <w:r w:rsidR="76F59EE0" w:rsidRPr="49F4AF27">
        <w:rPr>
          <w:rFonts w:ascii="Garamond" w:eastAsia="Garamond" w:hAnsi="Garamond" w:cs="Garamond"/>
          <w:sz w:val="24"/>
          <w:szCs w:val="24"/>
        </w:rPr>
        <w:t xml:space="preserve">. We found </w:t>
      </w:r>
      <w:r w:rsidR="605D3B6C" w:rsidRPr="49F4AF27">
        <w:rPr>
          <w:rFonts w:ascii="Garamond" w:eastAsia="Garamond" w:hAnsi="Garamond" w:cs="Garamond"/>
          <w:sz w:val="24"/>
          <w:szCs w:val="24"/>
        </w:rPr>
        <w:t>entr</w:t>
      </w:r>
      <w:r w:rsidR="46338EE2" w:rsidRPr="49F4AF27">
        <w:rPr>
          <w:rFonts w:ascii="Garamond" w:eastAsia="Garamond" w:hAnsi="Garamond" w:cs="Garamond"/>
          <w:sz w:val="24"/>
          <w:szCs w:val="24"/>
        </w:rPr>
        <w:t>ies</w:t>
      </w:r>
      <w:r w:rsidR="605D3B6C" w:rsidRPr="49F4AF27">
        <w:rPr>
          <w:rFonts w:ascii="Garamond" w:eastAsia="Garamond" w:hAnsi="Garamond" w:cs="Garamond"/>
          <w:sz w:val="24"/>
          <w:szCs w:val="24"/>
        </w:rPr>
        <w:t xml:space="preserve"> for the vaccine was missing on the card, but </w:t>
      </w:r>
      <w:r w:rsidR="32D48835" w:rsidRPr="49F4AF27">
        <w:rPr>
          <w:rFonts w:ascii="Garamond" w:eastAsia="Garamond" w:hAnsi="Garamond" w:cs="Garamond"/>
          <w:sz w:val="24"/>
          <w:szCs w:val="24"/>
        </w:rPr>
        <w:t xml:space="preserve">present in </w:t>
      </w:r>
      <w:r w:rsidR="605D3B6C" w:rsidRPr="49F4AF27">
        <w:rPr>
          <w:rFonts w:ascii="Garamond" w:eastAsia="Garamond" w:hAnsi="Garamond" w:cs="Garamond"/>
          <w:sz w:val="24"/>
          <w:szCs w:val="24"/>
        </w:rPr>
        <w:t>SEIR</w:t>
      </w:r>
      <w:r w:rsidR="0050B726" w:rsidRPr="49F4AF27">
        <w:rPr>
          <w:rFonts w:ascii="Garamond" w:eastAsia="Garamond" w:hAnsi="Garamond" w:cs="Garamond"/>
          <w:sz w:val="24"/>
          <w:szCs w:val="24"/>
        </w:rPr>
        <w:t xml:space="preserve"> (presumably because the card was not brought for all visits). We also found one case where there were vaccines on the card but not in the system</w:t>
      </w:r>
      <w:r w:rsidR="0F990F35" w:rsidRPr="49F4AF27">
        <w:rPr>
          <w:rFonts w:ascii="Garamond" w:eastAsia="Garamond" w:hAnsi="Garamond" w:cs="Garamond"/>
          <w:sz w:val="24"/>
          <w:szCs w:val="24"/>
        </w:rPr>
        <w:t xml:space="preserve">. </w:t>
      </w:r>
      <w:r w:rsidR="567B1039" w:rsidRPr="49F4AF27">
        <w:rPr>
          <w:rFonts w:ascii="Garamond" w:eastAsia="Garamond" w:hAnsi="Garamond" w:cs="Garamond"/>
          <w:sz w:val="24"/>
          <w:szCs w:val="24"/>
        </w:rPr>
        <w:t>Based on other evidence we think this</w:t>
      </w:r>
      <w:r w:rsidR="0F990F35" w:rsidRPr="49F4AF27">
        <w:rPr>
          <w:rFonts w:ascii="Garamond" w:eastAsia="Garamond" w:hAnsi="Garamond" w:cs="Garamond"/>
          <w:sz w:val="24"/>
          <w:szCs w:val="24"/>
        </w:rPr>
        <w:t xml:space="preserve"> is likely to reflect some vaccines at birth not being linked </w:t>
      </w:r>
      <w:r w:rsidR="71554648" w:rsidRPr="49F4AF27">
        <w:rPr>
          <w:rFonts w:ascii="Garamond" w:eastAsia="Garamond" w:hAnsi="Garamond" w:cs="Garamond"/>
          <w:sz w:val="24"/>
          <w:szCs w:val="24"/>
        </w:rPr>
        <w:t>to later records of the same child</w:t>
      </w:r>
      <w:r w:rsidR="0050B726" w:rsidRPr="49F4AF27">
        <w:rPr>
          <w:rFonts w:ascii="Garamond" w:eastAsia="Garamond" w:hAnsi="Garamond" w:cs="Garamond"/>
          <w:sz w:val="24"/>
          <w:szCs w:val="24"/>
        </w:rPr>
        <w:t xml:space="preserve">. </w:t>
      </w:r>
      <w:r w:rsidR="50CFB3A1" w:rsidRPr="49F4AF27">
        <w:rPr>
          <w:rFonts w:ascii="Garamond" w:eastAsia="Garamond" w:hAnsi="Garamond" w:cs="Garamond"/>
          <w:sz w:val="24"/>
          <w:szCs w:val="24"/>
        </w:rPr>
        <w:t>Note that this does not alter the SEIR estimate of the total number of vaccines in a district.</w:t>
      </w:r>
      <w:r w:rsidRPr="49F4AF27">
        <w:rPr>
          <w:rStyle w:val="FootnoteReference"/>
          <w:rFonts w:ascii="Garamond" w:eastAsia="Garamond" w:hAnsi="Garamond" w:cs="Garamond"/>
          <w:sz w:val="24"/>
          <w:szCs w:val="24"/>
        </w:rPr>
        <w:footnoteReference w:id="15"/>
      </w:r>
      <w:r w:rsidR="50CFB3A1" w:rsidRPr="49F4AF27">
        <w:rPr>
          <w:rFonts w:ascii="Garamond" w:eastAsia="Garamond" w:hAnsi="Garamond" w:cs="Garamond"/>
          <w:sz w:val="24"/>
          <w:szCs w:val="24"/>
        </w:rPr>
        <w:t xml:space="preserve"> </w:t>
      </w:r>
      <w:r w:rsidR="0050B726" w:rsidRPr="49F4AF27">
        <w:rPr>
          <w:rFonts w:ascii="Garamond" w:eastAsia="Garamond" w:hAnsi="Garamond" w:cs="Garamond"/>
          <w:sz w:val="24"/>
          <w:szCs w:val="24"/>
        </w:rPr>
        <w:t xml:space="preserve">This finding </w:t>
      </w:r>
      <w:r w:rsidR="4121DD8B" w:rsidRPr="49F4AF27">
        <w:rPr>
          <w:rFonts w:ascii="Garamond" w:eastAsia="Garamond" w:hAnsi="Garamond" w:cs="Garamond"/>
          <w:sz w:val="24"/>
          <w:szCs w:val="24"/>
        </w:rPr>
        <w:t xml:space="preserve">from the clinic visit was similar to our findings when we matched household data with </w:t>
      </w:r>
      <w:r w:rsidR="16CE5666" w:rsidRPr="49F4AF27">
        <w:rPr>
          <w:rFonts w:ascii="Garamond" w:eastAsia="Garamond" w:hAnsi="Garamond" w:cs="Garamond"/>
          <w:sz w:val="24"/>
          <w:szCs w:val="24"/>
        </w:rPr>
        <w:t xml:space="preserve">SEIR </w:t>
      </w:r>
      <w:r w:rsidR="4121DD8B" w:rsidRPr="49F4AF27">
        <w:rPr>
          <w:rFonts w:ascii="Garamond" w:eastAsia="Garamond" w:hAnsi="Garamond" w:cs="Garamond"/>
          <w:sz w:val="24"/>
          <w:szCs w:val="24"/>
        </w:rPr>
        <w:t xml:space="preserve">data. In sum, our clinic visits (while small in number) </w:t>
      </w:r>
      <w:r w:rsidR="75705C45" w:rsidRPr="49F4AF27">
        <w:rPr>
          <w:rFonts w:ascii="Garamond" w:eastAsia="Garamond" w:hAnsi="Garamond" w:cs="Garamond"/>
          <w:sz w:val="24"/>
          <w:szCs w:val="24"/>
        </w:rPr>
        <w:t xml:space="preserve">enabled us to understand </w:t>
      </w:r>
      <w:r w:rsidR="124CD7D5" w:rsidRPr="49F4AF27">
        <w:rPr>
          <w:rFonts w:ascii="Garamond" w:eastAsia="Garamond" w:hAnsi="Garamond" w:cs="Garamond"/>
          <w:sz w:val="24"/>
          <w:szCs w:val="24"/>
        </w:rPr>
        <w:t xml:space="preserve">why we might see </w:t>
      </w:r>
      <w:r w:rsidR="2C5302B9" w:rsidRPr="49F4AF27">
        <w:rPr>
          <w:rFonts w:ascii="Garamond" w:eastAsia="Garamond" w:hAnsi="Garamond" w:cs="Garamond"/>
          <w:sz w:val="24"/>
          <w:szCs w:val="24"/>
        </w:rPr>
        <w:t>discrepancies</w:t>
      </w:r>
      <w:r w:rsidR="75705C45" w:rsidRPr="49F4AF27">
        <w:rPr>
          <w:rFonts w:ascii="Garamond" w:eastAsia="Garamond" w:hAnsi="Garamond" w:cs="Garamond"/>
          <w:sz w:val="24"/>
          <w:szCs w:val="24"/>
        </w:rPr>
        <w:t xml:space="preserve"> in other data </w:t>
      </w:r>
      <w:r w:rsidR="04984CC3" w:rsidRPr="49F4AF27">
        <w:rPr>
          <w:rFonts w:ascii="Garamond" w:eastAsia="Garamond" w:hAnsi="Garamond" w:cs="Garamond"/>
          <w:sz w:val="24"/>
          <w:szCs w:val="24"/>
        </w:rPr>
        <w:t xml:space="preserve">(for example people saying they did not receive an incentive). </w:t>
      </w:r>
      <w:r w:rsidR="23B8417A" w:rsidRPr="49F4AF27">
        <w:rPr>
          <w:rFonts w:ascii="Garamond" w:eastAsia="Garamond" w:hAnsi="Garamond" w:cs="Garamond"/>
          <w:sz w:val="24"/>
          <w:szCs w:val="24"/>
        </w:rPr>
        <w:t>Despite</w:t>
      </w:r>
      <w:r w:rsidR="4A9E5127" w:rsidRPr="49F4AF27">
        <w:rPr>
          <w:rFonts w:ascii="Garamond" w:eastAsia="Garamond" w:hAnsi="Garamond" w:cs="Garamond"/>
          <w:sz w:val="24"/>
          <w:szCs w:val="24"/>
        </w:rPr>
        <w:t xml:space="preserve"> ta</w:t>
      </w:r>
      <w:r w:rsidR="4FC8F07E" w:rsidRPr="49F4AF27">
        <w:rPr>
          <w:rFonts w:ascii="Garamond" w:eastAsia="Garamond" w:hAnsi="Garamond" w:cs="Garamond"/>
          <w:sz w:val="24"/>
          <w:szCs w:val="24"/>
        </w:rPr>
        <w:t>rget</w:t>
      </w:r>
      <w:r w:rsidR="767C18A5" w:rsidRPr="49F4AF27">
        <w:rPr>
          <w:rFonts w:ascii="Garamond" w:eastAsia="Garamond" w:hAnsi="Garamond" w:cs="Garamond"/>
          <w:sz w:val="24"/>
          <w:szCs w:val="24"/>
        </w:rPr>
        <w:t>ing</w:t>
      </w:r>
      <w:r w:rsidR="4FC8F07E" w:rsidRPr="49F4AF27">
        <w:rPr>
          <w:rFonts w:ascii="Garamond" w:eastAsia="Garamond" w:hAnsi="Garamond" w:cs="Garamond"/>
          <w:sz w:val="24"/>
          <w:szCs w:val="24"/>
        </w:rPr>
        <w:t xml:space="preserve"> clinics with high discrepancy rates</w:t>
      </w:r>
      <w:r w:rsidR="2597D9DA" w:rsidRPr="49F4AF27">
        <w:rPr>
          <w:rFonts w:ascii="Garamond" w:eastAsia="Garamond" w:hAnsi="Garamond" w:cs="Garamond"/>
          <w:sz w:val="24"/>
          <w:szCs w:val="24"/>
        </w:rPr>
        <w:t>,</w:t>
      </w:r>
      <w:r w:rsidR="4FC8F07E" w:rsidRPr="49F4AF27">
        <w:rPr>
          <w:rFonts w:ascii="Garamond" w:eastAsia="Garamond" w:hAnsi="Garamond" w:cs="Garamond"/>
          <w:sz w:val="24"/>
          <w:szCs w:val="24"/>
        </w:rPr>
        <w:t xml:space="preserve"> </w:t>
      </w:r>
      <w:r w:rsidR="35B520E1" w:rsidRPr="49F4AF27">
        <w:rPr>
          <w:rFonts w:ascii="Garamond" w:eastAsia="Garamond" w:hAnsi="Garamond" w:cs="Garamond"/>
          <w:sz w:val="24"/>
          <w:szCs w:val="24"/>
        </w:rPr>
        <w:t xml:space="preserve">we found no evidence of </w:t>
      </w:r>
      <w:r w:rsidR="4FC8F07E" w:rsidRPr="49F4AF27">
        <w:rPr>
          <w:rFonts w:ascii="Garamond" w:eastAsia="Garamond" w:hAnsi="Garamond" w:cs="Garamond"/>
          <w:sz w:val="24"/>
          <w:szCs w:val="24"/>
        </w:rPr>
        <w:t>fraud</w:t>
      </w:r>
      <w:r w:rsidR="01C35DD9" w:rsidRPr="49F4AF27">
        <w:rPr>
          <w:rFonts w:ascii="Garamond" w:eastAsia="Garamond" w:hAnsi="Garamond" w:cs="Garamond"/>
          <w:sz w:val="24"/>
          <w:szCs w:val="24"/>
        </w:rPr>
        <w:t>.</w:t>
      </w:r>
      <w:r w:rsidR="4FC8F07E" w:rsidRPr="49F4AF27">
        <w:rPr>
          <w:rFonts w:ascii="Garamond" w:eastAsia="Garamond" w:hAnsi="Garamond" w:cs="Garamond"/>
          <w:sz w:val="24"/>
          <w:szCs w:val="24"/>
        </w:rPr>
        <w:t xml:space="preserve"> </w:t>
      </w:r>
      <w:r w:rsidR="69CC6E50" w:rsidRPr="49F4AF27">
        <w:rPr>
          <w:rFonts w:ascii="Garamond" w:eastAsia="Garamond" w:hAnsi="Garamond" w:cs="Garamond"/>
          <w:sz w:val="24"/>
          <w:szCs w:val="24"/>
        </w:rPr>
        <w:t xml:space="preserve"> </w:t>
      </w:r>
    </w:p>
    <w:p w14:paraId="191B274E" w14:textId="2D9FD3AC" w:rsidR="2009FA5C" w:rsidRDefault="22D494D2" w:rsidP="2B5E03E0">
      <w:pPr>
        <w:spacing w:after="240" w:line="240" w:lineRule="auto"/>
        <w:jc w:val="both"/>
        <w:rPr>
          <w:rFonts w:ascii="Garamond" w:eastAsia="Garamond" w:hAnsi="Garamond" w:cs="Garamond"/>
          <w:color w:val="000000" w:themeColor="text1"/>
          <w:sz w:val="24"/>
          <w:szCs w:val="24"/>
        </w:rPr>
      </w:pPr>
      <w:r w:rsidRPr="00BC4B4D">
        <w:rPr>
          <w:rFonts w:ascii="Garamond" w:eastAsia="Garamond" w:hAnsi="Garamond" w:cs="Garamond"/>
          <w:b/>
          <w:bCs/>
          <w:sz w:val="24"/>
          <w:szCs w:val="24"/>
          <w:highlight w:val="lightGray"/>
        </w:rPr>
        <w:t xml:space="preserve">C.4 </w:t>
      </w:r>
      <w:r w:rsidR="52F79414" w:rsidRPr="00BC4B4D">
        <w:rPr>
          <w:rFonts w:ascii="Garamond" w:eastAsia="Garamond" w:hAnsi="Garamond" w:cs="Garamond"/>
          <w:b/>
          <w:bCs/>
          <w:sz w:val="24"/>
          <w:szCs w:val="24"/>
          <w:highlight w:val="lightGray"/>
        </w:rPr>
        <w:t>Checks for whether SEIR overestimates vaccinations</w:t>
      </w:r>
      <w:r w:rsidR="52F79414" w:rsidRPr="2B5E03E0">
        <w:rPr>
          <w:rFonts w:ascii="Garamond" w:eastAsia="Garamond" w:hAnsi="Garamond" w:cs="Garamond"/>
          <w:b/>
          <w:bCs/>
          <w:sz w:val="24"/>
          <w:szCs w:val="24"/>
        </w:rPr>
        <w:t xml:space="preserve"> </w:t>
      </w:r>
    </w:p>
    <w:p w14:paraId="73189DC0" w14:textId="197989D8" w:rsidR="4220E3CC" w:rsidRDefault="2009FA5C" w:rsidP="00905B2C">
      <w:pPr>
        <w:spacing w:after="240" w:line="240" w:lineRule="auto"/>
        <w:jc w:val="both"/>
        <w:rPr>
          <w:rFonts w:ascii="Garamond" w:eastAsia="Garamond" w:hAnsi="Garamond" w:cs="Garamond"/>
          <w:b/>
          <w:bCs/>
          <w:sz w:val="24"/>
          <w:szCs w:val="24"/>
        </w:rPr>
      </w:pPr>
      <w:r w:rsidRPr="4220E3CC">
        <w:rPr>
          <w:rFonts w:ascii="Garamond" w:eastAsia="Garamond" w:hAnsi="Garamond" w:cs="Garamond"/>
          <w:color w:val="000000" w:themeColor="text1"/>
          <w:sz w:val="24"/>
          <w:szCs w:val="24"/>
        </w:rPr>
        <w:t xml:space="preserve">If vaccinators are making up extra vaccinations for real </w:t>
      </w:r>
      <w:r w:rsidR="06762FE9" w:rsidRPr="4220E3CC">
        <w:rPr>
          <w:rFonts w:ascii="Garamond" w:eastAsia="Garamond" w:hAnsi="Garamond" w:cs="Garamond"/>
          <w:color w:val="000000" w:themeColor="text1"/>
          <w:sz w:val="24"/>
          <w:szCs w:val="24"/>
        </w:rPr>
        <w:t>children,</w:t>
      </w:r>
      <w:r w:rsidRPr="4220E3CC">
        <w:rPr>
          <w:rFonts w:ascii="Garamond" w:eastAsia="Garamond" w:hAnsi="Garamond" w:cs="Garamond"/>
          <w:color w:val="000000" w:themeColor="text1"/>
          <w:sz w:val="24"/>
          <w:szCs w:val="24"/>
        </w:rPr>
        <w:t xml:space="preserve"> then we would consistently find more vaccinations in </w:t>
      </w:r>
      <w:r w:rsidR="63C53D10" w:rsidRPr="4220E3CC">
        <w:rPr>
          <w:rFonts w:ascii="Garamond" w:eastAsia="Garamond" w:hAnsi="Garamond" w:cs="Garamond"/>
          <w:color w:val="000000" w:themeColor="text1"/>
          <w:sz w:val="24"/>
          <w:szCs w:val="24"/>
        </w:rPr>
        <w:t>SEIR</w:t>
      </w:r>
      <w:r w:rsidRPr="4220E3CC">
        <w:rPr>
          <w:rFonts w:ascii="Garamond" w:eastAsia="Garamond" w:hAnsi="Garamond" w:cs="Garamond"/>
          <w:color w:val="000000" w:themeColor="text1"/>
          <w:sz w:val="24"/>
          <w:szCs w:val="24"/>
        </w:rPr>
        <w:t xml:space="preserve"> than in household surveys when we match records</w:t>
      </w:r>
      <w:r w:rsidR="713EED5D" w:rsidRPr="4220E3CC">
        <w:rPr>
          <w:rFonts w:ascii="Garamond" w:eastAsia="Garamond" w:hAnsi="Garamond" w:cs="Garamond"/>
          <w:color w:val="000000" w:themeColor="text1"/>
          <w:sz w:val="24"/>
          <w:szCs w:val="24"/>
        </w:rPr>
        <w:t xml:space="preserve">. </w:t>
      </w:r>
      <w:r w:rsidR="11204FDA" w:rsidRPr="4220E3CC">
        <w:rPr>
          <w:rFonts w:ascii="Garamond" w:eastAsia="Garamond" w:hAnsi="Garamond" w:cs="Garamond"/>
          <w:color w:val="000000" w:themeColor="text1"/>
          <w:sz w:val="24"/>
          <w:szCs w:val="24"/>
        </w:rPr>
        <w:t xml:space="preserve">We </w:t>
      </w:r>
      <w:r w:rsidR="37A6B361" w:rsidRPr="4220E3CC">
        <w:rPr>
          <w:rFonts w:ascii="Garamond" w:eastAsia="Garamond" w:hAnsi="Garamond" w:cs="Garamond"/>
          <w:color w:val="000000" w:themeColor="text1"/>
          <w:sz w:val="24"/>
          <w:szCs w:val="24"/>
        </w:rPr>
        <w:t>used the household survey data and match</w:t>
      </w:r>
      <w:r w:rsidR="702BB710" w:rsidRPr="4220E3CC">
        <w:rPr>
          <w:rFonts w:ascii="Garamond" w:eastAsia="Garamond" w:hAnsi="Garamond" w:cs="Garamond"/>
          <w:color w:val="000000" w:themeColor="text1"/>
          <w:sz w:val="24"/>
          <w:szCs w:val="24"/>
        </w:rPr>
        <w:t>ed</w:t>
      </w:r>
      <w:r w:rsidR="37A6B361" w:rsidRPr="4220E3CC">
        <w:rPr>
          <w:rFonts w:ascii="Garamond" w:eastAsia="Garamond" w:hAnsi="Garamond" w:cs="Garamond"/>
          <w:color w:val="000000" w:themeColor="text1"/>
          <w:sz w:val="24"/>
          <w:szCs w:val="24"/>
        </w:rPr>
        <w:t xml:space="preserve"> it with SEIR data to link the records.</w:t>
      </w:r>
      <w:r w:rsidR="6ACF09CC" w:rsidRPr="4220E3CC">
        <w:rPr>
          <w:rFonts w:ascii="Garamond" w:eastAsia="Garamond" w:hAnsi="Garamond" w:cs="Garamond"/>
          <w:color w:val="000000" w:themeColor="text1"/>
          <w:sz w:val="24"/>
          <w:szCs w:val="24"/>
        </w:rPr>
        <w:t xml:space="preserve"> </w:t>
      </w:r>
      <w:r w:rsidR="4A9715DD" w:rsidRPr="4220E3CC">
        <w:rPr>
          <w:rFonts w:ascii="Garamond" w:eastAsia="Garamond" w:hAnsi="Garamond" w:cs="Garamond"/>
          <w:color w:val="000000" w:themeColor="text1"/>
          <w:sz w:val="24"/>
          <w:szCs w:val="24"/>
        </w:rPr>
        <w:t xml:space="preserve">We </w:t>
      </w:r>
      <w:r w:rsidR="79049A28" w:rsidRPr="4220E3CC">
        <w:rPr>
          <w:rFonts w:ascii="Garamond" w:eastAsia="Garamond" w:hAnsi="Garamond" w:cs="Garamond"/>
          <w:color w:val="000000" w:themeColor="text1"/>
          <w:sz w:val="24"/>
          <w:szCs w:val="24"/>
        </w:rPr>
        <w:t>started by matching on QR codes when households had their vaccination card and then moved to match on phone number</w:t>
      </w:r>
      <w:r w:rsidR="5B6613DB" w:rsidRPr="4220E3CC">
        <w:rPr>
          <w:rFonts w:ascii="Garamond" w:eastAsia="Garamond" w:hAnsi="Garamond" w:cs="Garamond"/>
          <w:color w:val="000000" w:themeColor="text1"/>
          <w:sz w:val="24"/>
          <w:szCs w:val="24"/>
        </w:rPr>
        <w:t>s</w:t>
      </w:r>
      <w:r w:rsidR="79049A28" w:rsidRPr="4220E3CC">
        <w:rPr>
          <w:rFonts w:ascii="Garamond" w:eastAsia="Garamond" w:hAnsi="Garamond" w:cs="Garamond"/>
          <w:color w:val="000000" w:themeColor="text1"/>
          <w:sz w:val="24"/>
          <w:szCs w:val="24"/>
        </w:rPr>
        <w:t xml:space="preserve"> when households gave us phone num</w:t>
      </w:r>
      <w:r w:rsidR="75E4708E" w:rsidRPr="4220E3CC">
        <w:rPr>
          <w:rFonts w:ascii="Garamond" w:eastAsia="Garamond" w:hAnsi="Garamond" w:cs="Garamond"/>
          <w:color w:val="000000" w:themeColor="text1"/>
          <w:sz w:val="24"/>
          <w:szCs w:val="24"/>
        </w:rPr>
        <w:t xml:space="preserve">bers. </w:t>
      </w:r>
      <w:r w:rsidR="5CD4941F" w:rsidRPr="4220E3CC">
        <w:rPr>
          <w:rFonts w:ascii="Garamond" w:eastAsia="Garamond" w:hAnsi="Garamond" w:cs="Garamond"/>
          <w:sz w:val="24"/>
          <w:szCs w:val="24"/>
        </w:rPr>
        <w:t>In Karachi East, we were able to collect QR codes for 1</w:t>
      </w:r>
      <w:r w:rsidR="2C858A4B" w:rsidRPr="4220E3CC">
        <w:rPr>
          <w:rFonts w:ascii="Garamond" w:eastAsia="Garamond" w:hAnsi="Garamond" w:cs="Garamond"/>
          <w:sz w:val="24"/>
          <w:szCs w:val="24"/>
        </w:rPr>
        <w:t>,</w:t>
      </w:r>
      <w:r w:rsidR="5CD4941F" w:rsidRPr="4220E3CC">
        <w:rPr>
          <w:rFonts w:ascii="Garamond" w:eastAsia="Garamond" w:hAnsi="Garamond" w:cs="Garamond"/>
          <w:sz w:val="24"/>
          <w:szCs w:val="24"/>
        </w:rPr>
        <w:t>413 children out of 2</w:t>
      </w:r>
      <w:r w:rsidR="4257ED0F" w:rsidRPr="4220E3CC">
        <w:rPr>
          <w:rFonts w:ascii="Garamond" w:eastAsia="Garamond" w:hAnsi="Garamond" w:cs="Garamond"/>
          <w:sz w:val="24"/>
          <w:szCs w:val="24"/>
        </w:rPr>
        <w:t>,</w:t>
      </w:r>
      <w:r w:rsidR="5CD4941F" w:rsidRPr="4220E3CC">
        <w:rPr>
          <w:rFonts w:ascii="Garamond" w:eastAsia="Garamond" w:hAnsi="Garamond" w:cs="Garamond"/>
          <w:sz w:val="24"/>
          <w:szCs w:val="24"/>
        </w:rPr>
        <w:t xml:space="preserve">399—59% of the total sample of </w:t>
      </w:r>
      <w:r w:rsidR="7EFFB39A" w:rsidRPr="4220E3CC">
        <w:rPr>
          <w:rFonts w:ascii="Garamond" w:eastAsia="Garamond" w:hAnsi="Garamond" w:cs="Garamond"/>
          <w:sz w:val="24"/>
          <w:szCs w:val="24"/>
        </w:rPr>
        <w:t>c</w:t>
      </w:r>
      <w:r w:rsidR="5CD4941F" w:rsidRPr="4220E3CC">
        <w:rPr>
          <w:rFonts w:ascii="Garamond" w:eastAsia="Garamond" w:hAnsi="Garamond" w:cs="Garamond"/>
          <w:sz w:val="24"/>
          <w:szCs w:val="24"/>
        </w:rPr>
        <w:t xml:space="preserve">hildren. In </w:t>
      </w:r>
      <w:r w:rsidR="43151E30" w:rsidRPr="4220E3CC">
        <w:rPr>
          <w:rFonts w:ascii="Garamond" w:eastAsia="Garamond" w:hAnsi="Garamond" w:cs="Garamond"/>
          <w:sz w:val="24"/>
          <w:szCs w:val="24"/>
        </w:rPr>
        <w:t>K</w:t>
      </w:r>
      <w:r w:rsidR="5CD4941F" w:rsidRPr="4220E3CC">
        <w:rPr>
          <w:rFonts w:ascii="Garamond" w:eastAsia="Garamond" w:hAnsi="Garamond" w:cs="Garamond"/>
          <w:sz w:val="24"/>
          <w:szCs w:val="24"/>
        </w:rPr>
        <w:t>amb</w:t>
      </w:r>
      <w:r w:rsidR="03751EF1" w:rsidRPr="4220E3CC">
        <w:rPr>
          <w:rFonts w:ascii="Garamond" w:eastAsia="Garamond" w:hAnsi="Garamond" w:cs="Garamond"/>
          <w:sz w:val="24"/>
          <w:szCs w:val="24"/>
        </w:rPr>
        <w:t>a</w:t>
      </w:r>
      <w:r w:rsidR="5CD4941F" w:rsidRPr="4220E3CC">
        <w:rPr>
          <w:rFonts w:ascii="Garamond" w:eastAsia="Garamond" w:hAnsi="Garamond" w:cs="Garamond"/>
          <w:sz w:val="24"/>
          <w:szCs w:val="24"/>
        </w:rPr>
        <w:t>r, we were able to collect QR codes for 1</w:t>
      </w:r>
      <w:r w:rsidR="236DB722" w:rsidRPr="4220E3CC">
        <w:rPr>
          <w:rFonts w:ascii="Garamond" w:eastAsia="Garamond" w:hAnsi="Garamond" w:cs="Garamond"/>
          <w:sz w:val="24"/>
          <w:szCs w:val="24"/>
        </w:rPr>
        <w:t>,</w:t>
      </w:r>
      <w:r w:rsidR="5CD4941F" w:rsidRPr="4220E3CC">
        <w:rPr>
          <w:rFonts w:ascii="Garamond" w:eastAsia="Garamond" w:hAnsi="Garamond" w:cs="Garamond"/>
          <w:sz w:val="24"/>
          <w:szCs w:val="24"/>
        </w:rPr>
        <w:t>194 children out of 2</w:t>
      </w:r>
      <w:r w:rsidR="366DC461" w:rsidRPr="4220E3CC">
        <w:rPr>
          <w:rFonts w:ascii="Garamond" w:eastAsia="Garamond" w:hAnsi="Garamond" w:cs="Garamond"/>
          <w:sz w:val="24"/>
          <w:szCs w:val="24"/>
        </w:rPr>
        <w:t>,</w:t>
      </w:r>
      <w:r w:rsidR="5CD4941F" w:rsidRPr="4220E3CC">
        <w:rPr>
          <w:rFonts w:ascii="Garamond" w:eastAsia="Garamond" w:hAnsi="Garamond" w:cs="Garamond"/>
          <w:sz w:val="24"/>
          <w:szCs w:val="24"/>
        </w:rPr>
        <w:t>336—49% of the total sample of children.</w:t>
      </w:r>
      <w:r w:rsidR="54EB029D" w:rsidRPr="4220E3CC">
        <w:rPr>
          <w:rFonts w:ascii="Garamond" w:eastAsia="Garamond" w:hAnsi="Garamond" w:cs="Garamond"/>
          <w:sz w:val="24"/>
          <w:szCs w:val="24"/>
        </w:rPr>
        <w:t xml:space="preserve"> </w:t>
      </w:r>
      <w:r w:rsidR="78AD71F4" w:rsidRPr="4220E3CC">
        <w:rPr>
          <w:rFonts w:ascii="Garamond" w:eastAsia="Garamond" w:hAnsi="Garamond" w:cs="Garamond"/>
          <w:sz w:val="24"/>
          <w:szCs w:val="24"/>
        </w:rPr>
        <w:t xml:space="preserve">There are </w:t>
      </w:r>
      <w:r w:rsidR="1A6F4916" w:rsidRPr="4220E3CC">
        <w:rPr>
          <w:rFonts w:ascii="Garamond" w:eastAsia="Garamond" w:hAnsi="Garamond" w:cs="Garamond"/>
          <w:sz w:val="24"/>
          <w:szCs w:val="24"/>
        </w:rPr>
        <w:t>several</w:t>
      </w:r>
      <w:r w:rsidR="78AD71F4" w:rsidRPr="4220E3CC">
        <w:rPr>
          <w:rFonts w:ascii="Garamond" w:eastAsia="Garamond" w:hAnsi="Garamond" w:cs="Garamond"/>
          <w:sz w:val="24"/>
          <w:szCs w:val="24"/>
        </w:rPr>
        <w:t xml:space="preserve"> reasons why caregivers </w:t>
      </w:r>
      <w:r w:rsidR="11A9A2F3" w:rsidRPr="4220E3CC">
        <w:rPr>
          <w:rFonts w:ascii="Garamond" w:eastAsia="Garamond" w:hAnsi="Garamond" w:cs="Garamond"/>
          <w:sz w:val="24"/>
          <w:szCs w:val="24"/>
        </w:rPr>
        <w:t>might be</w:t>
      </w:r>
      <w:r w:rsidR="78AD71F4" w:rsidRPr="4220E3CC">
        <w:rPr>
          <w:rFonts w:ascii="Garamond" w:eastAsia="Garamond" w:hAnsi="Garamond" w:cs="Garamond"/>
          <w:sz w:val="24"/>
          <w:szCs w:val="24"/>
        </w:rPr>
        <w:t xml:space="preserve"> unable to provide their child’s vaccination card: they could be misplaced, discarded, or the caregivers </w:t>
      </w:r>
      <w:r w:rsidR="3A2EED35" w:rsidRPr="4220E3CC">
        <w:rPr>
          <w:rFonts w:ascii="Garamond" w:eastAsia="Garamond" w:hAnsi="Garamond" w:cs="Garamond"/>
          <w:sz w:val="24"/>
          <w:szCs w:val="24"/>
        </w:rPr>
        <w:t>might be</w:t>
      </w:r>
      <w:r w:rsidR="78AD71F4" w:rsidRPr="4220E3CC">
        <w:rPr>
          <w:rFonts w:ascii="Garamond" w:eastAsia="Garamond" w:hAnsi="Garamond" w:cs="Garamond"/>
          <w:sz w:val="24"/>
          <w:szCs w:val="24"/>
        </w:rPr>
        <w:t xml:space="preserve"> unwilling or unable to fetch the card. </w:t>
      </w:r>
      <w:r w:rsidR="553DBF5F" w:rsidRPr="4220E3CC">
        <w:rPr>
          <w:rFonts w:ascii="Garamond" w:eastAsia="Garamond" w:hAnsi="Garamond" w:cs="Garamond"/>
          <w:sz w:val="24"/>
          <w:szCs w:val="24"/>
        </w:rPr>
        <w:t>W</w:t>
      </w:r>
      <w:r w:rsidR="2B5A1997" w:rsidRPr="4220E3CC">
        <w:rPr>
          <w:rFonts w:ascii="Garamond" w:eastAsia="Garamond" w:hAnsi="Garamond" w:cs="Garamond"/>
          <w:sz w:val="24"/>
          <w:szCs w:val="24"/>
        </w:rPr>
        <w:t>hen we have QR codes</w:t>
      </w:r>
      <w:r w:rsidR="7CA60CFC" w:rsidRPr="4220E3CC">
        <w:rPr>
          <w:rFonts w:ascii="Garamond" w:eastAsia="Garamond" w:hAnsi="Garamond" w:cs="Garamond"/>
          <w:sz w:val="24"/>
          <w:szCs w:val="24"/>
        </w:rPr>
        <w:t>,</w:t>
      </w:r>
      <w:r w:rsidR="2B5A1997" w:rsidRPr="4220E3CC">
        <w:rPr>
          <w:rFonts w:ascii="Garamond" w:eastAsia="Garamond" w:hAnsi="Garamond" w:cs="Garamond"/>
          <w:sz w:val="24"/>
          <w:szCs w:val="24"/>
        </w:rPr>
        <w:t xml:space="preserve"> </w:t>
      </w:r>
      <w:r w:rsidR="2B5A1997" w:rsidRPr="4220E3CC">
        <w:rPr>
          <w:rFonts w:ascii="Garamond" w:eastAsia="Garamond" w:hAnsi="Garamond" w:cs="Garamond"/>
          <w:sz w:val="24"/>
          <w:szCs w:val="24"/>
        </w:rPr>
        <w:lastRenderedPageBreak/>
        <w:t>we</w:t>
      </w:r>
      <w:r w:rsidR="147A7E09" w:rsidRPr="4220E3CC">
        <w:rPr>
          <w:rFonts w:ascii="Garamond" w:eastAsia="Garamond" w:hAnsi="Garamond" w:cs="Garamond"/>
          <w:color w:val="000000" w:themeColor="text1"/>
          <w:sz w:val="24"/>
          <w:szCs w:val="24"/>
        </w:rPr>
        <w:t xml:space="preserve"> </w:t>
      </w:r>
      <w:r w:rsidR="522B849B" w:rsidRPr="4220E3CC">
        <w:rPr>
          <w:rFonts w:ascii="Garamond" w:eastAsia="Garamond" w:hAnsi="Garamond" w:cs="Garamond"/>
          <w:color w:val="000000" w:themeColor="text1"/>
          <w:sz w:val="24"/>
          <w:szCs w:val="24"/>
        </w:rPr>
        <w:t xml:space="preserve">can </w:t>
      </w:r>
      <w:r w:rsidR="147A7E09" w:rsidRPr="4220E3CC">
        <w:rPr>
          <w:rFonts w:ascii="Garamond" w:eastAsia="Garamond" w:hAnsi="Garamond" w:cs="Garamond"/>
          <w:color w:val="000000" w:themeColor="text1"/>
          <w:sz w:val="24"/>
          <w:szCs w:val="24"/>
        </w:rPr>
        <w:t>successfully match a substantial proportion</w:t>
      </w:r>
      <w:r w:rsidR="3F34A564" w:rsidRPr="4220E3CC">
        <w:rPr>
          <w:rFonts w:ascii="Garamond" w:eastAsia="Garamond" w:hAnsi="Garamond" w:cs="Garamond"/>
          <w:color w:val="000000" w:themeColor="text1"/>
          <w:sz w:val="24"/>
          <w:szCs w:val="24"/>
        </w:rPr>
        <w:t xml:space="preserve">: </w:t>
      </w:r>
      <w:r w:rsidR="1D22A666" w:rsidRPr="4220E3CC">
        <w:rPr>
          <w:rFonts w:ascii="Garamond" w:eastAsia="Garamond" w:hAnsi="Garamond" w:cs="Garamond"/>
          <w:color w:val="000000" w:themeColor="text1"/>
          <w:sz w:val="24"/>
          <w:szCs w:val="24"/>
        </w:rPr>
        <w:t xml:space="preserve">we fail to match only </w:t>
      </w:r>
      <w:r w:rsidR="147A7E09" w:rsidRPr="4220E3CC">
        <w:rPr>
          <w:rFonts w:ascii="Garamond" w:eastAsia="Garamond" w:hAnsi="Garamond" w:cs="Garamond"/>
          <w:color w:val="000000" w:themeColor="text1"/>
          <w:sz w:val="24"/>
          <w:szCs w:val="24"/>
        </w:rPr>
        <w:t xml:space="preserve">33 </w:t>
      </w:r>
      <w:r w:rsidR="3A39E7DE" w:rsidRPr="4220E3CC">
        <w:rPr>
          <w:rFonts w:ascii="Garamond" w:eastAsia="Garamond" w:hAnsi="Garamond" w:cs="Garamond"/>
          <w:color w:val="000000" w:themeColor="text1"/>
          <w:sz w:val="24"/>
          <w:szCs w:val="24"/>
        </w:rPr>
        <w:t xml:space="preserve">children </w:t>
      </w:r>
      <w:r w:rsidR="147A7E09" w:rsidRPr="4220E3CC">
        <w:rPr>
          <w:rFonts w:ascii="Garamond" w:eastAsia="Garamond" w:hAnsi="Garamond" w:cs="Garamond"/>
          <w:color w:val="000000" w:themeColor="text1"/>
          <w:sz w:val="24"/>
          <w:szCs w:val="24"/>
        </w:rPr>
        <w:t>from Karachi East and 50 from Kamb</w:t>
      </w:r>
      <w:r w:rsidR="45AFE9ED" w:rsidRPr="4220E3CC">
        <w:rPr>
          <w:rFonts w:ascii="Garamond" w:eastAsia="Garamond" w:hAnsi="Garamond" w:cs="Garamond"/>
          <w:color w:val="000000" w:themeColor="text1"/>
          <w:sz w:val="24"/>
          <w:szCs w:val="24"/>
        </w:rPr>
        <w:t>a</w:t>
      </w:r>
      <w:r w:rsidR="147A7E09" w:rsidRPr="4220E3CC">
        <w:rPr>
          <w:rFonts w:ascii="Garamond" w:eastAsia="Garamond" w:hAnsi="Garamond" w:cs="Garamond"/>
          <w:color w:val="000000" w:themeColor="text1"/>
          <w:sz w:val="24"/>
          <w:szCs w:val="24"/>
        </w:rPr>
        <w:t xml:space="preserve">r. </w:t>
      </w:r>
      <w:r w:rsidR="2ED8DA9B" w:rsidRPr="4220E3CC">
        <w:rPr>
          <w:rFonts w:ascii="Garamond" w:eastAsia="Garamond" w:hAnsi="Garamond" w:cs="Garamond"/>
          <w:color w:val="000000" w:themeColor="text1"/>
          <w:sz w:val="24"/>
          <w:szCs w:val="24"/>
        </w:rPr>
        <w:t>After matching on QR codes</w:t>
      </w:r>
      <w:r w:rsidR="20AC2538" w:rsidRPr="4220E3CC">
        <w:rPr>
          <w:rFonts w:ascii="Garamond" w:eastAsia="Garamond" w:hAnsi="Garamond" w:cs="Garamond"/>
          <w:sz w:val="24"/>
          <w:szCs w:val="24"/>
        </w:rPr>
        <w:t xml:space="preserve"> we matched based on all </w:t>
      </w:r>
      <w:r w:rsidR="750CFD8A" w:rsidRPr="4220E3CC">
        <w:rPr>
          <w:rFonts w:ascii="Garamond" w:eastAsia="Garamond" w:hAnsi="Garamond" w:cs="Garamond"/>
          <w:sz w:val="24"/>
          <w:szCs w:val="24"/>
        </w:rPr>
        <w:t>reported</w:t>
      </w:r>
      <w:r w:rsidR="20AC2538" w:rsidRPr="4220E3CC">
        <w:rPr>
          <w:rFonts w:ascii="Garamond" w:eastAsia="Garamond" w:hAnsi="Garamond" w:cs="Garamond"/>
          <w:sz w:val="24"/>
          <w:szCs w:val="24"/>
        </w:rPr>
        <w:t xml:space="preserve"> phone numbers for children that</w:t>
      </w:r>
      <w:r w:rsidR="6884D728" w:rsidRPr="4220E3CC">
        <w:rPr>
          <w:rFonts w:ascii="Garamond" w:eastAsia="Garamond" w:hAnsi="Garamond" w:cs="Garamond"/>
          <w:sz w:val="24"/>
          <w:szCs w:val="24"/>
        </w:rPr>
        <w:t xml:space="preserve"> </w:t>
      </w:r>
      <w:r w:rsidR="20AC2538" w:rsidRPr="4220E3CC">
        <w:rPr>
          <w:rFonts w:ascii="Garamond" w:eastAsia="Garamond" w:hAnsi="Garamond" w:cs="Garamond"/>
          <w:sz w:val="24"/>
          <w:szCs w:val="24"/>
        </w:rPr>
        <w:t>did not have a QR code.</w:t>
      </w:r>
      <w:r w:rsidR="20AC2538" w:rsidRPr="4220E3CC">
        <w:rPr>
          <w:rFonts w:ascii="Garamond" w:eastAsia="Garamond" w:hAnsi="Garamond" w:cs="Garamond"/>
          <w:color w:val="000000" w:themeColor="text1"/>
          <w:sz w:val="24"/>
          <w:szCs w:val="24"/>
        </w:rPr>
        <w:t xml:space="preserve"> </w:t>
      </w:r>
      <w:r w:rsidR="219EC74B" w:rsidRPr="4220E3CC">
        <w:rPr>
          <w:rFonts w:ascii="Garamond" w:eastAsia="Garamond" w:hAnsi="Garamond" w:cs="Garamond"/>
          <w:color w:val="000000" w:themeColor="text1"/>
          <w:sz w:val="24"/>
          <w:szCs w:val="24"/>
        </w:rPr>
        <w:t>Through this process</w:t>
      </w:r>
      <w:r w:rsidR="738B79D1" w:rsidRPr="4220E3CC">
        <w:rPr>
          <w:rFonts w:ascii="Garamond" w:eastAsia="Garamond" w:hAnsi="Garamond" w:cs="Garamond"/>
          <w:color w:val="000000" w:themeColor="text1"/>
          <w:sz w:val="24"/>
          <w:szCs w:val="24"/>
        </w:rPr>
        <w:t>,</w:t>
      </w:r>
      <w:r w:rsidR="4E6A8F68" w:rsidRPr="4220E3CC">
        <w:rPr>
          <w:rFonts w:ascii="Garamond" w:eastAsia="Garamond" w:hAnsi="Garamond" w:cs="Garamond"/>
          <w:color w:val="000000" w:themeColor="text1"/>
          <w:sz w:val="24"/>
          <w:szCs w:val="24"/>
        </w:rPr>
        <w:t xml:space="preserve"> we are able to match </w:t>
      </w:r>
      <w:r w:rsidR="00562AB7" w:rsidRPr="4220E3CC">
        <w:rPr>
          <w:rFonts w:ascii="Garamond" w:eastAsia="Garamond" w:hAnsi="Garamond" w:cs="Garamond"/>
          <w:color w:val="000000" w:themeColor="text1"/>
          <w:sz w:val="24"/>
          <w:szCs w:val="24"/>
        </w:rPr>
        <w:t xml:space="preserve">an additional </w:t>
      </w:r>
      <w:r w:rsidR="4E6A8F68" w:rsidRPr="4220E3CC">
        <w:rPr>
          <w:rFonts w:ascii="Garamond" w:eastAsia="Garamond" w:hAnsi="Garamond" w:cs="Garamond"/>
          <w:color w:val="000000" w:themeColor="text1"/>
          <w:sz w:val="24"/>
          <w:szCs w:val="24"/>
        </w:rPr>
        <w:t>525 chi</w:t>
      </w:r>
      <w:r w:rsidR="7560C64B" w:rsidRPr="4220E3CC">
        <w:rPr>
          <w:rFonts w:ascii="Garamond" w:eastAsia="Garamond" w:hAnsi="Garamond" w:cs="Garamond"/>
          <w:color w:val="000000" w:themeColor="text1"/>
          <w:sz w:val="24"/>
          <w:szCs w:val="24"/>
        </w:rPr>
        <w:t xml:space="preserve">ldren in Karachi East and 444 from </w:t>
      </w:r>
      <w:r w:rsidR="449A902F" w:rsidRPr="4220E3CC">
        <w:rPr>
          <w:rFonts w:ascii="Garamond" w:eastAsia="Garamond" w:hAnsi="Garamond" w:cs="Garamond"/>
          <w:color w:val="000000" w:themeColor="text1"/>
          <w:sz w:val="24"/>
          <w:szCs w:val="24"/>
        </w:rPr>
        <w:t>K</w:t>
      </w:r>
      <w:r w:rsidR="7560C64B" w:rsidRPr="4220E3CC">
        <w:rPr>
          <w:rFonts w:ascii="Garamond" w:eastAsia="Garamond" w:hAnsi="Garamond" w:cs="Garamond"/>
          <w:color w:val="000000" w:themeColor="text1"/>
          <w:sz w:val="24"/>
          <w:szCs w:val="24"/>
        </w:rPr>
        <w:t>amb</w:t>
      </w:r>
      <w:r w:rsidR="2193620E" w:rsidRPr="4220E3CC">
        <w:rPr>
          <w:rFonts w:ascii="Garamond" w:eastAsia="Garamond" w:hAnsi="Garamond" w:cs="Garamond"/>
          <w:color w:val="000000" w:themeColor="text1"/>
          <w:sz w:val="24"/>
          <w:szCs w:val="24"/>
        </w:rPr>
        <w:t>a</w:t>
      </w:r>
      <w:r w:rsidR="7560C64B" w:rsidRPr="4220E3CC">
        <w:rPr>
          <w:rFonts w:ascii="Garamond" w:eastAsia="Garamond" w:hAnsi="Garamond" w:cs="Garamond"/>
          <w:color w:val="000000" w:themeColor="text1"/>
          <w:sz w:val="24"/>
          <w:szCs w:val="24"/>
        </w:rPr>
        <w:t>r</w:t>
      </w:r>
      <w:r w:rsidR="03A5A088" w:rsidRPr="4220E3CC">
        <w:rPr>
          <w:rFonts w:ascii="Garamond" w:eastAsia="Garamond" w:hAnsi="Garamond" w:cs="Garamond"/>
          <w:color w:val="000000" w:themeColor="text1"/>
          <w:sz w:val="24"/>
          <w:szCs w:val="24"/>
        </w:rPr>
        <w:t>.</w:t>
      </w:r>
      <w:r w:rsidR="4720C45F" w:rsidRPr="4220E3CC">
        <w:rPr>
          <w:rFonts w:ascii="Garamond" w:eastAsia="Garamond" w:hAnsi="Garamond" w:cs="Garamond"/>
          <w:color w:val="000000" w:themeColor="text1"/>
          <w:sz w:val="24"/>
          <w:szCs w:val="24"/>
        </w:rPr>
        <w:t xml:space="preserve"> After linking the two datasets, we </w:t>
      </w:r>
      <w:r w:rsidR="1295C40B" w:rsidRPr="4220E3CC">
        <w:rPr>
          <w:rFonts w:ascii="Garamond" w:eastAsia="Garamond" w:hAnsi="Garamond" w:cs="Garamond"/>
          <w:color w:val="000000" w:themeColor="text1"/>
          <w:sz w:val="24"/>
          <w:szCs w:val="24"/>
        </w:rPr>
        <w:t xml:space="preserve">check to see if </w:t>
      </w:r>
      <w:r w:rsidR="77B53B90" w:rsidRPr="4220E3CC">
        <w:rPr>
          <w:rFonts w:ascii="Garamond" w:eastAsia="Garamond" w:hAnsi="Garamond" w:cs="Garamond"/>
          <w:color w:val="000000" w:themeColor="text1"/>
          <w:sz w:val="24"/>
          <w:szCs w:val="24"/>
        </w:rPr>
        <w:t xml:space="preserve">vaccination </w:t>
      </w:r>
      <w:r w:rsidR="4720C45F" w:rsidRPr="4220E3CC">
        <w:rPr>
          <w:rFonts w:ascii="Garamond" w:eastAsia="Garamond" w:hAnsi="Garamond" w:cs="Garamond"/>
          <w:color w:val="000000" w:themeColor="text1"/>
          <w:sz w:val="24"/>
          <w:szCs w:val="24"/>
        </w:rPr>
        <w:t xml:space="preserve">records </w:t>
      </w:r>
      <w:r w:rsidR="16B6C7EC" w:rsidRPr="4220E3CC">
        <w:rPr>
          <w:rFonts w:ascii="Garamond" w:eastAsia="Garamond" w:hAnsi="Garamond" w:cs="Garamond"/>
          <w:color w:val="000000" w:themeColor="text1"/>
          <w:sz w:val="24"/>
          <w:szCs w:val="24"/>
        </w:rPr>
        <w:t xml:space="preserve">are the same in </w:t>
      </w:r>
      <w:r w:rsidR="377C788C" w:rsidRPr="4220E3CC">
        <w:rPr>
          <w:rFonts w:ascii="Garamond" w:eastAsia="Garamond" w:hAnsi="Garamond" w:cs="Garamond"/>
          <w:color w:val="000000" w:themeColor="text1"/>
          <w:sz w:val="24"/>
          <w:szCs w:val="24"/>
        </w:rPr>
        <w:t xml:space="preserve">the household survey </w:t>
      </w:r>
      <w:r w:rsidR="0A544E8D" w:rsidRPr="4220E3CC">
        <w:rPr>
          <w:rFonts w:ascii="Garamond" w:eastAsia="Garamond" w:hAnsi="Garamond" w:cs="Garamond"/>
          <w:color w:val="000000" w:themeColor="text1"/>
          <w:sz w:val="24"/>
          <w:szCs w:val="24"/>
        </w:rPr>
        <w:t>as they are in the</w:t>
      </w:r>
      <w:r w:rsidR="377C788C" w:rsidRPr="4220E3CC">
        <w:rPr>
          <w:rFonts w:ascii="Garamond" w:eastAsia="Garamond" w:hAnsi="Garamond" w:cs="Garamond"/>
          <w:color w:val="000000" w:themeColor="text1"/>
          <w:sz w:val="24"/>
          <w:szCs w:val="24"/>
        </w:rPr>
        <w:t xml:space="preserve"> SEIR database.</w:t>
      </w:r>
      <w:r w:rsidR="1522F67C" w:rsidRPr="4220E3CC">
        <w:rPr>
          <w:rFonts w:ascii="Garamond" w:eastAsia="Garamond" w:hAnsi="Garamond" w:cs="Garamond"/>
          <w:color w:val="000000" w:themeColor="text1"/>
          <w:sz w:val="24"/>
          <w:szCs w:val="24"/>
        </w:rPr>
        <w:t xml:space="preserve"> </w:t>
      </w:r>
      <w:r w:rsidR="03E32EB2" w:rsidRPr="4220E3CC">
        <w:rPr>
          <w:rFonts w:ascii="Garamond" w:eastAsia="Garamond" w:hAnsi="Garamond" w:cs="Garamond"/>
          <w:color w:val="000000" w:themeColor="text1"/>
          <w:sz w:val="24"/>
          <w:szCs w:val="24"/>
        </w:rPr>
        <w:t>Reasons of lack of a perfect match include households forgetting abo</w:t>
      </w:r>
      <w:r w:rsidR="55CAE3F9" w:rsidRPr="4220E3CC">
        <w:rPr>
          <w:rFonts w:ascii="Garamond" w:eastAsia="Garamond" w:hAnsi="Garamond" w:cs="Garamond"/>
          <w:color w:val="000000" w:themeColor="text1"/>
          <w:sz w:val="24"/>
          <w:szCs w:val="24"/>
        </w:rPr>
        <w:t>ut</w:t>
      </w:r>
      <w:r w:rsidR="03E32EB2" w:rsidRPr="4220E3CC">
        <w:rPr>
          <w:rFonts w:ascii="Garamond" w:eastAsia="Garamond" w:hAnsi="Garamond" w:cs="Garamond"/>
          <w:color w:val="000000" w:themeColor="text1"/>
          <w:sz w:val="24"/>
          <w:szCs w:val="24"/>
        </w:rPr>
        <w:t xml:space="preserve"> some vaccines (when match is on phone number) and vaccinators not putting</w:t>
      </w:r>
      <w:r w:rsidR="428813E3" w:rsidRPr="4220E3CC">
        <w:rPr>
          <w:rFonts w:ascii="Garamond" w:eastAsia="Garamond" w:hAnsi="Garamond" w:cs="Garamond"/>
          <w:color w:val="000000" w:themeColor="text1"/>
          <w:sz w:val="24"/>
          <w:szCs w:val="24"/>
        </w:rPr>
        <w:t xml:space="preserve"> vaccines into the system because the</w:t>
      </w:r>
      <w:r w:rsidR="66B26E66" w:rsidRPr="4220E3CC">
        <w:rPr>
          <w:rFonts w:ascii="Garamond" w:eastAsia="Garamond" w:hAnsi="Garamond" w:cs="Garamond"/>
          <w:color w:val="000000" w:themeColor="text1"/>
          <w:sz w:val="24"/>
          <w:szCs w:val="24"/>
        </w:rPr>
        <w:t xml:space="preserve"> </w:t>
      </w:r>
      <w:r w:rsidR="428813E3" w:rsidRPr="4220E3CC">
        <w:rPr>
          <w:rFonts w:ascii="Garamond" w:eastAsia="Garamond" w:hAnsi="Garamond" w:cs="Garamond"/>
          <w:color w:val="000000" w:themeColor="text1"/>
          <w:sz w:val="24"/>
          <w:szCs w:val="24"/>
        </w:rPr>
        <w:t xml:space="preserve">internet was down when the child was </w:t>
      </w:r>
      <w:r w:rsidR="5BC8450A" w:rsidRPr="4220E3CC">
        <w:rPr>
          <w:rFonts w:ascii="Garamond" w:eastAsia="Garamond" w:hAnsi="Garamond" w:cs="Garamond"/>
          <w:color w:val="000000" w:themeColor="text1"/>
          <w:sz w:val="24"/>
          <w:szCs w:val="24"/>
        </w:rPr>
        <w:t>vaccinated,</w:t>
      </w:r>
      <w:r w:rsidR="428813E3" w:rsidRPr="4220E3CC">
        <w:rPr>
          <w:rFonts w:ascii="Garamond" w:eastAsia="Garamond" w:hAnsi="Garamond" w:cs="Garamond"/>
          <w:color w:val="000000" w:themeColor="text1"/>
          <w:sz w:val="24"/>
          <w:szCs w:val="24"/>
        </w:rPr>
        <w:t xml:space="preserve"> or the clinic was too busy and they forget afterwards. </w:t>
      </w:r>
      <w:r w:rsidR="03E32EB2" w:rsidRPr="4220E3CC">
        <w:rPr>
          <w:rFonts w:ascii="Garamond" w:eastAsia="Garamond" w:hAnsi="Garamond" w:cs="Garamond"/>
          <w:color w:val="000000" w:themeColor="text1"/>
          <w:sz w:val="24"/>
          <w:szCs w:val="24"/>
        </w:rPr>
        <w:t xml:space="preserve"> </w:t>
      </w:r>
    </w:p>
    <w:p w14:paraId="787CD953" w14:textId="61BA28DB" w:rsidR="38B2F3EA" w:rsidRDefault="4E6A8F68" w:rsidP="3CFB9A0F">
      <w:pPr>
        <w:spacing w:after="240" w:line="240" w:lineRule="auto"/>
        <w:jc w:val="center"/>
        <w:rPr>
          <w:rFonts w:ascii="Garamond" w:eastAsia="Garamond" w:hAnsi="Garamond" w:cs="Garamond"/>
          <w:b/>
          <w:bCs/>
          <w:sz w:val="24"/>
          <w:szCs w:val="24"/>
        </w:rPr>
      </w:pPr>
      <w:r w:rsidRPr="05D3FB02">
        <w:rPr>
          <w:rFonts w:ascii="Garamond" w:eastAsia="Garamond" w:hAnsi="Garamond" w:cs="Garamond"/>
          <w:b/>
          <w:bCs/>
          <w:sz w:val="24"/>
          <w:szCs w:val="24"/>
        </w:rPr>
        <w:t xml:space="preserve">Table </w:t>
      </w:r>
      <w:r w:rsidR="380F98E7" w:rsidRPr="05D3FB02">
        <w:rPr>
          <w:rFonts w:ascii="Garamond" w:eastAsia="Garamond" w:hAnsi="Garamond" w:cs="Garamond"/>
          <w:b/>
          <w:bCs/>
          <w:sz w:val="24"/>
          <w:szCs w:val="24"/>
        </w:rPr>
        <w:t>1</w:t>
      </w:r>
      <w:r w:rsidR="2AC87A3F" w:rsidRPr="05D3FB02">
        <w:rPr>
          <w:rFonts w:ascii="Garamond" w:eastAsia="Garamond" w:hAnsi="Garamond" w:cs="Garamond"/>
          <w:b/>
          <w:bCs/>
          <w:sz w:val="24"/>
          <w:szCs w:val="24"/>
        </w:rPr>
        <w:t>3</w:t>
      </w:r>
      <w:r w:rsidRPr="05D3FB02">
        <w:rPr>
          <w:rFonts w:ascii="Garamond" w:eastAsia="Garamond" w:hAnsi="Garamond" w:cs="Garamond"/>
          <w:b/>
          <w:bCs/>
          <w:sz w:val="24"/>
          <w:szCs w:val="24"/>
        </w:rPr>
        <w:t>: Linking household survey data with SEIR data</w:t>
      </w:r>
      <w:r w:rsidR="2CCAAC99" w:rsidRPr="05D3FB02">
        <w:rPr>
          <w:rFonts w:ascii="Garamond" w:eastAsia="Garamond" w:hAnsi="Garamond" w:cs="Garamond"/>
          <w:b/>
          <w:bCs/>
          <w:sz w:val="24"/>
          <w:szCs w:val="24"/>
        </w:rPr>
        <w:t xml:space="preserve"> using QR codes</w:t>
      </w:r>
    </w:p>
    <w:p w14:paraId="1578D4DE" w14:textId="2D913E9A" w:rsidR="605620C5" w:rsidRDefault="0E1001E3" w:rsidP="2C230140">
      <w:pPr>
        <w:spacing w:after="240" w:line="240" w:lineRule="auto"/>
        <w:jc w:val="center"/>
        <w:rPr>
          <w:rFonts w:ascii="Garamond" w:eastAsia="Garamond" w:hAnsi="Garamond" w:cs="Garamond"/>
          <w:b/>
          <w:bCs/>
          <w:sz w:val="24"/>
          <w:szCs w:val="24"/>
        </w:rPr>
      </w:pPr>
      <w:r w:rsidRPr="5FB0C625">
        <w:rPr>
          <w:rFonts w:ascii="Garamond" w:eastAsia="Garamond" w:hAnsi="Garamond" w:cs="Garamond"/>
          <w:b/>
          <w:bCs/>
          <w:sz w:val="24"/>
          <w:szCs w:val="24"/>
        </w:rPr>
        <w:t>Karachi East</w:t>
      </w:r>
    </w:p>
    <w:p w14:paraId="210A6D73" w14:textId="69DCBE25" w:rsidR="5456DCB4" w:rsidRDefault="0C113E30" w:rsidP="5FB0C625">
      <w:pPr>
        <w:spacing w:after="240" w:line="240" w:lineRule="auto"/>
        <w:jc w:val="center"/>
      </w:pPr>
      <w:r>
        <w:rPr>
          <w:noProof/>
        </w:rPr>
        <w:drawing>
          <wp:inline distT="0" distB="0" distL="0" distR="0" wp14:anchorId="7AE3EA27" wp14:editId="67D24729">
            <wp:extent cx="4572000" cy="1085850"/>
            <wp:effectExtent l="0" t="0" r="0" b="0"/>
            <wp:docPr id="1615976391" name="Picture 1615976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72000" cy="1085850"/>
                    </a:xfrm>
                    <a:prstGeom prst="rect">
                      <a:avLst/>
                    </a:prstGeom>
                  </pic:spPr>
                </pic:pic>
              </a:graphicData>
            </a:graphic>
          </wp:inline>
        </w:drawing>
      </w:r>
    </w:p>
    <w:p w14:paraId="3B9C28BB" w14:textId="1BF15FEB" w:rsidR="173DEFCA" w:rsidRDefault="7EBF4407" w:rsidP="2C230140">
      <w:pPr>
        <w:spacing w:after="240" w:line="240" w:lineRule="auto"/>
        <w:jc w:val="center"/>
        <w:rPr>
          <w:rFonts w:ascii="Garamond" w:eastAsia="Garamond" w:hAnsi="Garamond" w:cs="Garamond"/>
          <w:b/>
          <w:bCs/>
          <w:sz w:val="24"/>
          <w:szCs w:val="24"/>
        </w:rPr>
      </w:pPr>
      <w:r w:rsidRPr="2B5E03E0">
        <w:rPr>
          <w:rFonts w:ascii="Garamond" w:eastAsia="Garamond" w:hAnsi="Garamond" w:cs="Garamond"/>
          <w:b/>
          <w:bCs/>
          <w:sz w:val="24"/>
          <w:szCs w:val="24"/>
        </w:rPr>
        <w:t>Kamb</w:t>
      </w:r>
      <w:r w:rsidR="59BF75AA" w:rsidRPr="2B5E03E0">
        <w:rPr>
          <w:rFonts w:ascii="Garamond" w:eastAsia="Garamond" w:hAnsi="Garamond" w:cs="Garamond"/>
          <w:b/>
          <w:bCs/>
          <w:sz w:val="24"/>
          <w:szCs w:val="24"/>
        </w:rPr>
        <w:t>a</w:t>
      </w:r>
      <w:r w:rsidRPr="2B5E03E0">
        <w:rPr>
          <w:rFonts w:ascii="Garamond" w:eastAsia="Garamond" w:hAnsi="Garamond" w:cs="Garamond"/>
          <w:b/>
          <w:bCs/>
          <w:sz w:val="24"/>
          <w:szCs w:val="24"/>
        </w:rPr>
        <w:t>r</w:t>
      </w:r>
    </w:p>
    <w:p w14:paraId="6E16DDA2" w14:textId="3C120E10" w:rsidR="5456DCB4" w:rsidRDefault="0080B5F8" w:rsidP="5FB0C625">
      <w:pPr>
        <w:spacing w:after="240" w:line="240" w:lineRule="auto"/>
        <w:jc w:val="center"/>
      </w:pPr>
      <w:r>
        <w:rPr>
          <w:noProof/>
        </w:rPr>
        <w:drawing>
          <wp:inline distT="0" distB="0" distL="0" distR="0" wp14:anchorId="0C5155B7" wp14:editId="72A9669B">
            <wp:extent cx="4572000" cy="1095375"/>
            <wp:effectExtent l="0" t="0" r="0" b="0"/>
            <wp:docPr id="261559698" name="Picture 26155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72000" cy="1095375"/>
                    </a:xfrm>
                    <a:prstGeom prst="rect">
                      <a:avLst/>
                    </a:prstGeom>
                  </pic:spPr>
                </pic:pic>
              </a:graphicData>
            </a:graphic>
          </wp:inline>
        </w:drawing>
      </w:r>
    </w:p>
    <w:p w14:paraId="67491F1F" w14:textId="551BB90A" w:rsidR="7921D933" w:rsidRDefault="1CE89DAB" w:rsidP="2C230140">
      <w:pPr>
        <w:spacing w:after="240" w:line="240" w:lineRule="auto"/>
        <w:jc w:val="center"/>
        <w:rPr>
          <w:rFonts w:ascii="Garamond" w:eastAsia="Garamond" w:hAnsi="Garamond" w:cs="Garamond"/>
          <w:sz w:val="24"/>
          <w:szCs w:val="24"/>
        </w:rPr>
      </w:pPr>
      <w:r w:rsidRPr="4220E3CC">
        <w:rPr>
          <w:rFonts w:ascii="Garamond" w:eastAsia="Garamond" w:hAnsi="Garamond" w:cs="Garamond"/>
          <w:sz w:val="24"/>
          <w:szCs w:val="24"/>
        </w:rPr>
        <w:t xml:space="preserve">Note: The upper panel is for Karachi East and the lower panel is for </w:t>
      </w:r>
      <w:r w:rsidR="2408C1B5" w:rsidRPr="4220E3CC">
        <w:rPr>
          <w:rFonts w:ascii="Garamond" w:eastAsia="Garamond" w:hAnsi="Garamond" w:cs="Garamond"/>
          <w:sz w:val="24"/>
          <w:szCs w:val="24"/>
        </w:rPr>
        <w:t>K</w:t>
      </w:r>
      <w:r w:rsidRPr="4220E3CC">
        <w:rPr>
          <w:rFonts w:ascii="Garamond" w:eastAsia="Garamond" w:hAnsi="Garamond" w:cs="Garamond"/>
          <w:sz w:val="24"/>
          <w:szCs w:val="24"/>
        </w:rPr>
        <w:t>ambar.</w:t>
      </w:r>
    </w:p>
    <w:p w14:paraId="4A650EDC" w14:textId="535F7B0D" w:rsidR="3630C6FD" w:rsidRDefault="5360C68E" w:rsidP="00905B2C">
      <w:pPr>
        <w:spacing w:after="240" w:line="240" w:lineRule="auto"/>
        <w:jc w:val="center"/>
        <w:rPr>
          <w:rFonts w:ascii="Garamond" w:eastAsia="Garamond" w:hAnsi="Garamond" w:cs="Garamond"/>
          <w:b/>
          <w:bCs/>
          <w:sz w:val="24"/>
          <w:szCs w:val="24"/>
        </w:rPr>
      </w:pPr>
      <w:r w:rsidRPr="05D3FB02">
        <w:rPr>
          <w:rFonts w:ascii="Garamond" w:eastAsia="Garamond" w:hAnsi="Garamond" w:cs="Garamond"/>
          <w:b/>
          <w:bCs/>
          <w:sz w:val="24"/>
          <w:szCs w:val="24"/>
        </w:rPr>
        <w:t xml:space="preserve">Table </w:t>
      </w:r>
      <w:r w:rsidR="44BA57F4" w:rsidRPr="05D3FB02">
        <w:rPr>
          <w:rFonts w:ascii="Garamond" w:eastAsia="Garamond" w:hAnsi="Garamond" w:cs="Garamond"/>
          <w:b/>
          <w:bCs/>
          <w:sz w:val="24"/>
          <w:szCs w:val="24"/>
        </w:rPr>
        <w:t>1</w:t>
      </w:r>
      <w:r w:rsidR="3B0EF2FC" w:rsidRPr="05D3FB02">
        <w:rPr>
          <w:rFonts w:ascii="Garamond" w:eastAsia="Garamond" w:hAnsi="Garamond" w:cs="Garamond"/>
          <w:b/>
          <w:bCs/>
          <w:sz w:val="24"/>
          <w:szCs w:val="24"/>
        </w:rPr>
        <w:t>4</w:t>
      </w:r>
      <w:r w:rsidRPr="05D3FB02">
        <w:rPr>
          <w:rFonts w:ascii="Garamond" w:eastAsia="Garamond" w:hAnsi="Garamond" w:cs="Garamond"/>
          <w:b/>
          <w:bCs/>
          <w:sz w:val="24"/>
          <w:szCs w:val="24"/>
        </w:rPr>
        <w:t>: Linking household survey data with SEIR data using phone numbers</w:t>
      </w:r>
    </w:p>
    <w:p w14:paraId="69995E59" w14:textId="2D913E9A" w:rsidR="3630C6FD" w:rsidRDefault="5360C68E" w:rsidP="5FB0C625">
      <w:pPr>
        <w:spacing w:after="240" w:line="240" w:lineRule="auto"/>
        <w:jc w:val="center"/>
        <w:rPr>
          <w:rFonts w:ascii="Garamond" w:eastAsia="Garamond" w:hAnsi="Garamond" w:cs="Garamond"/>
          <w:b/>
          <w:bCs/>
          <w:sz w:val="24"/>
          <w:szCs w:val="24"/>
        </w:rPr>
      </w:pPr>
      <w:r w:rsidRPr="5FB0C625">
        <w:rPr>
          <w:rFonts w:ascii="Garamond" w:eastAsia="Garamond" w:hAnsi="Garamond" w:cs="Garamond"/>
          <w:b/>
          <w:bCs/>
          <w:sz w:val="24"/>
          <w:szCs w:val="24"/>
        </w:rPr>
        <w:t>Karachi East</w:t>
      </w:r>
    </w:p>
    <w:p w14:paraId="29AF19A8" w14:textId="144DABF7" w:rsidR="5360C68E" w:rsidRDefault="5360C68E" w:rsidP="2B5E03E0">
      <w:pPr>
        <w:spacing w:after="240" w:line="240" w:lineRule="auto"/>
        <w:jc w:val="center"/>
      </w:pPr>
      <w:r>
        <w:rPr>
          <w:noProof/>
        </w:rPr>
        <w:drawing>
          <wp:inline distT="0" distB="0" distL="0" distR="0" wp14:anchorId="2C5DCDEB" wp14:editId="733C7D8C">
            <wp:extent cx="4219575" cy="808752"/>
            <wp:effectExtent l="0" t="0" r="0" b="0"/>
            <wp:docPr id="411247384" name="Picture 411247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24738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219575" cy="808752"/>
                    </a:xfrm>
                    <a:prstGeom prst="rect">
                      <a:avLst/>
                    </a:prstGeom>
                  </pic:spPr>
                </pic:pic>
              </a:graphicData>
            </a:graphic>
          </wp:inline>
        </w:drawing>
      </w:r>
    </w:p>
    <w:p w14:paraId="4F3833B7" w14:textId="7B06ABE6" w:rsidR="3630C6FD" w:rsidRDefault="5360C68E" w:rsidP="2B5E03E0">
      <w:pPr>
        <w:spacing w:after="240" w:line="240" w:lineRule="auto"/>
        <w:jc w:val="center"/>
        <w:rPr>
          <w:rFonts w:ascii="Garamond" w:eastAsia="Garamond" w:hAnsi="Garamond" w:cs="Garamond"/>
          <w:sz w:val="24"/>
          <w:szCs w:val="24"/>
        </w:rPr>
      </w:pPr>
      <w:r w:rsidRPr="2B5E03E0">
        <w:rPr>
          <w:rFonts w:ascii="Garamond" w:eastAsia="Garamond" w:hAnsi="Garamond" w:cs="Garamond"/>
          <w:b/>
          <w:bCs/>
          <w:sz w:val="24"/>
          <w:szCs w:val="24"/>
        </w:rPr>
        <w:t>Kamb</w:t>
      </w:r>
      <w:r w:rsidR="6B281451" w:rsidRPr="2B5E03E0">
        <w:rPr>
          <w:rFonts w:ascii="Garamond" w:eastAsia="Garamond" w:hAnsi="Garamond" w:cs="Garamond"/>
          <w:b/>
          <w:bCs/>
          <w:sz w:val="24"/>
          <w:szCs w:val="24"/>
        </w:rPr>
        <w:t>a</w:t>
      </w:r>
      <w:r w:rsidRPr="2B5E03E0">
        <w:rPr>
          <w:rFonts w:ascii="Garamond" w:eastAsia="Garamond" w:hAnsi="Garamond" w:cs="Garamond"/>
          <w:b/>
          <w:bCs/>
          <w:sz w:val="24"/>
          <w:szCs w:val="24"/>
        </w:rPr>
        <w:t>r</w:t>
      </w:r>
    </w:p>
    <w:p w14:paraId="7E2C9F90" w14:textId="63274AC6" w:rsidR="3630C6FD" w:rsidRDefault="5360C68E" w:rsidP="05D3FB02">
      <w:pPr>
        <w:spacing w:after="240" w:line="240" w:lineRule="auto"/>
        <w:jc w:val="center"/>
        <w:rPr>
          <w:rFonts w:ascii="Garamond" w:eastAsia="Garamond" w:hAnsi="Garamond" w:cs="Garamond"/>
          <w:sz w:val="24"/>
          <w:szCs w:val="24"/>
        </w:rPr>
      </w:pPr>
      <w:r>
        <w:rPr>
          <w:noProof/>
        </w:rPr>
        <w:drawing>
          <wp:inline distT="0" distB="0" distL="0" distR="0" wp14:anchorId="5AC6AA1E" wp14:editId="6C256FBC">
            <wp:extent cx="3971925" cy="794385"/>
            <wp:effectExtent l="0" t="0" r="0" b="0"/>
            <wp:docPr id="1780520661" name="Picture 1780520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052066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71925" cy="794385"/>
                    </a:xfrm>
                    <a:prstGeom prst="rect">
                      <a:avLst/>
                    </a:prstGeom>
                  </pic:spPr>
                </pic:pic>
              </a:graphicData>
            </a:graphic>
          </wp:inline>
        </w:drawing>
      </w:r>
    </w:p>
    <w:p w14:paraId="327307EE" w14:textId="4CF0748C" w:rsidR="72EAE976" w:rsidRDefault="72EAE976" w:rsidP="2B5E03E0">
      <w:pPr>
        <w:spacing w:after="240" w:line="240" w:lineRule="auto"/>
        <w:jc w:val="center"/>
        <w:rPr>
          <w:rFonts w:ascii="Garamond" w:eastAsia="Garamond" w:hAnsi="Garamond" w:cs="Garamond"/>
          <w:sz w:val="24"/>
          <w:szCs w:val="24"/>
        </w:rPr>
      </w:pPr>
      <w:r w:rsidRPr="2B5E03E0">
        <w:rPr>
          <w:rFonts w:ascii="Garamond" w:eastAsia="Garamond" w:hAnsi="Garamond" w:cs="Garamond"/>
          <w:sz w:val="24"/>
          <w:szCs w:val="24"/>
        </w:rPr>
        <w:lastRenderedPageBreak/>
        <w:t>Note: The upper panel is for Karachi East and the lower panel is for Kambar.</w:t>
      </w:r>
    </w:p>
    <w:p w14:paraId="14A4C259" w14:textId="35B0FFEE" w:rsidR="3630C6FD" w:rsidRDefault="19C09A8C" w:rsidP="2B5E03E0">
      <w:pPr>
        <w:spacing w:after="240" w:line="240" w:lineRule="auto"/>
        <w:rPr>
          <w:rFonts w:ascii="Garamond" w:eastAsia="Garamond" w:hAnsi="Garamond" w:cs="Garamond"/>
          <w:sz w:val="24"/>
          <w:szCs w:val="24"/>
        </w:rPr>
      </w:pPr>
      <w:r w:rsidRPr="2B5E03E0">
        <w:rPr>
          <w:rFonts w:ascii="Garamond" w:eastAsia="Garamond" w:hAnsi="Garamond" w:cs="Garamond"/>
          <w:sz w:val="24"/>
          <w:szCs w:val="24"/>
        </w:rPr>
        <w:t xml:space="preserve">Using the subset of observations from the household survey </w:t>
      </w:r>
      <w:r w:rsidR="1CF599C1" w:rsidRPr="2B5E03E0">
        <w:rPr>
          <w:rFonts w:ascii="Garamond" w:eastAsia="Garamond" w:hAnsi="Garamond" w:cs="Garamond"/>
          <w:sz w:val="24"/>
          <w:szCs w:val="24"/>
        </w:rPr>
        <w:t xml:space="preserve">matched through </w:t>
      </w:r>
      <w:r w:rsidRPr="2B5E03E0">
        <w:rPr>
          <w:rFonts w:ascii="Garamond" w:eastAsia="Garamond" w:hAnsi="Garamond" w:cs="Garamond"/>
          <w:sz w:val="24"/>
          <w:szCs w:val="24"/>
        </w:rPr>
        <w:t>QR codes</w:t>
      </w:r>
      <w:r w:rsidR="1165BA0D" w:rsidRPr="2B5E03E0">
        <w:rPr>
          <w:rFonts w:ascii="Garamond" w:eastAsia="Garamond" w:hAnsi="Garamond" w:cs="Garamond"/>
          <w:sz w:val="24"/>
          <w:szCs w:val="24"/>
        </w:rPr>
        <w:t xml:space="preserve"> and </w:t>
      </w:r>
      <w:r w:rsidR="0FE480DC" w:rsidRPr="2B5E03E0">
        <w:rPr>
          <w:rFonts w:ascii="Garamond" w:eastAsia="Garamond" w:hAnsi="Garamond" w:cs="Garamond"/>
          <w:sz w:val="24"/>
          <w:szCs w:val="24"/>
        </w:rPr>
        <w:t xml:space="preserve">(separately) those matched on </w:t>
      </w:r>
      <w:r w:rsidR="1165BA0D" w:rsidRPr="2B5E03E0">
        <w:rPr>
          <w:rFonts w:ascii="Garamond" w:eastAsia="Garamond" w:hAnsi="Garamond" w:cs="Garamond"/>
          <w:sz w:val="24"/>
          <w:szCs w:val="24"/>
        </w:rPr>
        <w:t>phone numbers</w:t>
      </w:r>
      <w:r w:rsidRPr="2B5E03E0">
        <w:rPr>
          <w:rFonts w:ascii="Garamond" w:eastAsia="Garamond" w:hAnsi="Garamond" w:cs="Garamond"/>
          <w:sz w:val="24"/>
          <w:szCs w:val="24"/>
        </w:rPr>
        <w:t xml:space="preserve">, we calculate the </w:t>
      </w:r>
      <w:r w:rsidR="6CDAC4EB" w:rsidRPr="2B5E03E0">
        <w:rPr>
          <w:rFonts w:ascii="Garamond" w:eastAsia="Garamond" w:hAnsi="Garamond" w:cs="Garamond"/>
          <w:sz w:val="24"/>
          <w:szCs w:val="24"/>
        </w:rPr>
        <w:t xml:space="preserve">consistency between the household survey (relying on vaccination cards), and the </w:t>
      </w:r>
      <w:r w:rsidR="454BF5E1" w:rsidRPr="2B5E03E0">
        <w:rPr>
          <w:rFonts w:ascii="Garamond" w:eastAsia="Garamond" w:hAnsi="Garamond" w:cs="Garamond"/>
          <w:sz w:val="24"/>
          <w:szCs w:val="24"/>
        </w:rPr>
        <w:t xml:space="preserve">SEIR </w:t>
      </w:r>
      <w:r w:rsidR="6CDAC4EB" w:rsidRPr="2B5E03E0">
        <w:rPr>
          <w:rFonts w:ascii="Garamond" w:eastAsia="Garamond" w:hAnsi="Garamond" w:cs="Garamond"/>
          <w:sz w:val="24"/>
          <w:szCs w:val="24"/>
        </w:rPr>
        <w:t xml:space="preserve">records, at the individual vaccination level. </w:t>
      </w:r>
      <w:r w:rsidR="6F39124E" w:rsidRPr="2B5E03E0">
        <w:rPr>
          <w:rFonts w:ascii="Garamond" w:eastAsia="Garamond" w:hAnsi="Garamond" w:cs="Garamond"/>
          <w:sz w:val="24"/>
          <w:szCs w:val="24"/>
        </w:rPr>
        <w:t xml:space="preserve"> </w:t>
      </w:r>
    </w:p>
    <w:p w14:paraId="4382520C" w14:textId="1E72E001" w:rsidR="2EFEF835" w:rsidRDefault="67F53374" w:rsidP="455E1ECC">
      <w:pPr>
        <w:spacing w:after="240" w:line="240" w:lineRule="auto"/>
        <w:jc w:val="both"/>
        <w:rPr>
          <w:rFonts w:ascii="Garamond" w:eastAsia="Garamond" w:hAnsi="Garamond" w:cs="Garamond"/>
          <w:sz w:val="24"/>
          <w:szCs w:val="24"/>
        </w:rPr>
      </w:pPr>
      <w:r w:rsidRPr="4220E3CC">
        <w:rPr>
          <w:rFonts w:ascii="Garamond" w:eastAsia="Garamond" w:hAnsi="Garamond" w:cs="Garamond"/>
          <w:b/>
          <w:bCs/>
          <w:i/>
          <w:iCs/>
          <w:sz w:val="24"/>
          <w:szCs w:val="24"/>
        </w:rPr>
        <w:t>Results:</w:t>
      </w:r>
      <w:r w:rsidRPr="4220E3CC">
        <w:rPr>
          <w:rFonts w:ascii="Garamond" w:eastAsia="Garamond" w:hAnsi="Garamond" w:cs="Garamond"/>
          <w:b/>
          <w:bCs/>
          <w:sz w:val="24"/>
          <w:szCs w:val="24"/>
        </w:rPr>
        <w:t xml:space="preserve"> </w:t>
      </w:r>
      <w:r w:rsidR="290D2A6D" w:rsidRPr="4220E3CC">
        <w:rPr>
          <w:rFonts w:ascii="Garamond" w:eastAsia="Garamond" w:hAnsi="Garamond" w:cs="Garamond"/>
          <w:sz w:val="24"/>
          <w:szCs w:val="24"/>
        </w:rPr>
        <w:t>We find high rates of matching between the reported vaccinations in the household survey and the SEIR</w:t>
      </w:r>
      <w:r w:rsidR="39705C7D" w:rsidRPr="4220E3CC">
        <w:rPr>
          <w:rFonts w:ascii="Garamond" w:eastAsia="Garamond" w:hAnsi="Garamond" w:cs="Garamond"/>
          <w:sz w:val="24"/>
          <w:szCs w:val="24"/>
        </w:rPr>
        <w:t>: for K</w:t>
      </w:r>
      <w:r w:rsidR="036FDAC6" w:rsidRPr="4220E3CC">
        <w:rPr>
          <w:rFonts w:ascii="Garamond" w:eastAsia="Garamond" w:hAnsi="Garamond" w:cs="Garamond"/>
          <w:sz w:val="24"/>
          <w:szCs w:val="24"/>
        </w:rPr>
        <w:t xml:space="preserve">arachi East </w:t>
      </w:r>
      <w:r w:rsidR="23E3F042" w:rsidRPr="4220E3CC">
        <w:rPr>
          <w:rFonts w:ascii="Garamond" w:eastAsia="Garamond" w:hAnsi="Garamond" w:cs="Garamond"/>
          <w:sz w:val="24"/>
          <w:szCs w:val="24"/>
        </w:rPr>
        <w:t xml:space="preserve">using </w:t>
      </w:r>
      <w:r w:rsidR="4298F6C9" w:rsidRPr="4220E3CC">
        <w:rPr>
          <w:rFonts w:ascii="Garamond" w:eastAsia="Garamond" w:hAnsi="Garamond" w:cs="Garamond"/>
          <w:sz w:val="24"/>
          <w:szCs w:val="24"/>
        </w:rPr>
        <w:t xml:space="preserve">matches on phone numbers, </w:t>
      </w:r>
      <w:r w:rsidR="39705C7D" w:rsidRPr="4220E3CC">
        <w:rPr>
          <w:rFonts w:ascii="Garamond" w:eastAsia="Garamond" w:hAnsi="Garamond" w:cs="Garamond"/>
          <w:sz w:val="24"/>
          <w:szCs w:val="24"/>
        </w:rPr>
        <w:t xml:space="preserve">we get </w:t>
      </w:r>
      <w:r w:rsidR="6EDCDAEC" w:rsidRPr="4220E3CC">
        <w:rPr>
          <w:rFonts w:ascii="Garamond" w:eastAsia="Garamond" w:hAnsi="Garamond" w:cs="Garamond"/>
          <w:sz w:val="24"/>
          <w:szCs w:val="24"/>
        </w:rPr>
        <w:t xml:space="preserve">an average match rate of 91% </w:t>
      </w:r>
      <w:r w:rsidR="00658F84" w:rsidRPr="4220E3CC">
        <w:rPr>
          <w:rFonts w:ascii="Garamond" w:eastAsia="Garamond" w:hAnsi="Garamond" w:cs="Garamond"/>
          <w:sz w:val="24"/>
          <w:szCs w:val="24"/>
        </w:rPr>
        <w:t xml:space="preserve">while in Kambar </w:t>
      </w:r>
      <w:bookmarkStart w:id="2" w:name="_Int_M0b8bcwl"/>
      <w:r w:rsidR="00658F84" w:rsidRPr="4220E3CC">
        <w:rPr>
          <w:rFonts w:ascii="Garamond" w:eastAsia="Garamond" w:hAnsi="Garamond" w:cs="Garamond"/>
          <w:sz w:val="24"/>
          <w:szCs w:val="24"/>
        </w:rPr>
        <w:t>it</w:t>
      </w:r>
      <w:r w:rsidR="7C7E49D0" w:rsidRPr="4220E3CC">
        <w:rPr>
          <w:rFonts w:ascii="Garamond" w:eastAsia="Garamond" w:hAnsi="Garamond" w:cs="Garamond"/>
          <w:sz w:val="24"/>
          <w:szCs w:val="24"/>
        </w:rPr>
        <w:t>s</w:t>
      </w:r>
      <w:bookmarkEnd w:id="2"/>
      <w:r w:rsidR="7C7E49D0" w:rsidRPr="4220E3CC">
        <w:rPr>
          <w:rFonts w:ascii="Garamond" w:eastAsia="Garamond" w:hAnsi="Garamond" w:cs="Garamond"/>
          <w:sz w:val="24"/>
          <w:szCs w:val="24"/>
        </w:rPr>
        <w:t xml:space="preserve"> 80%. </w:t>
      </w:r>
      <w:r w:rsidR="71B9FBDC" w:rsidRPr="4220E3CC">
        <w:rPr>
          <w:rFonts w:ascii="Garamond" w:eastAsia="Garamond" w:hAnsi="Garamond" w:cs="Garamond"/>
          <w:sz w:val="24"/>
          <w:szCs w:val="24"/>
        </w:rPr>
        <w:t xml:space="preserve">Whether we use QR codes of phones does not alter results much. </w:t>
      </w:r>
      <w:r w:rsidR="79292A7C" w:rsidRPr="4220E3CC">
        <w:rPr>
          <w:rFonts w:ascii="Garamond" w:eastAsia="Garamond" w:hAnsi="Garamond" w:cs="Garamond"/>
          <w:sz w:val="24"/>
          <w:szCs w:val="24"/>
        </w:rPr>
        <w:t>The mismatch goes both ways</w:t>
      </w:r>
      <w:r w:rsidR="217B4101" w:rsidRPr="4220E3CC">
        <w:rPr>
          <w:rFonts w:ascii="Garamond" w:eastAsia="Garamond" w:hAnsi="Garamond" w:cs="Garamond"/>
          <w:sz w:val="24"/>
          <w:szCs w:val="24"/>
        </w:rPr>
        <w:t>. Take Penta-</w:t>
      </w:r>
      <w:r w:rsidR="19791AFE" w:rsidRPr="4220E3CC">
        <w:rPr>
          <w:rFonts w:ascii="Garamond" w:eastAsia="Garamond" w:hAnsi="Garamond" w:cs="Garamond"/>
          <w:sz w:val="24"/>
          <w:szCs w:val="24"/>
        </w:rPr>
        <w:t>3</w:t>
      </w:r>
      <w:r w:rsidR="276179EB" w:rsidRPr="4220E3CC">
        <w:rPr>
          <w:rFonts w:ascii="Garamond" w:eastAsia="Garamond" w:hAnsi="Garamond" w:cs="Garamond"/>
          <w:sz w:val="24"/>
          <w:szCs w:val="24"/>
        </w:rPr>
        <w:t xml:space="preserve"> using matches on phone numbers</w:t>
      </w:r>
      <w:r w:rsidR="217B4101" w:rsidRPr="4220E3CC">
        <w:rPr>
          <w:rFonts w:ascii="Garamond" w:eastAsia="Garamond" w:hAnsi="Garamond" w:cs="Garamond"/>
          <w:sz w:val="24"/>
          <w:szCs w:val="24"/>
        </w:rPr>
        <w:t xml:space="preserve">: </w:t>
      </w:r>
      <w:r w:rsidR="51CE38C7" w:rsidRPr="4220E3CC">
        <w:rPr>
          <w:rFonts w:ascii="Garamond" w:eastAsia="Garamond" w:hAnsi="Garamond" w:cs="Garamond"/>
          <w:sz w:val="24"/>
          <w:szCs w:val="24"/>
        </w:rPr>
        <w:t>in 9</w:t>
      </w:r>
      <w:r w:rsidR="4F5DE3C6" w:rsidRPr="4220E3CC">
        <w:rPr>
          <w:rFonts w:ascii="Garamond" w:eastAsia="Garamond" w:hAnsi="Garamond" w:cs="Garamond"/>
          <w:sz w:val="24"/>
          <w:szCs w:val="24"/>
        </w:rPr>
        <w:t>1</w:t>
      </w:r>
      <w:r w:rsidR="51CE38C7" w:rsidRPr="4220E3CC">
        <w:rPr>
          <w:rFonts w:ascii="Garamond" w:eastAsia="Garamond" w:hAnsi="Garamond" w:cs="Garamond"/>
          <w:sz w:val="24"/>
          <w:szCs w:val="24"/>
        </w:rPr>
        <w:t>% of cases</w:t>
      </w:r>
      <w:r w:rsidR="47E70C92" w:rsidRPr="4220E3CC">
        <w:rPr>
          <w:rFonts w:ascii="Garamond" w:eastAsia="Garamond" w:hAnsi="Garamond" w:cs="Garamond"/>
          <w:sz w:val="24"/>
          <w:szCs w:val="24"/>
        </w:rPr>
        <w:t xml:space="preserve"> the </w:t>
      </w:r>
      <w:r w:rsidR="51CE38C7" w:rsidRPr="4220E3CC">
        <w:rPr>
          <w:rFonts w:ascii="Garamond" w:eastAsia="Garamond" w:hAnsi="Garamond" w:cs="Garamond"/>
          <w:sz w:val="24"/>
          <w:szCs w:val="24"/>
        </w:rPr>
        <w:t>household</w:t>
      </w:r>
      <w:r w:rsidR="1D7738ED" w:rsidRPr="4220E3CC">
        <w:rPr>
          <w:rFonts w:ascii="Garamond" w:eastAsia="Garamond" w:hAnsi="Garamond" w:cs="Garamond"/>
          <w:sz w:val="24"/>
          <w:szCs w:val="24"/>
        </w:rPr>
        <w:t>/card</w:t>
      </w:r>
      <w:r w:rsidR="51CE38C7" w:rsidRPr="4220E3CC">
        <w:rPr>
          <w:rFonts w:ascii="Garamond" w:eastAsia="Garamond" w:hAnsi="Garamond" w:cs="Garamond"/>
          <w:sz w:val="24"/>
          <w:szCs w:val="24"/>
        </w:rPr>
        <w:t xml:space="preserve"> and SEIR report the same vaccine status. Of the </w:t>
      </w:r>
      <w:r w:rsidR="19B446DE" w:rsidRPr="4220E3CC">
        <w:rPr>
          <w:rFonts w:ascii="Garamond" w:eastAsia="Garamond" w:hAnsi="Garamond" w:cs="Garamond"/>
          <w:sz w:val="24"/>
          <w:szCs w:val="24"/>
        </w:rPr>
        <w:t>9</w:t>
      </w:r>
      <w:r w:rsidR="51CE38C7" w:rsidRPr="4220E3CC">
        <w:rPr>
          <w:rFonts w:ascii="Garamond" w:eastAsia="Garamond" w:hAnsi="Garamond" w:cs="Garamond"/>
          <w:sz w:val="24"/>
          <w:szCs w:val="24"/>
        </w:rPr>
        <w:t xml:space="preserve">% of mismatches </w:t>
      </w:r>
      <w:r w:rsidR="39AF305B" w:rsidRPr="4220E3CC">
        <w:rPr>
          <w:rFonts w:ascii="Garamond" w:eastAsia="Garamond" w:hAnsi="Garamond" w:cs="Garamond"/>
          <w:sz w:val="24"/>
          <w:szCs w:val="24"/>
        </w:rPr>
        <w:t>about half</w:t>
      </w:r>
      <w:r w:rsidR="5FDA1827" w:rsidRPr="4220E3CC">
        <w:rPr>
          <w:rFonts w:ascii="Garamond" w:eastAsia="Garamond" w:hAnsi="Garamond" w:cs="Garamond"/>
          <w:sz w:val="24"/>
          <w:szCs w:val="24"/>
        </w:rPr>
        <w:t xml:space="preserve"> (ie</w:t>
      </w:r>
      <w:r w:rsidR="4ACA4E73" w:rsidRPr="4220E3CC">
        <w:rPr>
          <w:rFonts w:ascii="Garamond" w:eastAsia="Garamond" w:hAnsi="Garamond" w:cs="Garamond"/>
          <w:sz w:val="24"/>
          <w:szCs w:val="24"/>
        </w:rPr>
        <w:t xml:space="preserve"> 4.5%</w:t>
      </w:r>
      <w:r w:rsidR="5FDA1827" w:rsidRPr="4220E3CC">
        <w:rPr>
          <w:rFonts w:ascii="Garamond" w:eastAsia="Garamond" w:hAnsi="Garamond" w:cs="Garamond"/>
          <w:sz w:val="24"/>
          <w:szCs w:val="24"/>
        </w:rPr>
        <w:t xml:space="preserve"> of total cases) show vaccination </w:t>
      </w:r>
      <w:r w:rsidR="0FFDC4C9" w:rsidRPr="4220E3CC">
        <w:rPr>
          <w:rFonts w:ascii="Garamond" w:eastAsia="Garamond" w:hAnsi="Garamond" w:cs="Garamond"/>
          <w:sz w:val="24"/>
          <w:szCs w:val="24"/>
        </w:rPr>
        <w:t xml:space="preserve">for Penta-3 </w:t>
      </w:r>
      <w:r w:rsidR="5FDA1827" w:rsidRPr="4220E3CC">
        <w:rPr>
          <w:rFonts w:ascii="Garamond" w:eastAsia="Garamond" w:hAnsi="Garamond" w:cs="Garamond"/>
          <w:sz w:val="24"/>
          <w:szCs w:val="24"/>
        </w:rPr>
        <w:t xml:space="preserve">on the card but not in SEIR </w:t>
      </w:r>
      <w:r w:rsidR="3A4AA10E" w:rsidRPr="4220E3CC">
        <w:rPr>
          <w:rFonts w:ascii="Garamond" w:eastAsia="Garamond" w:hAnsi="Garamond" w:cs="Garamond"/>
          <w:sz w:val="24"/>
          <w:szCs w:val="24"/>
        </w:rPr>
        <w:t xml:space="preserve">while in </w:t>
      </w:r>
      <w:r w:rsidR="4B217451" w:rsidRPr="4220E3CC">
        <w:rPr>
          <w:rFonts w:ascii="Garamond" w:eastAsia="Garamond" w:hAnsi="Garamond" w:cs="Garamond"/>
          <w:sz w:val="24"/>
          <w:szCs w:val="24"/>
        </w:rPr>
        <w:t>4.5</w:t>
      </w:r>
      <w:r w:rsidR="3A4AA10E" w:rsidRPr="4220E3CC">
        <w:rPr>
          <w:rFonts w:ascii="Garamond" w:eastAsia="Garamond" w:hAnsi="Garamond" w:cs="Garamond"/>
          <w:sz w:val="24"/>
          <w:szCs w:val="24"/>
        </w:rPr>
        <w:t xml:space="preserve">% of all cases SEIR reports the child has Penta-3 but the card does not. </w:t>
      </w:r>
      <w:r w:rsidR="46C88484" w:rsidRPr="4220E3CC">
        <w:rPr>
          <w:rFonts w:ascii="Garamond" w:eastAsia="Garamond" w:hAnsi="Garamond" w:cs="Garamond"/>
          <w:sz w:val="24"/>
          <w:szCs w:val="24"/>
        </w:rPr>
        <w:t>For most vaccines the recorded vaccines are higher in SEIR than on cards, although the absolute numbers are small. For BCG and Polio-</w:t>
      </w:r>
      <w:r w:rsidR="5F56DBF4" w:rsidRPr="4220E3CC">
        <w:rPr>
          <w:rFonts w:ascii="Garamond" w:eastAsia="Garamond" w:hAnsi="Garamond" w:cs="Garamond"/>
          <w:sz w:val="24"/>
          <w:szCs w:val="24"/>
        </w:rPr>
        <w:t>at</w:t>
      </w:r>
      <w:r w:rsidR="46C88484" w:rsidRPr="4220E3CC">
        <w:rPr>
          <w:rFonts w:ascii="Garamond" w:eastAsia="Garamond" w:hAnsi="Garamond" w:cs="Garamond"/>
          <w:sz w:val="24"/>
          <w:szCs w:val="24"/>
        </w:rPr>
        <w:t xml:space="preserve"> </w:t>
      </w:r>
      <w:r w:rsidR="5F56DBF4" w:rsidRPr="4220E3CC">
        <w:rPr>
          <w:rFonts w:ascii="Garamond" w:eastAsia="Garamond" w:hAnsi="Garamond" w:cs="Garamond"/>
          <w:sz w:val="24"/>
          <w:szCs w:val="24"/>
        </w:rPr>
        <w:t>birth,</w:t>
      </w:r>
      <w:r w:rsidR="5CC2EFBB" w:rsidRPr="4220E3CC">
        <w:rPr>
          <w:rFonts w:ascii="Garamond" w:eastAsia="Garamond" w:hAnsi="Garamond" w:cs="Garamond"/>
          <w:sz w:val="24"/>
          <w:szCs w:val="24"/>
        </w:rPr>
        <w:t xml:space="preserve"> </w:t>
      </w:r>
      <w:r w:rsidR="46C88484" w:rsidRPr="4220E3CC">
        <w:rPr>
          <w:rFonts w:ascii="Garamond" w:eastAsia="Garamond" w:hAnsi="Garamond" w:cs="Garamond"/>
          <w:sz w:val="24"/>
          <w:szCs w:val="24"/>
        </w:rPr>
        <w:t xml:space="preserve">however, </w:t>
      </w:r>
      <w:r w:rsidR="4A6A2E78" w:rsidRPr="4220E3CC">
        <w:rPr>
          <w:rFonts w:ascii="Garamond" w:eastAsia="Garamond" w:hAnsi="Garamond" w:cs="Garamond"/>
          <w:sz w:val="24"/>
          <w:szCs w:val="24"/>
        </w:rPr>
        <w:t xml:space="preserve">cards show higher vaccination than SEIR. </w:t>
      </w:r>
      <w:r w:rsidR="20A468DB" w:rsidRPr="4220E3CC">
        <w:rPr>
          <w:rFonts w:ascii="Garamond" w:eastAsia="Garamond" w:hAnsi="Garamond" w:cs="Garamond"/>
          <w:sz w:val="24"/>
          <w:szCs w:val="24"/>
        </w:rPr>
        <w:t>After investigat</w:t>
      </w:r>
      <w:r w:rsidR="707241FF" w:rsidRPr="4220E3CC">
        <w:rPr>
          <w:rFonts w:ascii="Garamond" w:eastAsia="Garamond" w:hAnsi="Garamond" w:cs="Garamond"/>
          <w:sz w:val="24"/>
          <w:szCs w:val="24"/>
        </w:rPr>
        <w:t xml:space="preserve">ion we think this reflects a quirk in how vaccinators </w:t>
      </w:r>
      <w:r w:rsidR="570D701B" w:rsidRPr="4220E3CC">
        <w:rPr>
          <w:rFonts w:ascii="Garamond" w:eastAsia="Garamond" w:hAnsi="Garamond" w:cs="Garamond"/>
          <w:sz w:val="24"/>
          <w:szCs w:val="24"/>
        </w:rPr>
        <w:t xml:space="preserve">record vaccines that were </w:t>
      </w:r>
      <w:r w:rsidR="45946D2A" w:rsidRPr="4220E3CC">
        <w:rPr>
          <w:rFonts w:ascii="Garamond" w:eastAsia="Garamond" w:hAnsi="Garamond" w:cs="Garamond"/>
          <w:sz w:val="24"/>
          <w:szCs w:val="24"/>
        </w:rPr>
        <w:t>given</w:t>
      </w:r>
      <w:r w:rsidR="570D701B" w:rsidRPr="4220E3CC">
        <w:rPr>
          <w:rFonts w:ascii="Garamond" w:eastAsia="Garamond" w:hAnsi="Garamond" w:cs="Garamond"/>
          <w:sz w:val="24"/>
          <w:szCs w:val="24"/>
        </w:rPr>
        <w:t xml:space="preserve"> before a child comes to their center</w:t>
      </w:r>
      <w:r w:rsidR="7B896BC7" w:rsidRPr="4220E3CC">
        <w:rPr>
          <w:rFonts w:ascii="Garamond" w:eastAsia="Garamond" w:hAnsi="Garamond" w:cs="Garamond"/>
          <w:sz w:val="24"/>
          <w:szCs w:val="24"/>
        </w:rPr>
        <w:t xml:space="preserve"> (common for vaccines given at birth)</w:t>
      </w:r>
      <w:r w:rsidR="19946447" w:rsidRPr="4220E3CC">
        <w:rPr>
          <w:rFonts w:ascii="Garamond" w:eastAsia="Garamond" w:hAnsi="Garamond" w:cs="Garamond"/>
          <w:sz w:val="24"/>
          <w:szCs w:val="24"/>
        </w:rPr>
        <w:t xml:space="preserve">, </w:t>
      </w:r>
      <w:r w:rsidR="7407DFD7" w:rsidRPr="4220E3CC">
        <w:rPr>
          <w:rFonts w:ascii="Garamond" w:eastAsia="Garamond" w:hAnsi="Garamond" w:cs="Garamond"/>
          <w:sz w:val="24"/>
          <w:szCs w:val="24"/>
        </w:rPr>
        <w:t>the caregiver has lost the card</w:t>
      </w:r>
      <w:r w:rsidR="627CE9A8" w:rsidRPr="4220E3CC">
        <w:rPr>
          <w:rFonts w:ascii="Garamond" w:eastAsia="Garamond" w:hAnsi="Garamond" w:cs="Garamond"/>
          <w:sz w:val="24"/>
          <w:szCs w:val="24"/>
        </w:rPr>
        <w:t>, and the vaccinator cannot find them in the system.</w:t>
      </w:r>
      <w:r w:rsidR="570D701B" w:rsidRPr="4220E3CC">
        <w:rPr>
          <w:rFonts w:ascii="Garamond" w:eastAsia="Garamond" w:hAnsi="Garamond" w:cs="Garamond"/>
          <w:sz w:val="24"/>
          <w:szCs w:val="24"/>
        </w:rPr>
        <w:t xml:space="preserve"> </w:t>
      </w:r>
      <w:r w:rsidR="686A4A99" w:rsidRPr="4220E3CC">
        <w:rPr>
          <w:rFonts w:ascii="Garamond" w:eastAsia="Garamond" w:hAnsi="Garamond" w:cs="Garamond"/>
          <w:sz w:val="24"/>
          <w:szCs w:val="24"/>
        </w:rPr>
        <w:t xml:space="preserve">In all cases these previously </w:t>
      </w:r>
      <w:r w:rsidR="5C4016C7" w:rsidRPr="4220E3CC">
        <w:rPr>
          <w:rFonts w:ascii="Garamond" w:eastAsia="Garamond" w:hAnsi="Garamond" w:cs="Garamond"/>
          <w:sz w:val="24"/>
          <w:szCs w:val="24"/>
        </w:rPr>
        <w:t>given</w:t>
      </w:r>
      <w:r w:rsidR="686A4A99" w:rsidRPr="4220E3CC">
        <w:rPr>
          <w:rFonts w:ascii="Garamond" w:eastAsia="Garamond" w:hAnsi="Garamond" w:cs="Garamond"/>
          <w:sz w:val="24"/>
          <w:szCs w:val="24"/>
        </w:rPr>
        <w:t xml:space="preserve"> vaccines are put on </w:t>
      </w:r>
      <w:r w:rsidR="3BD1177F" w:rsidRPr="4220E3CC">
        <w:rPr>
          <w:rFonts w:ascii="Garamond" w:eastAsia="Garamond" w:hAnsi="Garamond" w:cs="Garamond"/>
          <w:sz w:val="24"/>
          <w:szCs w:val="24"/>
        </w:rPr>
        <w:t>a new</w:t>
      </w:r>
      <w:r w:rsidR="686A4A99" w:rsidRPr="4220E3CC">
        <w:rPr>
          <w:rFonts w:ascii="Garamond" w:eastAsia="Garamond" w:hAnsi="Garamond" w:cs="Garamond"/>
          <w:sz w:val="24"/>
          <w:szCs w:val="24"/>
        </w:rPr>
        <w:t xml:space="preserve"> card and usually entered into the SEIR as “retro” ie </w:t>
      </w:r>
      <w:r w:rsidR="3157D529" w:rsidRPr="4220E3CC">
        <w:rPr>
          <w:rFonts w:ascii="Garamond" w:eastAsia="Garamond" w:hAnsi="Garamond" w:cs="Garamond"/>
          <w:sz w:val="24"/>
          <w:szCs w:val="24"/>
        </w:rPr>
        <w:t>given to the</w:t>
      </w:r>
      <w:r w:rsidR="686A4A99" w:rsidRPr="4220E3CC">
        <w:rPr>
          <w:rFonts w:ascii="Garamond" w:eastAsia="Garamond" w:hAnsi="Garamond" w:cs="Garamond"/>
          <w:sz w:val="24"/>
          <w:szCs w:val="24"/>
        </w:rPr>
        <w:t xml:space="preserve"> child </w:t>
      </w:r>
      <w:r w:rsidR="47440746" w:rsidRPr="4220E3CC">
        <w:rPr>
          <w:rFonts w:ascii="Garamond" w:eastAsia="Garamond" w:hAnsi="Garamond" w:cs="Garamond"/>
          <w:sz w:val="24"/>
          <w:szCs w:val="24"/>
        </w:rPr>
        <w:t xml:space="preserve">previously </w:t>
      </w:r>
      <w:r w:rsidR="4BDD9D39" w:rsidRPr="4220E3CC">
        <w:rPr>
          <w:rFonts w:ascii="Garamond" w:eastAsia="Garamond" w:hAnsi="Garamond" w:cs="Garamond"/>
          <w:sz w:val="24"/>
          <w:szCs w:val="24"/>
        </w:rPr>
        <w:t>(</w:t>
      </w:r>
      <w:r w:rsidR="1D4E4F11" w:rsidRPr="4220E3CC">
        <w:rPr>
          <w:rFonts w:ascii="Garamond" w:eastAsia="Garamond" w:hAnsi="Garamond" w:cs="Garamond"/>
          <w:sz w:val="24"/>
          <w:szCs w:val="24"/>
        </w:rPr>
        <w:t>in which case we find a match)</w:t>
      </w:r>
      <w:r w:rsidR="686A4A99" w:rsidRPr="4220E3CC">
        <w:rPr>
          <w:rFonts w:ascii="Garamond" w:eastAsia="Garamond" w:hAnsi="Garamond" w:cs="Garamond"/>
          <w:sz w:val="24"/>
          <w:szCs w:val="24"/>
        </w:rPr>
        <w:t xml:space="preserve">. </w:t>
      </w:r>
      <w:r w:rsidR="7E9C76D0" w:rsidRPr="4220E3CC">
        <w:rPr>
          <w:rFonts w:ascii="Garamond" w:eastAsia="Garamond" w:hAnsi="Garamond" w:cs="Garamond"/>
          <w:sz w:val="24"/>
          <w:szCs w:val="24"/>
        </w:rPr>
        <w:t xml:space="preserve">For BCG and </w:t>
      </w:r>
      <w:r w:rsidR="69A176BC" w:rsidRPr="4220E3CC">
        <w:rPr>
          <w:rFonts w:ascii="Garamond" w:eastAsia="Garamond" w:hAnsi="Garamond" w:cs="Garamond"/>
          <w:sz w:val="24"/>
          <w:szCs w:val="24"/>
        </w:rPr>
        <w:t>the Poli</w:t>
      </w:r>
      <w:r w:rsidR="53FC68A0" w:rsidRPr="4220E3CC">
        <w:rPr>
          <w:rFonts w:ascii="Garamond" w:eastAsia="Garamond" w:hAnsi="Garamond" w:cs="Garamond"/>
          <w:sz w:val="24"/>
          <w:szCs w:val="24"/>
        </w:rPr>
        <w:t>o</w:t>
      </w:r>
      <w:r w:rsidR="7E9C76D0" w:rsidRPr="4220E3CC">
        <w:rPr>
          <w:rFonts w:ascii="Garamond" w:eastAsia="Garamond" w:hAnsi="Garamond" w:cs="Garamond"/>
          <w:sz w:val="24"/>
          <w:szCs w:val="24"/>
        </w:rPr>
        <w:t xml:space="preserve"> </w:t>
      </w:r>
      <w:r w:rsidR="21A65713" w:rsidRPr="4220E3CC">
        <w:rPr>
          <w:rFonts w:ascii="Garamond" w:eastAsia="Garamond" w:hAnsi="Garamond" w:cs="Garamond"/>
          <w:sz w:val="24"/>
          <w:szCs w:val="24"/>
        </w:rPr>
        <w:t xml:space="preserve">at birth, </w:t>
      </w:r>
      <w:r w:rsidR="7E9C76D0" w:rsidRPr="4220E3CC">
        <w:rPr>
          <w:rFonts w:ascii="Garamond" w:eastAsia="Garamond" w:hAnsi="Garamond" w:cs="Garamond"/>
          <w:sz w:val="24"/>
          <w:szCs w:val="24"/>
        </w:rPr>
        <w:t xml:space="preserve">they are </w:t>
      </w:r>
      <w:r w:rsidR="058357BA" w:rsidRPr="4220E3CC">
        <w:rPr>
          <w:rFonts w:ascii="Garamond" w:eastAsia="Garamond" w:hAnsi="Garamond" w:cs="Garamond"/>
          <w:sz w:val="24"/>
          <w:szCs w:val="24"/>
        </w:rPr>
        <w:t xml:space="preserve">more likely to be </w:t>
      </w:r>
      <w:r w:rsidR="7E9C76D0" w:rsidRPr="4220E3CC">
        <w:rPr>
          <w:rFonts w:ascii="Garamond" w:eastAsia="Garamond" w:hAnsi="Garamond" w:cs="Garamond"/>
          <w:sz w:val="24"/>
          <w:szCs w:val="24"/>
        </w:rPr>
        <w:t>entered as “missing”</w:t>
      </w:r>
      <w:r w:rsidR="60A51F06" w:rsidRPr="4220E3CC">
        <w:rPr>
          <w:rFonts w:ascii="Garamond" w:eastAsia="Garamond" w:hAnsi="Garamond" w:cs="Garamond"/>
          <w:sz w:val="24"/>
          <w:szCs w:val="24"/>
        </w:rPr>
        <w:t xml:space="preserve"> (and will count as a mismatch)</w:t>
      </w:r>
      <w:r w:rsidR="7E9C76D0" w:rsidRPr="4220E3CC">
        <w:rPr>
          <w:rFonts w:ascii="Garamond" w:eastAsia="Garamond" w:hAnsi="Garamond" w:cs="Garamond"/>
          <w:sz w:val="24"/>
          <w:szCs w:val="24"/>
        </w:rPr>
        <w:t xml:space="preserve">. This quirk in the system does not impact our estimates of </w:t>
      </w:r>
      <w:r w:rsidR="686BB01D" w:rsidRPr="4220E3CC">
        <w:rPr>
          <w:rFonts w:ascii="Garamond" w:eastAsia="Garamond" w:hAnsi="Garamond" w:cs="Garamond"/>
          <w:sz w:val="24"/>
          <w:szCs w:val="24"/>
        </w:rPr>
        <w:t xml:space="preserve">the total number of vaccinations driven by mCCT from Part 1 as </w:t>
      </w:r>
      <w:r w:rsidR="72BD3350" w:rsidRPr="4220E3CC">
        <w:rPr>
          <w:rFonts w:ascii="Garamond" w:eastAsia="Garamond" w:hAnsi="Garamond" w:cs="Garamond"/>
          <w:sz w:val="24"/>
          <w:szCs w:val="24"/>
        </w:rPr>
        <w:t xml:space="preserve">neither show up as vaccinations undertaken by a clinic in a given week (they would show up when they are first given by the original clinic). </w:t>
      </w:r>
      <w:r w:rsidR="6C9CBEA8" w:rsidRPr="4220E3CC">
        <w:rPr>
          <w:rFonts w:ascii="Garamond" w:eastAsia="Garamond" w:hAnsi="Garamond" w:cs="Garamond"/>
          <w:sz w:val="24"/>
          <w:szCs w:val="24"/>
        </w:rPr>
        <w:t xml:space="preserve"> </w:t>
      </w:r>
    </w:p>
    <w:p w14:paraId="4EBEBD4B" w14:textId="77777777" w:rsidR="002F0338" w:rsidRDefault="002F0338" w:rsidP="455E1ECC">
      <w:pPr>
        <w:spacing w:after="240" w:line="240" w:lineRule="auto"/>
        <w:jc w:val="both"/>
        <w:rPr>
          <w:rFonts w:ascii="Garamond" w:eastAsia="Garamond" w:hAnsi="Garamond" w:cs="Garamond"/>
          <w:sz w:val="24"/>
          <w:szCs w:val="24"/>
        </w:rPr>
      </w:pPr>
    </w:p>
    <w:p w14:paraId="31E156FF" w14:textId="77777777" w:rsidR="002F0338" w:rsidRDefault="002F0338" w:rsidP="455E1ECC">
      <w:pPr>
        <w:spacing w:after="240" w:line="240" w:lineRule="auto"/>
        <w:jc w:val="both"/>
        <w:rPr>
          <w:rFonts w:ascii="Garamond" w:eastAsia="Garamond" w:hAnsi="Garamond" w:cs="Garamond"/>
          <w:sz w:val="24"/>
          <w:szCs w:val="24"/>
        </w:rPr>
      </w:pPr>
    </w:p>
    <w:p w14:paraId="40B5D8A8" w14:textId="77777777" w:rsidR="002F0338" w:rsidRDefault="002F0338" w:rsidP="455E1ECC">
      <w:pPr>
        <w:spacing w:after="240" w:line="240" w:lineRule="auto"/>
        <w:jc w:val="both"/>
        <w:rPr>
          <w:rFonts w:ascii="Garamond" w:eastAsia="Garamond" w:hAnsi="Garamond" w:cs="Garamond"/>
          <w:sz w:val="24"/>
          <w:szCs w:val="24"/>
        </w:rPr>
      </w:pPr>
    </w:p>
    <w:p w14:paraId="55321666" w14:textId="77777777" w:rsidR="002F0338" w:rsidRDefault="002F0338" w:rsidP="455E1ECC">
      <w:pPr>
        <w:spacing w:after="240" w:line="240" w:lineRule="auto"/>
        <w:jc w:val="both"/>
        <w:rPr>
          <w:rFonts w:ascii="Garamond" w:eastAsia="Garamond" w:hAnsi="Garamond" w:cs="Garamond"/>
          <w:sz w:val="24"/>
          <w:szCs w:val="24"/>
        </w:rPr>
      </w:pPr>
    </w:p>
    <w:p w14:paraId="68C5B137" w14:textId="77777777" w:rsidR="002F0338" w:rsidRDefault="002F0338" w:rsidP="455E1ECC">
      <w:pPr>
        <w:spacing w:after="240" w:line="240" w:lineRule="auto"/>
        <w:jc w:val="both"/>
        <w:rPr>
          <w:rFonts w:ascii="Garamond" w:eastAsia="Garamond" w:hAnsi="Garamond" w:cs="Garamond"/>
          <w:sz w:val="24"/>
          <w:szCs w:val="24"/>
        </w:rPr>
      </w:pPr>
    </w:p>
    <w:p w14:paraId="5E65E16F" w14:textId="77777777" w:rsidR="002F0338" w:rsidRDefault="002F0338" w:rsidP="455E1ECC">
      <w:pPr>
        <w:spacing w:after="240" w:line="240" w:lineRule="auto"/>
        <w:jc w:val="both"/>
        <w:rPr>
          <w:rFonts w:ascii="Garamond" w:eastAsia="Garamond" w:hAnsi="Garamond" w:cs="Garamond"/>
          <w:sz w:val="24"/>
          <w:szCs w:val="24"/>
        </w:rPr>
      </w:pPr>
    </w:p>
    <w:p w14:paraId="0D67F99A" w14:textId="77777777" w:rsidR="002F0338" w:rsidRDefault="002F0338" w:rsidP="455E1ECC">
      <w:pPr>
        <w:spacing w:after="240" w:line="240" w:lineRule="auto"/>
        <w:jc w:val="both"/>
        <w:rPr>
          <w:rFonts w:ascii="Garamond" w:eastAsia="Garamond" w:hAnsi="Garamond" w:cs="Garamond"/>
          <w:sz w:val="24"/>
          <w:szCs w:val="24"/>
        </w:rPr>
      </w:pPr>
    </w:p>
    <w:p w14:paraId="599ED011" w14:textId="77777777" w:rsidR="002F0338" w:rsidRDefault="002F0338" w:rsidP="455E1ECC">
      <w:pPr>
        <w:spacing w:after="240" w:line="240" w:lineRule="auto"/>
        <w:jc w:val="both"/>
        <w:rPr>
          <w:rFonts w:ascii="Garamond" w:eastAsia="Garamond" w:hAnsi="Garamond" w:cs="Garamond"/>
          <w:sz w:val="24"/>
          <w:szCs w:val="24"/>
        </w:rPr>
      </w:pPr>
    </w:p>
    <w:p w14:paraId="063BA6EE" w14:textId="77777777" w:rsidR="002F0338" w:rsidRDefault="002F0338" w:rsidP="455E1ECC">
      <w:pPr>
        <w:spacing w:after="240" w:line="240" w:lineRule="auto"/>
        <w:jc w:val="both"/>
        <w:rPr>
          <w:rFonts w:ascii="Garamond" w:eastAsia="Garamond" w:hAnsi="Garamond" w:cs="Garamond"/>
          <w:sz w:val="24"/>
          <w:szCs w:val="24"/>
        </w:rPr>
      </w:pPr>
    </w:p>
    <w:p w14:paraId="72E27D1F" w14:textId="77777777" w:rsidR="002F0338" w:rsidRDefault="002F0338" w:rsidP="455E1ECC">
      <w:pPr>
        <w:spacing w:after="240" w:line="240" w:lineRule="auto"/>
        <w:jc w:val="both"/>
        <w:rPr>
          <w:rFonts w:ascii="Garamond" w:eastAsia="Garamond" w:hAnsi="Garamond" w:cs="Garamond"/>
          <w:sz w:val="24"/>
          <w:szCs w:val="24"/>
        </w:rPr>
      </w:pPr>
    </w:p>
    <w:p w14:paraId="3C8D181E" w14:textId="77777777" w:rsidR="002F0338" w:rsidRDefault="002F0338" w:rsidP="455E1ECC">
      <w:pPr>
        <w:spacing w:after="240" w:line="240" w:lineRule="auto"/>
        <w:jc w:val="both"/>
        <w:rPr>
          <w:rFonts w:ascii="Garamond" w:eastAsia="Garamond" w:hAnsi="Garamond" w:cs="Garamond"/>
          <w:sz w:val="24"/>
          <w:szCs w:val="24"/>
        </w:rPr>
      </w:pPr>
    </w:p>
    <w:p w14:paraId="211CF34D" w14:textId="77777777" w:rsidR="002F0338" w:rsidRDefault="002F0338" w:rsidP="455E1ECC">
      <w:pPr>
        <w:spacing w:after="240" w:line="240" w:lineRule="auto"/>
        <w:jc w:val="both"/>
        <w:rPr>
          <w:rFonts w:ascii="Garamond" w:eastAsia="Garamond" w:hAnsi="Garamond" w:cs="Garamond"/>
          <w:sz w:val="24"/>
          <w:szCs w:val="24"/>
        </w:rPr>
      </w:pPr>
    </w:p>
    <w:p w14:paraId="38D9B8EA" w14:textId="77777777" w:rsidR="002F0338" w:rsidRDefault="002F0338" w:rsidP="455E1ECC">
      <w:pPr>
        <w:spacing w:after="240" w:line="240" w:lineRule="auto"/>
        <w:jc w:val="both"/>
        <w:rPr>
          <w:rFonts w:ascii="Garamond" w:eastAsia="Garamond" w:hAnsi="Garamond" w:cs="Garamond"/>
          <w:sz w:val="24"/>
          <w:szCs w:val="24"/>
        </w:rPr>
      </w:pPr>
    </w:p>
    <w:p w14:paraId="56D552DA" w14:textId="604E1734" w:rsidR="2EFEF835" w:rsidRDefault="456748C6" w:rsidP="002F0338">
      <w:pPr>
        <w:spacing w:after="240" w:line="240" w:lineRule="auto"/>
        <w:jc w:val="center"/>
        <w:rPr>
          <w:rFonts w:ascii="Garamond" w:eastAsia="Garamond" w:hAnsi="Garamond" w:cs="Garamond"/>
          <w:b/>
          <w:bCs/>
          <w:sz w:val="24"/>
          <w:szCs w:val="24"/>
        </w:rPr>
      </w:pPr>
      <w:r w:rsidRPr="2B5E03E0">
        <w:rPr>
          <w:rFonts w:ascii="Garamond" w:eastAsia="Garamond" w:hAnsi="Garamond" w:cs="Garamond"/>
          <w:b/>
          <w:bCs/>
          <w:sz w:val="24"/>
          <w:szCs w:val="24"/>
        </w:rPr>
        <w:lastRenderedPageBreak/>
        <w:t>Table 1</w:t>
      </w:r>
      <w:r w:rsidR="5EF9B32A" w:rsidRPr="2B5E03E0">
        <w:rPr>
          <w:rFonts w:ascii="Garamond" w:eastAsia="Garamond" w:hAnsi="Garamond" w:cs="Garamond"/>
          <w:b/>
          <w:bCs/>
          <w:sz w:val="24"/>
          <w:szCs w:val="24"/>
        </w:rPr>
        <w:t>5</w:t>
      </w:r>
      <w:r w:rsidR="0B4594CA" w:rsidRPr="2B5E03E0">
        <w:rPr>
          <w:rFonts w:ascii="Garamond" w:eastAsia="Garamond" w:hAnsi="Garamond" w:cs="Garamond"/>
          <w:b/>
          <w:bCs/>
          <w:sz w:val="24"/>
          <w:szCs w:val="24"/>
        </w:rPr>
        <w:t>a</w:t>
      </w:r>
      <w:r w:rsidRPr="2B5E03E0">
        <w:rPr>
          <w:rFonts w:ascii="Garamond" w:eastAsia="Garamond" w:hAnsi="Garamond" w:cs="Garamond"/>
          <w:b/>
          <w:bCs/>
          <w:sz w:val="24"/>
          <w:szCs w:val="24"/>
        </w:rPr>
        <w:t xml:space="preserve">: </w:t>
      </w:r>
      <w:r w:rsidR="09541D58" w:rsidRPr="2B5E03E0">
        <w:rPr>
          <w:rFonts w:ascii="Garamond" w:eastAsia="Garamond" w:hAnsi="Garamond" w:cs="Garamond"/>
          <w:b/>
          <w:bCs/>
          <w:sz w:val="24"/>
          <w:szCs w:val="24"/>
        </w:rPr>
        <w:t xml:space="preserve">Matching individual vaccines </w:t>
      </w:r>
      <w:r w:rsidR="471F626F" w:rsidRPr="2B5E03E0">
        <w:rPr>
          <w:rFonts w:ascii="Garamond" w:eastAsia="Garamond" w:hAnsi="Garamond" w:cs="Garamond"/>
          <w:b/>
          <w:bCs/>
          <w:sz w:val="24"/>
          <w:szCs w:val="24"/>
        </w:rPr>
        <w:t>between</w:t>
      </w:r>
      <w:r w:rsidR="7D9DFAC9" w:rsidRPr="2B5E03E0">
        <w:rPr>
          <w:rFonts w:ascii="Garamond" w:eastAsia="Garamond" w:hAnsi="Garamond" w:cs="Garamond"/>
          <w:b/>
          <w:bCs/>
          <w:sz w:val="24"/>
          <w:szCs w:val="24"/>
        </w:rPr>
        <w:t xml:space="preserve"> </w:t>
      </w:r>
      <w:r w:rsidR="6F2288DA" w:rsidRPr="2B5E03E0">
        <w:rPr>
          <w:rFonts w:ascii="Garamond" w:eastAsia="Garamond" w:hAnsi="Garamond" w:cs="Garamond"/>
          <w:b/>
          <w:bCs/>
          <w:sz w:val="24"/>
          <w:szCs w:val="24"/>
        </w:rPr>
        <w:t xml:space="preserve">household survey </w:t>
      </w:r>
      <w:r w:rsidR="08C4796F" w:rsidRPr="2B5E03E0">
        <w:rPr>
          <w:rFonts w:ascii="Garamond" w:eastAsia="Garamond" w:hAnsi="Garamond" w:cs="Garamond"/>
          <w:b/>
          <w:bCs/>
          <w:sz w:val="24"/>
          <w:szCs w:val="24"/>
        </w:rPr>
        <w:t>and</w:t>
      </w:r>
      <w:r w:rsidR="6F2288DA" w:rsidRPr="2B5E03E0">
        <w:rPr>
          <w:rFonts w:ascii="Garamond" w:eastAsia="Garamond" w:hAnsi="Garamond" w:cs="Garamond"/>
          <w:b/>
          <w:bCs/>
          <w:sz w:val="24"/>
          <w:szCs w:val="24"/>
        </w:rPr>
        <w:t xml:space="preserve"> SEIR </w:t>
      </w:r>
      <w:r w:rsidR="08EEF9FD" w:rsidRPr="2B5E03E0">
        <w:rPr>
          <w:rFonts w:ascii="Garamond" w:eastAsia="Garamond" w:hAnsi="Garamond" w:cs="Garamond"/>
          <w:b/>
          <w:bCs/>
          <w:sz w:val="24"/>
          <w:szCs w:val="24"/>
        </w:rPr>
        <w:t>using QR codes</w:t>
      </w:r>
    </w:p>
    <w:p w14:paraId="1766003D" w14:textId="3BE36152" w:rsidR="2EFEF835" w:rsidRDefault="6F2288DA" w:rsidP="05D3FB02">
      <w:pPr>
        <w:spacing w:after="240" w:line="240" w:lineRule="auto"/>
        <w:jc w:val="center"/>
        <w:rPr>
          <w:rFonts w:ascii="Garamond" w:eastAsia="Garamond" w:hAnsi="Garamond" w:cs="Garamond"/>
          <w:b/>
          <w:bCs/>
          <w:sz w:val="24"/>
          <w:szCs w:val="24"/>
        </w:rPr>
      </w:pPr>
      <w:r w:rsidRPr="2B5E03E0">
        <w:rPr>
          <w:rFonts w:ascii="Garamond" w:eastAsia="Garamond" w:hAnsi="Garamond" w:cs="Garamond"/>
          <w:b/>
          <w:bCs/>
          <w:sz w:val="24"/>
          <w:szCs w:val="24"/>
        </w:rPr>
        <w:t>Karachi East</w:t>
      </w:r>
    </w:p>
    <w:p w14:paraId="1AADF058" w14:textId="082A8936" w:rsidR="2C230140" w:rsidRDefault="2D0302BF" w:rsidP="2B5E03E0">
      <w:pPr>
        <w:spacing w:after="240" w:line="240" w:lineRule="auto"/>
        <w:jc w:val="center"/>
      </w:pPr>
      <w:r>
        <w:rPr>
          <w:noProof/>
        </w:rPr>
        <w:drawing>
          <wp:inline distT="0" distB="0" distL="0" distR="0" wp14:anchorId="11D47085" wp14:editId="0DAE209A">
            <wp:extent cx="3686594" cy="3387602"/>
            <wp:effectExtent l="0" t="0" r="0" b="0"/>
            <wp:docPr id="1742390932" name="Picture 1742390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390932"/>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686594" cy="3387602"/>
                    </a:xfrm>
                    <a:prstGeom prst="rect">
                      <a:avLst/>
                    </a:prstGeom>
                  </pic:spPr>
                </pic:pic>
              </a:graphicData>
            </a:graphic>
          </wp:inline>
        </w:drawing>
      </w:r>
    </w:p>
    <w:p w14:paraId="33A90C12" w14:textId="5B41303A" w:rsidR="2C230140" w:rsidRDefault="3E1E0A12" w:rsidP="05D3FB02">
      <w:pPr>
        <w:spacing w:after="240" w:line="240" w:lineRule="auto"/>
        <w:jc w:val="center"/>
        <w:rPr>
          <w:rFonts w:ascii="Garamond" w:eastAsia="Garamond" w:hAnsi="Garamond" w:cs="Garamond"/>
          <w:b/>
          <w:bCs/>
          <w:sz w:val="24"/>
          <w:szCs w:val="24"/>
        </w:rPr>
      </w:pPr>
      <w:r w:rsidRPr="2B5E03E0">
        <w:rPr>
          <w:rFonts w:ascii="Garamond" w:eastAsia="Garamond" w:hAnsi="Garamond" w:cs="Garamond"/>
          <w:b/>
          <w:bCs/>
          <w:sz w:val="24"/>
          <w:szCs w:val="24"/>
        </w:rPr>
        <w:t>Kamb</w:t>
      </w:r>
      <w:r w:rsidR="36C67939" w:rsidRPr="2B5E03E0">
        <w:rPr>
          <w:rFonts w:ascii="Garamond" w:eastAsia="Garamond" w:hAnsi="Garamond" w:cs="Garamond"/>
          <w:b/>
          <w:bCs/>
          <w:sz w:val="24"/>
          <w:szCs w:val="24"/>
        </w:rPr>
        <w:t>a</w:t>
      </w:r>
      <w:r w:rsidRPr="2B5E03E0">
        <w:rPr>
          <w:rFonts w:ascii="Garamond" w:eastAsia="Garamond" w:hAnsi="Garamond" w:cs="Garamond"/>
          <w:b/>
          <w:bCs/>
          <w:sz w:val="24"/>
          <w:szCs w:val="24"/>
        </w:rPr>
        <w:t>r</w:t>
      </w:r>
    </w:p>
    <w:p w14:paraId="64D03BF9" w14:textId="720CCC23" w:rsidR="2A7FF138" w:rsidRDefault="62ACF5BE" w:rsidP="4220E3CC">
      <w:pPr>
        <w:spacing w:after="240" w:line="240" w:lineRule="auto"/>
        <w:jc w:val="center"/>
        <w:rPr>
          <w:rFonts w:ascii="Garamond" w:eastAsia="Garamond" w:hAnsi="Garamond" w:cs="Garamond"/>
          <w:b/>
          <w:bCs/>
          <w:sz w:val="24"/>
          <w:szCs w:val="24"/>
        </w:rPr>
      </w:pPr>
      <w:r>
        <w:rPr>
          <w:noProof/>
        </w:rPr>
        <w:drawing>
          <wp:inline distT="0" distB="0" distL="0" distR="0" wp14:anchorId="0BE26275" wp14:editId="3CFB3F09">
            <wp:extent cx="3772318" cy="3303007"/>
            <wp:effectExtent l="0" t="0" r="0" b="0"/>
            <wp:docPr id="1081212763" name="Picture 108121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21276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772318" cy="3303007"/>
                    </a:xfrm>
                    <a:prstGeom prst="rect">
                      <a:avLst/>
                    </a:prstGeom>
                  </pic:spPr>
                </pic:pic>
              </a:graphicData>
            </a:graphic>
          </wp:inline>
        </w:drawing>
      </w:r>
    </w:p>
    <w:p w14:paraId="2962F32F" w14:textId="070BE952" w:rsidR="2A7FF138" w:rsidRDefault="2A7FF138" w:rsidP="2B5E03E0">
      <w:pPr>
        <w:spacing w:after="240" w:line="240" w:lineRule="auto"/>
        <w:jc w:val="center"/>
        <w:rPr>
          <w:rFonts w:ascii="Garamond" w:eastAsia="Garamond" w:hAnsi="Garamond" w:cs="Garamond"/>
          <w:b/>
          <w:bCs/>
          <w:sz w:val="24"/>
          <w:szCs w:val="24"/>
        </w:rPr>
      </w:pPr>
      <w:r w:rsidRPr="4220E3CC">
        <w:rPr>
          <w:rFonts w:ascii="Garamond" w:eastAsia="Garamond" w:hAnsi="Garamond" w:cs="Garamond"/>
          <w:b/>
          <w:bCs/>
          <w:sz w:val="24"/>
          <w:szCs w:val="24"/>
        </w:rPr>
        <w:lastRenderedPageBreak/>
        <w:t xml:space="preserve">Table 15b: Matching individual vaccines </w:t>
      </w:r>
      <w:r w:rsidR="090635D5" w:rsidRPr="4220E3CC">
        <w:rPr>
          <w:rFonts w:ascii="Garamond" w:eastAsia="Garamond" w:hAnsi="Garamond" w:cs="Garamond"/>
          <w:b/>
          <w:bCs/>
          <w:sz w:val="24"/>
          <w:szCs w:val="24"/>
        </w:rPr>
        <w:t>between</w:t>
      </w:r>
      <w:r w:rsidRPr="4220E3CC">
        <w:rPr>
          <w:rFonts w:ascii="Garamond" w:eastAsia="Garamond" w:hAnsi="Garamond" w:cs="Garamond"/>
          <w:b/>
          <w:bCs/>
          <w:sz w:val="24"/>
          <w:szCs w:val="24"/>
        </w:rPr>
        <w:t xml:space="preserve"> household survey </w:t>
      </w:r>
      <w:r w:rsidR="0964E228" w:rsidRPr="4220E3CC">
        <w:rPr>
          <w:rFonts w:ascii="Garamond" w:eastAsia="Garamond" w:hAnsi="Garamond" w:cs="Garamond"/>
          <w:b/>
          <w:bCs/>
          <w:sz w:val="24"/>
          <w:szCs w:val="24"/>
        </w:rPr>
        <w:t>and</w:t>
      </w:r>
      <w:r w:rsidRPr="4220E3CC">
        <w:rPr>
          <w:rFonts w:ascii="Garamond" w:eastAsia="Garamond" w:hAnsi="Garamond" w:cs="Garamond"/>
          <w:b/>
          <w:bCs/>
          <w:sz w:val="24"/>
          <w:szCs w:val="24"/>
        </w:rPr>
        <w:t xml:space="preserve"> SEIR using </w:t>
      </w:r>
      <w:r w:rsidR="50CD170E" w:rsidRPr="4220E3CC">
        <w:rPr>
          <w:rFonts w:ascii="Garamond" w:eastAsia="Garamond" w:hAnsi="Garamond" w:cs="Garamond"/>
          <w:b/>
          <w:bCs/>
          <w:sz w:val="24"/>
          <w:szCs w:val="24"/>
        </w:rPr>
        <w:t>phone numbers</w:t>
      </w:r>
    </w:p>
    <w:p w14:paraId="0C646598" w14:textId="18C0E362" w:rsidR="3E9BE700" w:rsidRDefault="15128599" w:rsidP="4220E3CC">
      <w:pPr>
        <w:spacing w:after="240" w:line="240" w:lineRule="auto"/>
        <w:jc w:val="center"/>
        <w:rPr>
          <w:rFonts w:ascii="Garamond" w:eastAsia="Garamond" w:hAnsi="Garamond" w:cs="Garamond"/>
          <w:b/>
          <w:bCs/>
          <w:sz w:val="24"/>
          <w:szCs w:val="24"/>
          <w:highlight w:val="yellow"/>
        </w:rPr>
      </w:pPr>
      <w:r w:rsidRPr="4220E3CC">
        <w:rPr>
          <w:rFonts w:ascii="Garamond" w:eastAsia="Garamond" w:hAnsi="Garamond" w:cs="Garamond"/>
          <w:b/>
          <w:bCs/>
          <w:sz w:val="24"/>
          <w:szCs w:val="24"/>
        </w:rPr>
        <w:t>Karachi East</w:t>
      </w:r>
    </w:p>
    <w:p w14:paraId="19AD5862" w14:textId="5AA218C0" w:rsidR="15128599" w:rsidRDefault="15128599" w:rsidP="2B5E03E0">
      <w:pPr>
        <w:spacing w:after="240" w:line="240" w:lineRule="auto"/>
        <w:jc w:val="center"/>
      </w:pPr>
      <w:r>
        <w:rPr>
          <w:noProof/>
        </w:rPr>
        <w:drawing>
          <wp:inline distT="0" distB="0" distL="0" distR="0" wp14:anchorId="6FD0F175" wp14:editId="48807F68">
            <wp:extent cx="3837089" cy="3497898"/>
            <wp:effectExtent l="0" t="0" r="0" b="0"/>
            <wp:docPr id="1785976268" name="Picture 1785976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37089" cy="3497898"/>
                    </a:xfrm>
                    <a:prstGeom prst="rect">
                      <a:avLst/>
                    </a:prstGeom>
                  </pic:spPr>
                </pic:pic>
              </a:graphicData>
            </a:graphic>
          </wp:inline>
        </w:drawing>
      </w:r>
    </w:p>
    <w:p w14:paraId="70358344" w14:textId="620DC5F9" w:rsidR="15128599" w:rsidRDefault="15128599" w:rsidP="2B5E03E0">
      <w:pPr>
        <w:spacing w:after="240" w:line="240" w:lineRule="auto"/>
        <w:jc w:val="center"/>
        <w:rPr>
          <w:rFonts w:ascii="Garamond" w:eastAsia="Garamond" w:hAnsi="Garamond" w:cs="Garamond"/>
          <w:b/>
          <w:bCs/>
        </w:rPr>
      </w:pPr>
      <w:r w:rsidRPr="2B5E03E0">
        <w:rPr>
          <w:rFonts w:ascii="Garamond" w:eastAsia="Garamond" w:hAnsi="Garamond" w:cs="Garamond"/>
          <w:b/>
          <w:bCs/>
          <w:sz w:val="24"/>
          <w:szCs w:val="24"/>
        </w:rPr>
        <w:t>Kambar</w:t>
      </w:r>
    </w:p>
    <w:p w14:paraId="03A3BF8E" w14:textId="2AC112B5" w:rsidR="15128599" w:rsidRDefault="15128599" w:rsidP="2B5E03E0">
      <w:pPr>
        <w:spacing w:after="240" w:line="240" w:lineRule="auto"/>
        <w:jc w:val="center"/>
        <w:rPr>
          <w:rFonts w:ascii="Garamond" w:eastAsia="Garamond" w:hAnsi="Garamond" w:cs="Garamond"/>
          <w:b/>
          <w:bCs/>
          <w:sz w:val="24"/>
          <w:szCs w:val="24"/>
        </w:rPr>
      </w:pPr>
      <w:r>
        <w:rPr>
          <w:noProof/>
        </w:rPr>
        <w:drawing>
          <wp:inline distT="0" distB="0" distL="0" distR="0" wp14:anchorId="49B5D904" wp14:editId="4AB2CD73">
            <wp:extent cx="3589438" cy="3233906"/>
            <wp:effectExtent l="0" t="0" r="0" b="0"/>
            <wp:docPr id="2002770281" name="Picture 2002770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89438" cy="3233906"/>
                    </a:xfrm>
                    <a:prstGeom prst="rect">
                      <a:avLst/>
                    </a:prstGeom>
                  </pic:spPr>
                </pic:pic>
              </a:graphicData>
            </a:graphic>
          </wp:inline>
        </w:drawing>
      </w:r>
    </w:p>
    <w:p w14:paraId="14213693" w14:textId="1E2196BF" w:rsidR="4E0045FF" w:rsidRDefault="2C230140" w:rsidP="2C230140">
      <w:pPr>
        <w:spacing w:after="240" w:line="240" w:lineRule="auto"/>
        <w:jc w:val="both"/>
        <w:rPr>
          <w:rFonts w:ascii="Garamond" w:eastAsia="Garamond" w:hAnsi="Garamond" w:cs="Garamond"/>
          <w:b/>
          <w:bCs/>
          <w:sz w:val="24"/>
          <w:szCs w:val="24"/>
          <w:u w:val="single"/>
        </w:rPr>
      </w:pPr>
      <w:r w:rsidRPr="2C230140">
        <w:rPr>
          <w:rFonts w:ascii="Garamond" w:eastAsia="Garamond" w:hAnsi="Garamond" w:cs="Garamond"/>
          <w:b/>
          <w:bCs/>
          <w:sz w:val="24"/>
          <w:szCs w:val="24"/>
          <w:shd w:val="clear" w:color="auto" w:fill="E6E6E6"/>
        </w:rPr>
        <w:lastRenderedPageBreak/>
        <w:t>C.</w:t>
      </w:r>
      <w:r w:rsidR="13237755" w:rsidRPr="2C230140">
        <w:rPr>
          <w:rFonts w:ascii="Garamond" w:eastAsia="Garamond" w:hAnsi="Garamond" w:cs="Garamond"/>
          <w:b/>
          <w:bCs/>
          <w:sz w:val="24"/>
          <w:szCs w:val="24"/>
          <w:shd w:val="clear" w:color="auto" w:fill="E6E6E6"/>
        </w:rPr>
        <w:t xml:space="preserve">5 </w:t>
      </w:r>
      <w:r w:rsidR="5DCA76BC" w:rsidRPr="2C230140">
        <w:rPr>
          <w:rFonts w:ascii="Garamond" w:eastAsia="Garamond" w:hAnsi="Garamond" w:cs="Garamond"/>
          <w:b/>
          <w:bCs/>
          <w:sz w:val="24"/>
          <w:szCs w:val="24"/>
          <w:shd w:val="clear" w:color="auto" w:fill="E6E6E6"/>
        </w:rPr>
        <w:t xml:space="preserve">Does increased vaccination use </w:t>
      </w:r>
      <w:r w:rsidR="6D8FC4C7" w:rsidRPr="2C230140">
        <w:rPr>
          <w:rFonts w:ascii="Garamond" w:eastAsia="Garamond" w:hAnsi="Garamond" w:cs="Garamond"/>
          <w:b/>
          <w:bCs/>
          <w:sz w:val="24"/>
          <w:szCs w:val="24"/>
          <w:shd w:val="clear" w:color="auto" w:fill="E6E6E6"/>
        </w:rPr>
        <w:t>increased</w:t>
      </w:r>
      <w:r w:rsidR="5DCA76BC" w:rsidRPr="2C230140">
        <w:rPr>
          <w:rFonts w:ascii="Garamond" w:eastAsia="Garamond" w:hAnsi="Garamond" w:cs="Garamond"/>
          <w:b/>
          <w:bCs/>
          <w:sz w:val="24"/>
          <w:szCs w:val="24"/>
          <w:shd w:val="clear" w:color="auto" w:fill="E6E6E6"/>
        </w:rPr>
        <w:t xml:space="preserve"> use of other health services?</w:t>
      </w:r>
    </w:p>
    <w:p w14:paraId="0A51B468" w14:textId="7D296DF3" w:rsidR="2EEA3DF5" w:rsidRDefault="5DCA76BC" w:rsidP="2C230140">
      <w:pPr>
        <w:spacing w:after="240" w:line="240" w:lineRule="auto"/>
        <w:jc w:val="both"/>
        <w:rPr>
          <w:rFonts w:ascii="Garamond" w:eastAsia="Garamond" w:hAnsi="Garamond" w:cs="Garamond"/>
          <w:color w:val="000000" w:themeColor="text1"/>
          <w:sz w:val="24"/>
          <w:szCs w:val="24"/>
        </w:rPr>
      </w:pPr>
      <w:r w:rsidRPr="2B5E03E0">
        <w:rPr>
          <w:rFonts w:ascii="Garamond" w:eastAsia="Garamond" w:hAnsi="Garamond" w:cs="Garamond"/>
          <w:sz w:val="24"/>
          <w:szCs w:val="24"/>
        </w:rPr>
        <w:t xml:space="preserve">Caregivers who are induced by the mCCT program to go into clinics to get their child vaccinated may end up using other services. This is a potential additional benefit of the incentive. We cannot know if the caregiver </w:t>
      </w:r>
      <w:r w:rsidR="369EF024" w:rsidRPr="2B5E03E0">
        <w:rPr>
          <w:rFonts w:ascii="Garamond" w:eastAsia="Garamond" w:hAnsi="Garamond" w:cs="Garamond"/>
          <w:sz w:val="24"/>
          <w:szCs w:val="24"/>
        </w:rPr>
        <w:t>would have gone to the clinic to receive the other service even if they had not vaccinate</w:t>
      </w:r>
      <w:r w:rsidR="10D4DA04" w:rsidRPr="2B5E03E0">
        <w:rPr>
          <w:rFonts w:ascii="Garamond" w:eastAsia="Garamond" w:hAnsi="Garamond" w:cs="Garamond"/>
          <w:sz w:val="24"/>
          <w:szCs w:val="24"/>
        </w:rPr>
        <w:t>d</w:t>
      </w:r>
      <w:r w:rsidR="369EF024" w:rsidRPr="2B5E03E0">
        <w:rPr>
          <w:rFonts w:ascii="Garamond" w:eastAsia="Garamond" w:hAnsi="Garamond" w:cs="Garamond"/>
          <w:sz w:val="24"/>
          <w:szCs w:val="24"/>
        </w:rPr>
        <w:t xml:space="preserve"> their child</w:t>
      </w:r>
      <w:r w:rsidR="73BC94BF" w:rsidRPr="2B5E03E0">
        <w:rPr>
          <w:rFonts w:ascii="Garamond" w:eastAsia="Garamond" w:hAnsi="Garamond" w:cs="Garamond"/>
          <w:sz w:val="24"/>
          <w:szCs w:val="24"/>
        </w:rPr>
        <w:t>,</w:t>
      </w:r>
      <w:r w:rsidR="369EF024" w:rsidRPr="2B5E03E0">
        <w:rPr>
          <w:rFonts w:ascii="Garamond" w:eastAsia="Garamond" w:hAnsi="Garamond" w:cs="Garamond"/>
          <w:sz w:val="24"/>
          <w:szCs w:val="24"/>
        </w:rPr>
        <w:t xml:space="preserve"> but we can track how many caregivers get services when they ge</w:t>
      </w:r>
      <w:r w:rsidR="0D8D9571" w:rsidRPr="2B5E03E0">
        <w:rPr>
          <w:rFonts w:ascii="Garamond" w:eastAsia="Garamond" w:hAnsi="Garamond" w:cs="Garamond"/>
          <w:sz w:val="24"/>
          <w:szCs w:val="24"/>
        </w:rPr>
        <w:t xml:space="preserve">t their child immunized. </w:t>
      </w:r>
      <w:r w:rsidR="6F7CAD64" w:rsidRPr="2B5E03E0">
        <w:rPr>
          <w:rFonts w:ascii="Garamond" w:eastAsia="Garamond" w:hAnsi="Garamond" w:cs="Garamond"/>
          <w:sz w:val="24"/>
          <w:szCs w:val="24"/>
        </w:rPr>
        <w:t>Over 74%</w:t>
      </w:r>
      <w:r w:rsidR="2C0ACD49" w:rsidRPr="2B5E03E0">
        <w:rPr>
          <w:rFonts w:ascii="Garamond" w:eastAsia="Garamond" w:hAnsi="Garamond" w:cs="Garamond"/>
          <w:sz w:val="24"/>
          <w:szCs w:val="24"/>
        </w:rPr>
        <w:t xml:space="preserve"> </w:t>
      </w:r>
      <w:r w:rsidR="6F7CAD64" w:rsidRPr="2B5E03E0">
        <w:rPr>
          <w:rFonts w:ascii="Garamond" w:eastAsia="Garamond" w:hAnsi="Garamond" w:cs="Garamond"/>
          <w:sz w:val="24"/>
          <w:szCs w:val="24"/>
        </w:rPr>
        <w:t xml:space="preserve">of caregivers </w:t>
      </w:r>
      <w:r w:rsidR="08D42F5C" w:rsidRPr="2B5E03E0">
        <w:rPr>
          <w:rFonts w:ascii="Garamond" w:eastAsia="Garamond" w:hAnsi="Garamond" w:cs="Garamond"/>
          <w:sz w:val="24"/>
          <w:szCs w:val="24"/>
        </w:rPr>
        <w:t xml:space="preserve">from </w:t>
      </w:r>
      <w:r w:rsidR="1EDA8BC5" w:rsidRPr="2B5E03E0">
        <w:rPr>
          <w:rFonts w:ascii="Garamond" w:eastAsia="Garamond" w:hAnsi="Garamond" w:cs="Garamond"/>
          <w:sz w:val="24"/>
          <w:szCs w:val="24"/>
        </w:rPr>
        <w:t xml:space="preserve">the </w:t>
      </w:r>
      <w:r w:rsidR="08D42F5C" w:rsidRPr="2B5E03E0">
        <w:rPr>
          <w:rFonts w:ascii="Garamond" w:eastAsia="Garamond" w:hAnsi="Garamond" w:cs="Garamond"/>
          <w:sz w:val="24"/>
          <w:szCs w:val="24"/>
        </w:rPr>
        <w:t xml:space="preserve">phone survey </w:t>
      </w:r>
      <w:r w:rsidR="6F7CAD64" w:rsidRPr="2B5E03E0">
        <w:rPr>
          <w:rFonts w:ascii="Garamond" w:eastAsia="Garamond" w:hAnsi="Garamond" w:cs="Garamond"/>
          <w:sz w:val="24"/>
          <w:szCs w:val="24"/>
        </w:rPr>
        <w:t>report</w:t>
      </w:r>
      <w:r w:rsidR="4E732382" w:rsidRPr="2B5E03E0">
        <w:rPr>
          <w:rFonts w:ascii="Garamond" w:eastAsia="Garamond" w:hAnsi="Garamond" w:cs="Garamond"/>
          <w:sz w:val="24"/>
          <w:szCs w:val="24"/>
        </w:rPr>
        <w:t>ed</w:t>
      </w:r>
      <w:r w:rsidR="6F7CAD64" w:rsidRPr="2B5E03E0">
        <w:rPr>
          <w:rFonts w:ascii="Garamond" w:eastAsia="Garamond" w:hAnsi="Garamond" w:cs="Garamond"/>
          <w:sz w:val="24"/>
          <w:szCs w:val="24"/>
        </w:rPr>
        <w:t xml:space="preserve"> that there are other services offered in the clinic where they last got their child vaccinated (weighted to adjust for the oversampling of caregivers in Karachi East and Kamb</w:t>
      </w:r>
      <w:r w:rsidR="5E92A889" w:rsidRPr="2B5E03E0">
        <w:rPr>
          <w:rFonts w:ascii="Garamond" w:eastAsia="Garamond" w:hAnsi="Garamond" w:cs="Garamond"/>
          <w:sz w:val="24"/>
          <w:szCs w:val="24"/>
        </w:rPr>
        <w:t>a</w:t>
      </w:r>
      <w:r w:rsidR="6F7CAD64" w:rsidRPr="2B5E03E0">
        <w:rPr>
          <w:rFonts w:ascii="Garamond" w:eastAsia="Garamond" w:hAnsi="Garamond" w:cs="Garamond"/>
          <w:sz w:val="24"/>
          <w:szCs w:val="24"/>
        </w:rPr>
        <w:t xml:space="preserve">r). </w:t>
      </w:r>
      <w:r w:rsidR="2C1D04ED" w:rsidRPr="2B5E03E0">
        <w:rPr>
          <w:rFonts w:ascii="Garamond" w:eastAsia="Garamond" w:hAnsi="Garamond" w:cs="Garamond"/>
          <w:sz w:val="24"/>
          <w:szCs w:val="24"/>
        </w:rPr>
        <w:t xml:space="preserve">Overall, 16% of people in the phone survey said they used </w:t>
      </w:r>
      <w:r w:rsidR="03AD3E9D" w:rsidRPr="2B5E03E0">
        <w:rPr>
          <w:rFonts w:ascii="Garamond" w:eastAsia="Garamond" w:hAnsi="Garamond" w:cs="Garamond"/>
          <w:sz w:val="24"/>
          <w:szCs w:val="24"/>
        </w:rPr>
        <w:t xml:space="preserve">other services </w:t>
      </w:r>
      <w:r w:rsidR="34389D08" w:rsidRPr="2B5E03E0">
        <w:rPr>
          <w:rFonts w:ascii="Garamond" w:eastAsia="Garamond" w:hAnsi="Garamond" w:cs="Garamond"/>
          <w:sz w:val="24"/>
          <w:szCs w:val="24"/>
        </w:rPr>
        <w:t xml:space="preserve">but this </w:t>
      </w:r>
      <w:r w:rsidR="03AD3E9D" w:rsidRPr="2B5E03E0">
        <w:rPr>
          <w:rFonts w:ascii="Garamond" w:eastAsia="Garamond" w:hAnsi="Garamond" w:cs="Garamond"/>
          <w:sz w:val="24"/>
          <w:szCs w:val="24"/>
        </w:rPr>
        <w:t xml:space="preserve">varies </w:t>
      </w:r>
      <w:r w:rsidR="14DC4055" w:rsidRPr="2B5E03E0">
        <w:rPr>
          <w:rFonts w:ascii="Garamond" w:eastAsia="Garamond" w:hAnsi="Garamond" w:cs="Garamond"/>
          <w:sz w:val="24"/>
          <w:szCs w:val="24"/>
        </w:rPr>
        <w:t>a lot</w:t>
      </w:r>
      <w:r w:rsidR="03AD3E9D" w:rsidRPr="2B5E03E0">
        <w:rPr>
          <w:rFonts w:ascii="Garamond" w:eastAsia="Garamond" w:hAnsi="Garamond" w:cs="Garamond"/>
          <w:sz w:val="24"/>
          <w:szCs w:val="24"/>
        </w:rPr>
        <w:t xml:space="preserve"> </w:t>
      </w:r>
      <w:r w:rsidR="1A0F6F6A" w:rsidRPr="2B5E03E0">
        <w:rPr>
          <w:rFonts w:ascii="Garamond" w:eastAsia="Garamond" w:hAnsi="Garamond" w:cs="Garamond"/>
          <w:sz w:val="24"/>
          <w:szCs w:val="24"/>
        </w:rPr>
        <w:t xml:space="preserve">between </w:t>
      </w:r>
      <w:r w:rsidR="03AD3E9D" w:rsidRPr="2B5E03E0">
        <w:rPr>
          <w:rFonts w:ascii="Garamond" w:eastAsia="Garamond" w:hAnsi="Garamond" w:cs="Garamond"/>
          <w:sz w:val="24"/>
          <w:szCs w:val="24"/>
        </w:rPr>
        <w:t xml:space="preserve">rural </w:t>
      </w:r>
      <w:r w:rsidR="272E2FF0" w:rsidRPr="2B5E03E0">
        <w:rPr>
          <w:rFonts w:ascii="Garamond" w:eastAsia="Garamond" w:hAnsi="Garamond" w:cs="Garamond"/>
          <w:sz w:val="24"/>
          <w:szCs w:val="24"/>
        </w:rPr>
        <w:t>and</w:t>
      </w:r>
      <w:r w:rsidR="03AD3E9D" w:rsidRPr="2B5E03E0">
        <w:rPr>
          <w:rFonts w:ascii="Garamond" w:eastAsia="Garamond" w:hAnsi="Garamond" w:cs="Garamond"/>
          <w:sz w:val="24"/>
          <w:szCs w:val="24"/>
        </w:rPr>
        <w:t xml:space="preserve"> urban areas</w:t>
      </w:r>
      <w:r w:rsidR="084348E1" w:rsidRPr="2B5E03E0">
        <w:rPr>
          <w:rFonts w:ascii="Garamond" w:eastAsia="Garamond" w:hAnsi="Garamond" w:cs="Garamond"/>
          <w:sz w:val="24"/>
          <w:szCs w:val="24"/>
        </w:rPr>
        <w:t xml:space="preserve">. </w:t>
      </w:r>
    </w:p>
    <w:p w14:paraId="77E99277" w14:textId="0A3EEE21" w:rsidR="2EEA3DF5" w:rsidRDefault="16E5EC61" w:rsidP="7921D933">
      <w:pPr>
        <w:spacing w:after="240" w:line="240" w:lineRule="auto"/>
        <w:jc w:val="both"/>
        <w:rPr>
          <w:rFonts w:ascii="Garamond" w:eastAsia="Garamond" w:hAnsi="Garamond" w:cs="Garamond"/>
          <w:color w:val="000000" w:themeColor="text1"/>
          <w:sz w:val="24"/>
          <w:szCs w:val="24"/>
        </w:rPr>
      </w:pPr>
      <w:r w:rsidRPr="2B5E03E0">
        <w:rPr>
          <w:rFonts w:ascii="Garamond" w:eastAsia="Garamond" w:hAnsi="Garamond" w:cs="Garamond"/>
          <w:color w:val="000000" w:themeColor="text1"/>
          <w:sz w:val="24"/>
          <w:szCs w:val="24"/>
        </w:rPr>
        <w:t>In the</w:t>
      </w:r>
      <w:r w:rsidR="0566CFD7" w:rsidRPr="2B5E03E0">
        <w:rPr>
          <w:rFonts w:ascii="Garamond" w:eastAsia="Garamond" w:hAnsi="Garamond" w:cs="Garamond"/>
          <w:color w:val="000000" w:themeColor="text1"/>
          <w:sz w:val="24"/>
          <w:szCs w:val="24"/>
        </w:rPr>
        <w:t xml:space="preserve"> </w:t>
      </w:r>
      <w:r w:rsidR="4368E8CD" w:rsidRPr="2B5E03E0">
        <w:rPr>
          <w:rFonts w:ascii="Garamond" w:eastAsia="Garamond" w:hAnsi="Garamond" w:cs="Garamond"/>
          <w:color w:val="000000" w:themeColor="text1"/>
          <w:sz w:val="24"/>
          <w:szCs w:val="24"/>
        </w:rPr>
        <w:t xml:space="preserve">household </w:t>
      </w:r>
      <w:r w:rsidR="0566CFD7" w:rsidRPr="2B5E03E0">
        <w:rPr>
          <w:rFonts w:ascii="Garamond" w:eastAsia="Garamond" w:hAnsi="Garamond" w:cs="Garamond"/>
          <w:color w:val="000000" w:themeColor="text1"/>
          <w:sz w:val="24"/>
          <w:szCs w:val="24"/>
        </w:rPr>
        <w:t xml:space="preserve">survey, </w:t>
      </w:r>
      <w:r w:rsidR="4E96E8BF" w:rsidRPr="2B5E03E0">
        <w:rPr>
          <w:rFonts w:ascii="Garamond" w:eastAsia="Garamond" w:hAnsi="Garamond" w:cs="Garamond"/>
          <w:color w:val="000000" w:themeColor="text1"/>
          <w:sz w:val="24"/>
          <w:szCs w:val="24"/>
        </w:rPr>
        <w:t>almost</w:t>
      </w:r>
      <w:r w:rsidR="0566CFD7" w:rsidRPr="2B5E03E0">
        <w:rPr>
          <w:rFonts w:ascii="Garamond" w:eastAsia="Garamond" w:hAnsi="Garamond" w:cs="Garamond"/>
          <w:color w:val="000000" w:themeColor="text1"/>
          <w:sz w:val="24"/>
          <w:szCs w:val="24"/>
        </w:rPr>
        <w:t xml:space="preserve"> 90% of caregivers reported at least one of th</w:t>
      </w:r>
      <w:r w:rsidR="58D64BA3" w:rsidRPr="2B5E03E0">
        <w:rPr>
          <w:rFonts w:ascii="Garamond" w:eastAsia="Garamond" w:hAnsi="Garamond" w:cs="Garamond"/>
          <w:color w:val="000000" w:themeColor="text1"/>
          <w:sz w:val="24"/>
          <w:szCs w:val="24"/>
        </w:rPr>
        <w:t>e listed health</w:t>
      </w:r>
      <w:r w:rsidR="0566CFD7" w:rsidRPr="2B5E03E0">
        <w:rPr>
          <w:rFonts w:ascii="Garamond" w:eastAsia="Garamond" w:hAnsi="Garamond" w:cs="Garamond"/>
          <w:color w:val="000000" w:themeColor="text1"/>
          <w:sz w:val="24"/>
          <w:szCs w:val="24"/>
        </w:rPr>
        <w:t xml:space="preserve"> services </w:t>
      </w:r>
      <w:r w:rsidR="72C6C06D" w:rsidRPr="2B5E03E0">
        <w:rPr>
          <w:rFonts w:ascii="Garamond" w:eastAsia="Garamond" w:hAnsi="Garamond" w:cs="Garamond"/>
          <w:color w:val="000000" w:themeColor="text1"/>
          <w:sz w:val="24"/>
          <w:szCs w:val="24"/>
        </w:rPr>
        <w:t xml:space="preserve">available </w:t>
      </w:r>
      <w:r w:rsidR="0566CFD7" w:rsidRPr="2B5E03E0">
        <w:rPr>
          <w:rFonts w:ascii="Garamond" w:eastAsia="Garamond" w:hAnsi="Garamond" w:cs="Garamond"/>
          <w:color w:val="000000" w:themeColor="text1"/>
          <w:sz w:val="24"/>
          <w:szCs w:val="24"/>
        </w:rPr>
        <w:t>at a vaccination cent</w:t>
      </w:r>
      <w:r w:rsidR="5E56B94E" w:rsidRPr="2B5E03E0">
        <w:rPr>
          <w:rFonts w:ascii="Garamond" w:eastAsia="Garamond" w:hAnsi="Garamond" w:cs="Garamond"/>
          <w:color w:val="000000" w:themeColor="text1"/>
          <w:sz w:val="24"/>
          <w:szCs w:val="24"/>
        </w:rPr>
        <w:t xml:space="preserve">er </w:t>
      </w:r>
      <w:r w:rsidR="0566CFD7" w:rsidRPr="2B5E03E0">
        <w:rPr>
          <w:rFonts w:ascii="Garamond" w:eastAsia="Garamond" w:hAnsi="Garamond" w:cs="Garamond"/>
          <w:color w:val="000000" w:themeColor="text1"/>
          <w:sz w:val="24"/>
          <w:szCs w:val="24"/>
        </w:rPr>
        <w:t xml:space="preserve">in </w:t>
      </w:r>
      <w:r w:rsidR="722D0DDE" w:rsidRPr="2B5E03E0">
        <w:rPr>
          <w:rFonts w:ascii="Garamond" w:eastAsia="Garamond" w:hAnsi="Garamond" w:cs="Garamond"/>
          <w:color w:val="000000" w:themeColor="text1"/>
          <w:sz w:val="24"/>
          <w:szCs w:val="24"/>
        </w:rPr>
        <w:t>K</w:t>
      </w:r>
      <w:r w:rsidR="0566CFD7" w:rsidRPr="2B5E03E0">
        <w:rPr>
          <w:rFonts w:ascii="Garamond" w:eastAsia="Garamond" w:hAnsi="Garamond" w:cs="Garamond"/>
          <w:color w:val="000000" w:themeColor="text1"/>
          <w:sz w:val="24"/>
          <w:szCs w:val="24"/>
        </w:rPr>
        <w:t>amb</w:t>
      </w:r>
      <w:r w:rsidR="3DD2DFF1" w:rsidRPr="2B5E03E0">
        <w:rPr>
          <w:rFonts w:ascii="Garamond" w:eastAsia="Garamond" w:hAnsi="Garamond" w:cs="Garamond"/>
          <w:color w:val="000000" w:themeColor="text1"/>
          <w:sz w:val="24"/>
          <w:szCs w:val="24"/>
        </w:rPr>
        <w:t>a</w:t>
      </w:r>
      <w:r w:rsidR="0566CFD7" w:rsidRPr="2B5E03E0">
        <w:rPr>
          <w:rFonts w:ascii="Garamond" w:eastAsia="Garamond" w:hAnsi="Garamond" w:cs="Garamond"/>
          <w:color w:val="000000" w:themeColor="text1"/>
          <w:sz w:val="24"/>
          <w:szCs w:val="24"/>
        </w:rPr>
        <w:t>r, with about 85% reporting that they had used at least one of these services.</w:t>
      </w:r>
      <w:r w:rsidR="5D9B3891" w:rsidRPr="2B5E03E0">
        <w:rPr>
          <w:rFonts w:ascii="Garamond" w:eastAsia="Garamond" w:hAnsi="Garamond" w:cs="Garamond"/>
          <w:color w:val="000000" w:themeColor="text1"/>
          <w:sz w:val="24"/>
          <w:szCs w:val="24"/>
        </w:rPr>
        <w:t xml:space="preserve"> </w:t>
      </w:r>
      <w:r w:rsidR="625FE096" w:rsidRPr="2B5E03E0">
        <w:rPr>
          <w:rFonts w:ascii="Garamond" w:eastAsia="Garamond" w:hAnsi="Garamond" w:cs="Garamond"/>
          <w:color w:val="000000" w:themeColor="text1"/>
          <w:sz w:val="24"/>
          <w:szCs w:val="24"/>
        </w:rPr>
        <w:t>The</w:t>
      </w:r>
      <w:r w:rsidR="7AEB948E" w:rsidRPr="2B5E03E0">
        <w:rPr>
          <w:rFonts w:ascii="Garamond" w:eastAsia="Garamond" w:hAnsi="Garamond" w:cs="Garamond"/>
          <w:color w:val="000000" w:themeColor="text1"/>
          <w:sz w:val="24"/>
          <w:szCs w:val="24"/>
        </w:rPr>
        <w:t xml:space="preserve"> utilization</w:t>
      </w:r>
      <w:r w:rsidR="625FE096" w:rsidRPr="2B5E03E0">
        <w:rPr>
          <w:rFonts w:ascii="Garamond" w:eastAsia="Garamond" w:hAnsi="Garamond" w:cs="Garamond"/>
          <w:color w:val="000000" w:themeColor="text1"/>
          <w:sz w:val="24"/>
          <w:szCs w:val="24"/>
        </w:rPr>
        <w:t xml:space="preserve"> rates are lower in Karachi East</w:t>
      </w:r>
      <w:r w:rsidR="2EA6B7A8" w:rsidRPr="2B5E03E0">
        <w:rPr>
          <w:rFonts w:ascii="Garamond" w:eastAsia="Garamond" w:hAnsi="Garamond" w:cs="Garamond"/>
          <w:color w:val="000000" w:themeColor="text1"/>
          <w:sz w:val="24"/>
          <w:szCs w:val="24"/>
        </w:rPr>
        <w:t xml:space="preserve"> with</w:t>
      </w:r>
      <w:r w:rsidR="625FE096" w:rsidRPr="2B5E03E0">
        <w:rPr>
          <w:rFonts w:ascii="Garamond" w:eastAsia="Garamond" w:hAnsi="Garamond" w:cs="Garamond"/>
          <w:color w:val="000000" w:themeColor="text1"/>
          <w:sz w:val="24"/>
          <w:szCs w:val="24"/>
        </w:rPr>
        <w:t xml:space="preserve"> 66% report</w:t>
      </w:r>
      <w:r w:rsidR="547BFB5E" w:rsidRPr="2B5E03E0">
        <w:rPr>
          <w:rFonts w:ascii="Garamond" w:eastAsia="Garamond" w:hAnsi="Garamond" w:cs="Garamond"/>
          <w:color w:val="000000" w:themeColor="text1"/>
          <w:sz w:val="24"/>
          <w:szCs w:val="24"/>
        </w:rPr>
        <w:t>ing</w:t>
      </w:r>
      <w:r w:rsidR="625FE096" w:rsidRPr="2B5E03E0">
        <w:rPr>
          <w:rFonts w:ascii="Garamond" w:eastAsia="Garamond" w:hAnsi="Garamond" w:cs="Garamond"/>
          <w:color w:val="000000" w:themeColor="text1"/>
          <w:sz w:val="24"/>
          <w:szCs w:val="24"/>
        </w:rPr>
        <w:t xml:space="preserve"> </w:t>
      </w:r>
      <w:r w:rsidR="1FB27E85" w:rsidRPr="2B5E03E0">
        <w:rPr>
          <w:rFonts w:ascii="Garamond" w:eastAsia="Garamond" w:hAnsi="Garamond" w:cs="Garamond"/>
          <w:color w:val="000000" w:themeColor="text1"/>
          <w:sz w:val="24"/>
          <w:szCs w:val="24"/>
        </w:rPr>
        <w:t>availability</w:t>
      </w:r>
      <w:r w:rsidR="625FE096" w:rsidRPr="2B5E03E0">
        <w:rPr>
          <w:rFonts w:ascii="Garamond" w:eastAsia="Garamond" w:hAnsi="Garamond" w:cs="Garamond"/>
          <w:color w:val="000000" w:themeColor="text1"/>
          <w:sz w:val="24"/>
          <w:szCs w:val="24"/>
        </w:rPr>
        <w:t xml:space="preserve"> of </w:t>
      </w:r>
      <w:r w:rsidR="2E0D4BA8" w:rsidRPr="2B5E03E0">
        <w:rPr>
          <w:rFonts w:ascii="Garamond" w:eastAsia="Garamond" w:hAnsi="Garamond" w:cs="Garamond"/>
          <w:color w:val="000000" w:themeColor="text1"/>
          <w:sz w:val="24"/>
          <w:szCs w:val="24"/>
        </w:rPr>
        <w:t>additional</w:t>
      </w:r>
      <w:r w:rsidR="625FE096" w:rsidRPr="2B5E03E0">
        <w:rPr>
          <w:rFonts w:ascii="Garamond" w:eastAsia="Garamond" w:hAnsi="Garamond" w:cs="Garamond"/>
          <w:color w:val="000000" w:themeColor="text1"/>
          <w:sz w:val="24"/>
          <w:szCs w:val="24"/>
        </w:rPr>
        <w:t xml:space="preserve"> </w:t>
      </w:r>
      <w:r w:rsidR="61F12738" w:rsidRPr="2B5E03E0">
        <w:rPr>
          <w:rFonts w:ascii="Garamond" w:eastAsia="Garamond" w:hAnsi="Garamond" w:cs="Garamond"/>
          <w:color w:val="000000" w:themeColor="text1"/>
          <w:sz w:val="24"/>
          <w:szCs w:val="24"/>
        </w:rPr>
        <w:t>services</w:t>
      </w:r>
      <w:r w:rsidR="625FE096" w:rsidRPr="2B5E03E0">
        <w:rPr>
          <w:rFonts w:ascii="Garamond" w:eastAsia="Garamond" w:hAnsi="Garamond" w:cs="Garamond"/>
          <w:color w:val="000000" w:themeColor="text1"/>
          <w:sz w:val="24"/>
          <w:szCs w:val="24"/>
        </w:rPr>
        <w:t xml:space="preserve"> and 43% have used at</w:t>
      </w:r>
      <w:r w:rsidR="5A07B2A1" w:rsidRPr="2B5E03E0">
        <w:rPr>
          <w:rFonts w:ascii="Garamond" w:eastAsia="Garamond" w:hAnsi="Garamond" w:cs="Garamond"/>
          <w:color w:val="000000" w:themeColor="text1"/>
          <w:sz w:val="24"/>
          <w:szCs w:val="24"/>
        </w:rPr>
        <w:t xml:space="preserve"> </w:t>
      </w:r>
      <w:r w:rsidR="625FE096" w:rsidRPr="2B5E03E0">
        <w:rPr>
          <w:rFonts w:ascii="Garamond" w:eastAsia="Garamond" w:hAnsi="Garamond" w:cs="Garamond"/>
          <w:color w:val="000000" w:themeColor="text1"/>
          <w:sz w:val="24"/>
          <w:szCs w:val="24"/>
        </w:rPr>
        <w:t>least one service.</w:t>
      </w:r>
      <w:r w:rsidR="510235CB" w:rsidRPr="2B5E03E0">
        <w:rPr>
          <w:rFonts w:ascii="Garamond" w:eastAsia="Garamond" w:hAnsi="Garamond" w:cs="Garamond"/>
          <w:color w:val="000000" w:themeColor="text1"/>
          <w:sz w:val="24"/>
          <w:szCs w:val="24"/>
        </w:rPr>
        <w:t xml:space="preserve"> </w:t>
      </w:r>
      <w:r w:rsidR="625FE096" w:rsidRPr="2B5E03E0">
        <w:rPr>
          <w:rFonts w:ascii="Garamond" w:eastAsia="Garamond" w:hAnsi="Garamond" w:cs="Garamond"/>
          <w:color w:val="000000" w:themeColor="text1"/>
          <w:sz w:val="24"/>
          <w:szCs w:val="24"/>
        </w:rPr>
        <w:t xml:space="preserve"> </w:t>
      </w:r>
      <w:r w:rsidR="0B66B667" w:rsidRPr="2B5E03E0">
        <w:rPr>
          <w:rFonts w:ascii="Garamond" w:eastAsia="Garamond" w:hAnsi="Garamond" w:cs="Garamond"/>
          <w:color w:val="000000" w:themeColor="text1"/>
          <w:sz w:val="24"/>
          <w:szCs w:val="24"/>
        </w:rPr>
        <w:t xml:space="preserve">Of those that indicate they prefer to use clinic’s with other services, in an open response, </w:t>
      </w:r>
      <w:r w:rsidR="2D5DAB22" w:rsidRPr="2B5E03E0">
        <w:rPr>
          <w:rFonts w:ascii="Garamond" w:eastAsia="Garamond" w:hAnsi="Garamond" w:cs="Garamond"/>
          <w:color w:val="000000" w:themeColor="text1"/>
          <w:sz w:val="24"/>
          <w:szCs w:val="24"/>
        </w:rPr>
        <w:t xml:space="preserve">10% indicate it is due to </w:t>
      </w:r>
      <w:r w:rsidR="59DDC1FC" w:rsidRPr="2B5E03E0">
        <w:rPr>
          <w:rFonts w:ascii="Garamond" w:eastAsia="Garamond" w:hAnsi="Garamond" w:cs="Garamond"/>
          <w:color w:val="000000" w:themeColor="text1"/>
          <w:sz w:val="24"/>
          <w:szCs w:val="24"/>
        </w:rPr>
        <w:t xml:space="preserve">the </w:t>
      </w:r>
      <w:r w:rsidR="2D5DAB22" w:rsidRPr="2B5E03E0">
        <w:rPr>
          <w:rFonts w:ascii="Garamond" w:eastAsia="Garamond" w:hAnsi="Garamond" w:cs="Garamond"/>
          <w:color w:val="000000" w:themeColor="text1"/>
          <w:sz w:val="24"/>
          <w:szCs w:val="24"/>
        </w:rPr>
        <w:t xml:space="preserve">availability of </w:t>
      </w:r>
      <w:r w:rsidR="4565E49D" w:rsidRPr="2B5E03E0">
        <w:rPr>
          <w:rFonts w:ascii="Garamond" w:eastAsia="Garamond" w:hAnsi="Garamond" w:cs="Garamond"/>
          <w:color w:val="000000" w:themeColor="text1"/>
          <w:sz w:val="24"/>
          <w:szCs w:val="24"/>
        </w:rPr>
        <w:t xml:space="preserve">free </w:t>
      </w:r>
      <w:r w:rsidR="2D5DAB22" w:rsidRPr="2B5E03E0">
        <w:rPr>
          <w:rFonts w:ascii="Garamond" w:eastAsia="Garamond" w:hAnsi="Garamond" w:cs="Garamond"/>
          <w:color w:val="000000" w:themeColor="text1"/>
          <w:sz w:val="24"/>
          <w:szCs w:val="24"/>
        </w:rPr>
        <w:t xml:space="preserve">medicine, and 45% indicate it is due to </w:t>
      </w:r>
      <w:r w:rsidR="5FC7ACB3" w:rsidRPr="2B5E03E0">
        <w:rPr>
          <w:rFonts w:ascii="Garamond" w:eastAsia="Garamond" w:hAnsi="Garamond" w:cs="Garamond"/>
          <w:color w:val="000000" w:themeColor="text1"/>
          <w:sz w:val="24"/>
          <w:szCs w:val="24"/>
        </w:rPr>
        <w:t>the good</w:t>
      </w:r>
      <w:r w:rsidR="2D5DAB22" w:rsidRPr="2B5E03E0">
        <w:rPr>
          <w:rFonts w:ascii="Garamond" w:eastAsia="Garamond" w:hAnsi="Garamond" w:cs="Garamond"/>
          <w:color w:val="000000" w:themeColor="text1"/>
          <w:sz w:val="24"/>
          <w:szCs w:val="24"/>
        </w:rPr>
        <w:t xml:space="preserve"> quality of services available. </w:t>
      </w:r>
    </w:p>
    <w:p w14:paraId="3E9C485A" w14:textId="494D3764" w:rsidR="31572890" w:rsidRDefault="31572890" w:rsidP="2C230140">
      <w:pPr>
        <w:spacing w:after="240" w:line="240" w:lineRule="auto"/>
        <w:jc w:val="both"/>
        <w:rPr>
          <w:rFonts w:ascii="Garamond" w:eastAsia="Garamond" w:hAnsi="Garamond" w:cs="Garamond"/>
          <w:color w:val="000000" w:themeColor="text1"/>
          <w:sz w:val="24"/>
          <w:szCs w:val="24"/>
        </w:rPr>
      </w:pPr>
      <w:r w:rsidRPr="05D3FB02">
        <w:rPr>
          <w:rFonts w:ascii="Garamond" w:eastAsia="Garamond" w:hAnsi="Garamond" w:cs="Garamond"/>
          <w:color w:val="000000" w:themeColor="text1"/>
          <w:sz w:val="24"/>
          <w:szCs w:val="24"/>
        </w:rPr>
        <w:t>Only in the phone survey do we ask which services were used</w:t>
      </w:r>
      <w:r w:rsidR="734BE793" w:rsidRPr="05D3FB02">
        <w:rPr>
          <w:rFonts w:ascii="Garamond" w:eastAsia="Garamond" w:hAnsi="Garamond" w:cs="Garamond"/>
          <w:color w:val="000000" w:themeColor="text1"/>
          <w:sz w:val="24"/>
          <w:szCs w:val="24"/>
        </w:rPr>
        <w:t>. The most frequent is to get medicines</w:t>
      </w:r>
      <w:r w:rsidR="29CC370E" w:rsidRPr="05D3FB02">
        <w:rPr>
          <w:rFonts w:ascii="Garamond" w:eastAsia="Garamond" w:hAnsi="Garamond" w:cs="Garamond"/>
          <w:color w:val="000000" w:themeColor="text1"/>
          <w:sz w:val="24"/>
          <w:szCs w:val="24"/>
        </w:rPr>
        <w:t xml:space="preserve"> (which is also the preferred reason for visit to the clinic as reported in the household survey)</w:t>
      </w:r>
      <w:r w:rsidR="734BE793" w:rsidRPr="05D3FB02">
        <w:rPr>
          <w:rFonts w:ascii="Garamond" w:eastAsia="Garamond" w:hAnsi="Garamond" w:cs="Garamond"/>
          <w:color w:val="000000" w:themeColor="text1"/>
          <w:sz w:val="24"/>
          <w:szCs w:val="24"/>
        </w:rPr>
        <w:t xml:space="preserve"> from the dispensary followed by maternal </w:t>
      </w:r>
      <w:r w:rsidR="07C6A461" w:rsidRPr="05D3FB02">
        <w:rPr>
          <w:rFonts w:ascii="Garamond" w:eastAsia="Garamond" w:hAnsi="Garamond" w:cs="Garamond"/>
          <w:color w:val="000000" w:themeColor="text1"/>
          <w:sz w:val="24"/>
          <w:szCs w:val="24"/>
        </w:rPr>
        <w:t xml:space="preserve">checkup and then asking advice on child sickness. </w:t>
      </w:r>
      <w:r w:rsidR="21555E6B" w:rsidRPr="05D3FB02">
        <w:rPr>
          <w:rFonts w:ascii="Garamond" w:eastAsia="Garamond" w:hAnsi="Garamond" w:cs="Garamond"/>
          <w:color w:val="000000" w:themeColor="text1"/>
          <w:sz w:val="24"/>
          <w:szCs w:val="24"/>
        </w:rPr>
        <w:t>For more details on what services are available at clinics see the appendix.</w:t>
      </w:r>
    </w:p>
    <w:p w14:paraId="50C7102A" w14:textId="255037E3" w:rsidR="14F0C5E4" w:rsidRDefault="5750E7D6" w:rsidP="3E9BE700">
      <w:pPr>
        <w:spacing w:after="240" w:line="240" w:lineRule="auto"/>
        <w:jc w:val="center"/>
        <w:rPr>
          <w:rFonts w:ascii="Garamond" w:eastAsia="Garamond" w:hAnsi="Garamond" w:cs="Garamond"/>
          <w:b/>
          <w:bCs/>
          <w:color w:val="000000" w:themeColor="text1"/>
          <w:sz w:val="24"/>
          <w:szCs w:val="24"/>
        </w:rPr>
      </w:pPr>
      <w:r w:rsidRPr="05D3FB02">
        <w:rPr>
          <w:rFonts w:ascii="Garamond" w:eastAsia="Garamond" w:hAnsi="Garamond" w:cs="Garamond"/>
          <w:b/>
          <w:bCs/>
          <w:color w:val="000000" w:themeColor="text1"/>
          <w:sz w:val="24"/>
          <w:szCs w:val="24"/>
        </w:rPr>
        <w:t xml:space="preserve">Table </w:t>
      </w:r>
      <w:r w:rsidR="7F72C57F" w:rsidRPr="05D3FB02">
        <w:rPr>
          <w:rFonts w:ascii="Garamond" w:eastAsia="Garamond" w:hAnsi="Garamond" w:cs="Garamond"/>
          <w:b/>
          <w:bCs/>
          <w:color w:val="000000" w:themeColor="text1"/>
          <w:sz w:val="24"/>
          <w:szCs w:val="24"/>
        </w:rPr>
        <w:t>1</w:t>
      </w:r>
      <w:r w:rsidR="52427466" w:rsidRPr="05D3FB02">
        <w:rPr>
          <w:rFonts w:ascii="Garamond" w:eastAsia="Garamond" w:hAnsi="Garamond" w:cs="Garamond"/>
          <w:b/>
          <w:bCs/>
          <w:color w:val="000000" w:themeColor="text1"/>
          <w:sz w:val="24"/>
          <w:szCs w:val="24"/>
        </w:rPr>
        <w:t>6a</w:t>
      </w:r>
      <w:r w:rsidRPr="05D3FB02">
        <w:rPr>
          <w:rFonts w:ascii="Garamond" w:eastAsia="Garamond" w:hAnsi="Garamond" w:cs="Garamond"/>
          <w:b/>
          <w:bCs/>
          <w:color w:val="000000" w:themeColor="text1"/>
          <w:sz w:val="24"/>
          <w:szCs w:val="24"/>
        </w:rPr>
        <w:t>: Use of Health Services During Last Vaccine Visit</w:t>
      </w:r>
      <w:r w:rsidR="27220C6B" w:rsidRPr="05D3FB02">
        <w:rPr>
          <w:rFonts w:ascii="Garamond" w:eastAsia="Garamond" w:hAnsi="Garamond" w:cs="Garamond"/>
          <w:b/>
          <w:bCs/>
          <w:color w:val="000000" w:themeColor="text1"/>
          <w:sz w:val="24"/>
          <w:szCs w:val="24"/>
        </w:rPr>
        <w:t xml:space="preserve"> (</w:t>
      </w:r>
      <w:r w:rsidR="56454E23" w:rsidRPr="05D3FB02">
        <w:rPr>
          <w:rFonts w:ascii="Garamond" w:eastAsia="Garamond" w:hAnsi="Garamond" w:cs="Garamond"/>
          <w:b/>
          <w:bCs/>
          <w:color w:val="000000" w:themeColor="text1"/>
          <w:sz w:val="24"/>
          <w:szCs w:val="24"/>
        </w:rPr>
        <w:t>P</w:t>
      </w:r>
      <w:r w:rsidR="27220C6B" w:rsidRPr="05D3FB02">
        <w:rPr>
          <w:rFonts w:ascii="Garamond" w:eastAsia="Garamond" w:hAnsi="Garamond" w:cs="Garamond"/>
          <w:b/>
          <w:bCs/>
          <w:color w:val="000000" w:themeColor="text1"/>
          <w:sz w:val="24"/>
          <w:szCs w:val="24"/>
        </w:rPr>
        <w:t xml:space="preserve">hone </w:t>
      </w:r>
      <w:r w:rsidR="45ED88C0" w:rsidRPr="05D3FB02">
        <w:rPr>
          <w:rFonts w:ascii="Garamond" w:eastAsia="Garamond" w:hAnsi="Garamond" w:cs="Garamond"/>
          <w:b/>
          <w:bCs/>
          <w:color w:val="000000" w:themeColor="text1"/>
          <w:sz w:val="24"/>
          <w:szCs w:val="24"/>
        </w:rPr>
        <w:t>S</w:t>
      </w:r>
      <w:r w:rsidR="27220C6B" w:rsidRPr="05D3FB02">
        <w:rPr>
          <w:rFonts w:ascii="Garamond" w:eastAsia="Garamond" w:hAnsi="Garamond" w:cs="Garamond"/>
          <w:b/>
          <w:bCs/>
          <w:color w:val="000000" w:themeColor="text1"/>
          <w:sz w:val="24"/>
          <w:szCs w:val="24"/>
        </w:rPr>
        <w:t xml:space="preserve">urvey </w:t>
      </w:r>
      <w:r w:rsidR="53B09C3E" w:rsidRPr="05D3FB02">
        <w:rPr>
          <w:rFonts w:ascii="Garamond" w:eastAsia="Garamond" w:hAnsi="Garamond" w:cs="Garamond"/>
          <w:b/>
          <w:bCs/>
          <w:color w:val="000000" w:themeColor="text1"/>
          <w:sz w:val="24"/>
          <w:szCs w:val="24"/>
        </w:rPr>
        <w:t>R</w:t>
      </w:r>
      <w:r w:rsidR="27220C6B" w:rsidRPr="05D3FB02">
        <w:rPr>
          <w:rFonts w:ascii="Garamond" w:eastAsia="Garamond" w:hAnsi="Garamond" w:cs="Garamond"/>
          <w:b/>
          <w:bCs/>
          <w:color w:val="000000" w:themeColor="text1"/>
          <w:sz w:val="24"/>
          <w:szCs w:val="24"/>
        </w:rPr>
        <w:t>esults)</w:t>
      </w:r>
    </w:p>
    <w:p w14:paraId="6D8E65AA" w14:textId="02229870" w:rsidR="76C27B1E" w:rsidRDefault="6446BE0B" w:rsidP="2B5E03E0">
      <w:pPr>
        <w:spacing w:after="240" w:line="240" w:lineRule="auto"/>
        <w:jc w:val="center"/>
      </w:pPr>
      <w:r>
        <w:rPr>
          <w:noProof/>
        </w:rPr>
        <w:drawing>
          <wp:inline distT="0" distB="0" distL="0" distR="0" wp14:anchorId="789882EF" wp14:editId="2BF4BD14">
            <wp:extent cx="4115157" cy="1398391"/>
            <wp:effectExtent l="0" t="0" r="0" b="0"/>
            <wp:docPr id="711124757" name="Picture 711124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124757"/>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115157" cy="1398391"/>
                    </a:xfrm>
                    <a:prstGeom prst="rect">
                      <a:avLst/>
                    </a:prstGeom>
                  </pic:spPr>
                </pic:pic>
              </a:graphicData>
            </a:graphic>
          </wp:inline>
        </w:drawing>
      </w:r>
    </w:p>
    <w:p w14:paraId="772F0E73" w14:textId="21FE3F6D" w:rsidR="2CEE0D79" w:rsidRDefault="72BA3D85" w:rsidP="2349C4CB">
      <w:pPr>
        <w:spacing w:after="200" w:line="240" w:lineRule="auto"/>
        <w:jc w:val="center"/>
        <w:rPr>
          <w:rFonts w:ascii="Garamond" w:eastAsia="Garamond" w:hAnsi="Garamond" w:cs="Garamond"/>
          <w:b/>
          <w:bCs/>
          <w:color w:val="000000" w:themeColor="text1"/>
          <w:sz w:val="24"/>
          <w:szCs w:val="24"/>
        </w:rPr>
      </w:pPr>
      <w:r w:rsidRPr="05D3FB02">
        <w:rPr>
          <w:rFonts w:ascii="Garamond" w:eastAsia="Garamond" w:hAnsi="Garamond" w:cs="Garamond"/>
          <w:b/>
          <w:bCs/>
          <w:color w:val="000000" w:themeColor="text1"/>
          <w:sz w:val="24"/>
          <w:szCs w:val="24"/>
        </w:rPr>
        <w:t xml:space="preserve">Table </w:t>
      </w:r>
      <w:r w:rsidR="50135A8A" w:rsidRPr="05D3FB02">
        <w:rPr>
          <w:rFonts w:ascii="Garamond" w:eastAsia="Garamond" w:hAnsi="Garamond" w:cs="Garamond"/>
          <w:b/>
          <w:bCs/>
          <w:color w:val="000000" w:themeColor="text1"/>
          <w:sz w:val="24"/>
          <w:szCs w:val="24"/>
        </w:rPr>
        <w:t>1</w:t>
      </w:r>
      <w:r w:rsidR="58F24DA5" w:rsidRPr="05D3FB02">
        <w:rPr>
          <w:rFonts w:ascii="Garamond" w:eastAsia="Garamond" w:hAnsi="Garamond" w:cs="Garamond"/>
          <w:b/>
          <w:bCs/>
          <w:color w:val="000000" w:themeColor="text1"/>
          <w:sz w:val="24"/>
          <w:szCs w:val="24"/>
        </w:rPr>
        <w:t>6b</w:t>
      </w:r>
      <w:r w:rsidRPr="05D3FB02">
        <w:rPr>
          <w:rFonts w:ascii="Garamond" w:eastAsia="Garamond" w:hAnsi="Garamond" w:cs="Garamond"/>
          <w:b/>
          <w:bCs/>
          <w:color w:val="000000" w:themeColor="text1"/>
          <w:sz w:val="24"/>
          <w:szCs w:val="24"/>
        </w:rPr>
        <w:t xml:space="preserve">: </w:t>
      </w:r>
      <w:r w:rsidR="717A1261" w:rsidRPr="05D3FB02">
        <w:rPr>
          <w:rFonts w:ascii="Garamond" w:eastAsia="Garamond" w:hAnsi="Garamond" w:cs="Garamond"/>
          <w:b/>
          <w:bCs/>
          <w:color w:val="000000" w:themeColor="text1"/>
          <w:sz w:val="24"/>
          <w:szCs w:val="24"/>
        </w:rPr>
        <w:t>Health Services Used</w:t>
      </w:r>
      <w:r w:rsidRPr="05D3FB02">
        <w:rPr>
          <w:rFonts w:ascii="Garamond" w:eastAsia="Garamond" w:hAnsi="Garamond" w:cs="Garamond"/>
          <w:b/>
          <w:bCs/>
          <w:color w:val="000000" w:themeColor="text1"/>
          <w:sz w:val="24"/>
          <w:szCs w:val="24"/>
        </w:rPr>
        <w:t xml:space="preserve"> During Last Vaccine Visit</w:t>
      </w:r>
      <w:r w:rsidR="73C79370" w:rsidRPr="05D3FB02">
        <w:rPr>
          <w:rFonts w:ascii="Garamond" w:eastAsia="Garamond" w:hAnsi="Garamond" w:cs="Garamond"/>
          <w:b/>
          <w:bCs/>
          <w:color w:val="000000" w:themeColor="text1"/>
          <w:sz w:val="24"/>
          <w:szCs w:val="24"/>
        </w:rPr>
        <w:t xml:space="preserve"> (</w:t>
      </w:r>
      <w:r w:rsidR="5FF6689D" w:rsidRPr="05D3FB02">
        <w:rPr>
          <w:rFonts w:ascii="Garamond" w:eastAsia="Garamond" w:hAnsi="Garamond" w:cs="Garamond"/>
          <w:b/>
          <w:bCs/>
          <w:color w:val="000000" w:themeColor="text1"/>
          <w:sz w:val="24"/>
          <w:szCs w:val="24"/>
        </w:rPr>
        <w:t>P</w:t>
      </w:r>
      <w:r w:rsidR="73C79370" w:rsidRPr="05D3FB02">
        <w:rPr>
          <w:rFonts w:ascii="Garamond" w:eastAsia="Garamond" w:hAnsi="Garamond" w:cs="Garamond"/>
          <w:b/>
          <w:bCs/>
          <w:color w:val="000000" w:themeColor="text1"/>
          <w:sz w:val="24"/>
          <w:szCs w:val="24"/>
        </w:rPr>
        <w:t xml:space="preserve">hone </w:t>
      </w:r>
      <w:r w:rsidR="5685AFFE" w:rsidRPr="05D3FB02">
        <w:rPr>
          <w:rFonts w:ascii="Garamond" w:eastAsia="Garamond" w:hAnsi="Garamond" w:cs="Garamond"/>
          <w:b/>
          <w:bCs/>
          <w:color w:val="000000" w:themeColor="text1"/>
          <w:sz w:val="24"/>
          <w:szCs w:val="24"/>
        </w:rPr>
        <w:t>S</w:t>
      </w:r>
      <w:r w:rsidR="73C79370" w:rsidRPr="05D3FB02">
        <w:rPr>
          <w:rFonts w:ascii="Garamond" w:eastAsia="Garamond" w:hAnsi="Garamond" w:cs="Garamond"/>
          <w:b/>
          <w:bCs/>
          <w:color w:val="000000" w:themeColor="text1"/>
          <w:sz w:val="24"/>
          <w:szCs w:val="24"/>
        </w:rPr>
        <w:t xml:space="preserve">urvey </w:t>
      </w:r>
      <w:r w:rsidR="1B815A5B" w:rsidRPr="05D3FB02">
        <w:rPr>
          <w:rFonts w:ascii="Garamond" w:eastAsia="Garamond" w:hAnsi="Garamond" w:cs="Garamond"/>
          <w:b/>
          <w:bCs/>
          <w:color w:val="000000" w:themeColor="text1"/>
          <w:sz w:val="24"/>
          <w:szCs w:val="24"/>
        </w:rPr>
        <w:t>R</w:t>
      </w:r>
      <w:r w:rsidR="73C79370" w:rsidRPr="05D3FB02">
        <w:rPr>
          <w:rFonts w:ascii="Garamond" w:eastAsia="Garamond" w:hAnsi="Garamond" w:cs="Garamond"/>
          <w:b/>
          <w:bCs/>
          <w:color w:val="000000" w:themeColor="text1"/>
          <w:sz w:val="24"/>
          <w:szCs w:val="24"/>
        </w:rPr>
        <w:t>esults)</w:t>
      </w:r>
    </w:p>
    <w:p w14:paraId="4385F99E" w14:textId="18713233" w:rsidR="3E9BE700" w:rsidRDefault="541EDADA" w:rsidP="3E9BE700">
      <w:pPr>
        <w:spacing w:after="240" w:line="240" w:lineRule="auto"/>
        <w:jc w:val="center"/>
      </w:pPr>
      <w:r>
        <w:rPr>
          <w:noProof/>
        </w:rPr>
        <w:drawing>
          <wp:inline distT="0" distB="0" distL="0" distR="0" wp14:anchorId="3FABF105" wp14:editId="47A54FD7">
            <wp:extent cx="3134019" cy="2102258"/>
            <wp:effectExtent l="0" t="0" r="0" b="0"/>
            <wp:docPr id="1740390372" name="Picture 1740390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390372"/>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134019" cy="2102258"/>
                    </a:xfrm>
                    <a:prstGeom prst="rect">
                      <a:avLst/>
                    </a:prstGeom>
                  </pic:spPr>
                </pic:pic>
              </a:graphicData>
            </a:graphic>
          </wp:inline>
        </w:drawing>
      </w:r>
    </w:p>
    <w:p w14:paraId="5754F2A4" w14:textId="365408FB" w:rsidR="314D300C" w:rsidRDefault="628F78E1" w:rsidP="3E9BE700">
      <w:pPr>
        <w:spacing w:after="200" w:line="240" w:lineRule="auto"/>
        <w:jc w:val="center"/>
        <w:rPr>
          <w:rFonts w:ascii="Garamond" w:eastAsia="Garamond" w:hAnsi="Garamond" w:cs="Garamond"/>
          <w:b/>
          <w:bCs/>
          <w:color w:val="000000" w:themeColor="text1"/>
          <w:sz w:val="24"/>
          <w:szCs w:val="24"/>
        </w:rPr>
      </w:pPr>
      <w:r w:rsidRPr="05D3FB02">
        <w:rPr>
          <w:rFonts w:ascii="Garamond" w:eastAsia="Garamond" w:hAnsi="Garamond" w:cs="Garamond"/>
          <w:b/>
          <w:bCs/>
          <w:color w:val="000000" w:themeColor="text1"/>
          <w:sz w:val="24"/>
          <w:szCs w:val="24"/>
        </w:rPr>
        <w:lastRenderedPageBreak/>
        <w:t xml:space="preserve">Table </w:t>
      </w:r>
      <w:r w:rsidR="21E2B0D1" w:rsidRPr="05D3FB02">
        <w:rPr>
          <w:rFonts w:ascii="Garamond" w:eastAsia="Garamond" w:hAnsi="Garamond" w:cs="Garamond"/>
          <w:b/>
          <w:bCs/>
          <w:color w:val="000000" w:themeColor="text1"/>
          <w:sz w:val="24"/>
          <w:szCs w:val="24"/>
        </w:rPr>
        <w:t>1</w:t>
      </w:r>
      <w:r w:rsidR="3A6DD7C0" w:rsidRPr="05D3FB02">
        <w:rPr>
          <w:rFonts w:ascii="Garamond" w:eastAsia="Garamond" w:hAnsi="Garamond" w:cs="Garamond"/>
          <w:b/>
          <w:bCs/>
          <w:color w:val="000000" w:themeColor="text1"/>
          <w:sz w:val="24"/>
          <w:szCs w:val="24"/>
        </w:rPr>
        <w:t>6c</w:t>
      </w:r>
      <w:r w:rsidRPr="05D3FB02">
        <w:rPr>
          <w:rFonts w:ascii="Garamond" w:eastAsia="Garamond" w:hAnsi="Garamond" w:cs="Garamond"/>
          <w:b/>
          <w:bCs/>
          <w:color w:val="000000" w:themeColor="text1"/>
          <w:sz w:val="24"/>
          <w:szCs w:val="24"/>
        </w:rPr>
        <w:t>: Use of Health Services During Last Vaccine Visit (</w:t>
      </w:r>
      <w:r w:rsidR="0FFC2F63" w:rsidRPr="05D3FB02">
        <w:rPr>
          <w:rFonts w:ascii="Garamond" w:eastAsia="Garamond" w:hAnsi="Garamond" w:cs="Garamond"/>
          <w:b/>
          <w:bCs/>
          <w:color w:val="000000" w:themeColor="text1"/>
          <w:sz w:val="24"/>
          <w:szCs w:val="24"/>
        </w:rPr>
        <w:t>H</w:t>
      </w:r>
      <w:r w:rsidRPr="05D3FB02">
        <w:rPr>
          <w:rFonts w:ascii="Garamond" w:eastAsia="Garamond" w:hAnsi="Garamond" w:cs="Garamond"/>
          <w:b/>
          <w:bCs/>
          <w:color w:val="000000" w:themeColor="text1"/>
          <w:sz w:val="24"/>
          <w:szCs w:val="24"/>
        </w:rPr>
        <w:t xml:space="preserve">ousehold </w:t>
      </w:r>
      <w:r w:rsidR="466BBC7F" w:rsidRPr="05D3FB02">
        <w:rPr>
          <w:rFonts w:ascii="Garamond" w:eastAsia="Garamond" w:hAnsi="Garamond" w:cs="Garamond"/>
          <w:b/>
          <w:bCs/>
          <w:color w:val="000000" w:themeColor="text1"/>
          <w:sz w:val="24"/>
          <w:szCs w:val="24"/>
        </w:rPr>
        <w:t>S</w:t>
      </w:r>
      <w:r w:rsidRPr="05D3FB02">
        <w:rPr>
          <w:rFonts w:ascii="Garamond" w:eastAsia="Garamond" w:hAnsi="Garamond" w:cs="Garamond"/>
          <w:b/>
          <w:bCs/>
          <w:color w:val="000000" w:themeColor="text1"/>
          <w:sz w:val="24"/>
          <w:szCs w:val="24"/>
        </w:rPr>
        <w:t xml:space="preserve">urvey </w:t>
      </w:r>
      <w:r w:rsidR="24740CC2" w:rsidRPr="05D3FB02">
        <w:rPr>
          <w:rFonts w:ascii="Garamond" w:eastAsia="Garamond" w:hAnsi="Garamond" w:cs="Garamond"/>
          <w:b/>
          <w:bCs/>
          <w:color w:val="000000" w:themeColor="text1"/>
          <w:sz w:val="24"/>
          <w:szCs w:val="24"/>
        </w:rPr>
        <w:t>R</w:t>
      </w:r>
      <w:r w:rsidRPr="05D3FB02">
        <w:rPr>
          <w:rFonts w:ascii="Garamond" w:eastAsia="Garamond" w:hAnsi="Garamond" w:cs="Garamond"/>
          <w:b/>
          <w:bCs/>
          <w:color w:val="000000" w:themeColor="text1"/>
          <w:sz w:val="24"/>
          <w:szCs w:val="24"/>
        </w:rPr>
        <w:t>esults)</w:t>
      </w:r>
    </w:p>
    <w:p w14:paraId="7F0B3BA0" w14:textId="103E2C1F" w:rsidR="576CBB63" w:rsidRDefault="37983BA8" w:rsidP="576CBB63">
      <w:pPr>
        <w:spacing w:after="240" w:line="240" w:lineRule="auto"/>
        <w:jc w:val="center"/>
        <w:rPr>
          <w:rFonts w:ascii="Garamond" w:eastAsia="Garamond" w:hAnsi="Garamond" w:cs="Garamond"/>
          <w:b/>
          <w:bCs/>
          <w:color w:val="000000" w:themeColor="text1"/>
          <w:sz w:val="24"/>
          <w:szCs w:val="24"/>
        </w:rPr>
      </w:pPr>
      <w:r>
        <w:rPr>
          <w:noProof/>
        </w:rPr>
        <w:drawing>
          <wp:inline distT="0" distB="0" distL="0" distR="0" wp14:anchorId="467B4433" wp14:editId="0E6EB1BD">
            <wp:extent cx="4572000" cy="1562100"/>
            <wp:effectExtent l="0" t="0" r="0" b="0"/>
            <wp:docPr id="1240462969" name="Picture 1240462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46296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4572000" cy="1562100"/>
                    </a:xfrm>
                    <a:prstGeom prst="rect">
                      <a:avLst/>
                    </a:prstGeom>
                  </pic:spPr>
                </pic:pic>
              </a:graphicData>
            </a:graphic>
          </wp:inline>
        </w:drawing>
      </w:r>
    </w:p>
    <w:p w14:paraId="5262AF0D" w14:textId="379E9520" w:rsidR="576CBB63" w:rsidRDefault="576CBB63" w:rsidP="2C230140">
      <w:pPr>
        <w:spacing w:after="240" w:line="240" w:lineRule="auto"/>
        <w:jc w:val="center"/>
        <w:rPr>
          <w:rFonts w:ascii="Garamond" w:eastAsia="Garamond" w:hAnsi="Garamond" w:cs="Garamond"/>
          <w:b/>
          <w:bCs/>
          <w:color w:val="000000" w:themeColor="text1"/>
          <w:sz w:val="24"/>
          <w:szCs w:val="24"/>
        </w:rPr>
      </w:pPr>
    </w:p>
    <w:p w14:paraId="0D831158" w14:textId="125968F7" w:rsidR="345E86A0" w:rsidRDefault="0AB6B2AB" w:rsidP="2C230140">
      <w:pPr>
        <w:rPr>
          <w:rFonts w:ascii="Garamond" w:eastAsia="Garamond" w:hAnsi="Garamond" w:cs="Garamond"/>
          <w:b/>
          <w:bCs/>
          <w:sz w:val="24"/>
          <w:szCs w:val="24"/>
        </w:rPr>
      </w:pPr>
      <w:r w:rsidRPr="00D545A6">
        <w:rPr>
          <w:rFonts w:ascii="Garamond" w:eastAsia="Garamond" w:hAnsi="Garamond" w:cs="Garamond"/>
          <w:b/>
          <w:bCs/>
          <w:sz w:val="24"/>
          <w:szCs w:val="24"/>
          <w:highlight w:val="lightGray"/>
        </w:rPr>
        <w:t xml:space="preserve">C. 6 </w:t>
      </w:r>
      <w:r w:rsidR="3FB6D63A" w:rsidRPr="00D545A6">
        <w:rPr>
          <w:rFonts w:ascii="Garamond" w:eastAsia="Garamond" w:hAnsi="Garamond" w:cs="Garamond"/>
          <w:b/>
          <w:bCs/>
          <w:sz w:val="24"/>
          <w:szCs w:val="24"/>
          <w:highlight w:val="lightGray"/>
        </w:rPr>
        <w:t>Investigation of hotspots</w:t>
      </w:r>
    </w:p>
    <w:p w14:paraId="4061A3FC" w14:textId="6BFCE0CA" w:rsidR="00D545A6" w:rsidRDefault="6ECCEDF0" w:rsidP="2B5E03E0">
      <w:pPr>
        <w:spacing w:after="240" w:line="240" w:lineRule="auto"/>
        <w:jc w:val="both"/>
        <w:rPr>
          <w:rFonts w:ascii="Garamond" w:eastAsia="Garamond" w:hAnsi="Garamond" w:cs="Garamond"/>
          <w:sz w:val="24"/>
          <w:szCs w:val="24"/>
        </w:rPr>
      </w:pPr>
      <w:r w:rsidRPr="4220E3CC">
        <w:rPr>
          <w:rFonts w:ascii="Garamond" w:eastAsia="Garamond" w:hAnsi="Garamond" w:cs="Garamond"/>
          <w:sz w:val="24"/>
          <w:szCs w:val="24"/>
        </w:rPr>
        <w:t xml:space="preserve">If fraud were occurring at a decentralized </w:t>
      </w:r>
      <w:r w:rsidR="292ECCB2" w:rsidRPr="4220E3CC">
        <w:rPr>
          <w:rFonts w:ascii="Garamond" w:eastAsia="Garamond" w:hAnsi="Garamond" w:cs="Garamond"/>
          <w:sz w:val="24"/>
          <w:szCs w:val="24"/>
        </w:rPr>
        <w:t>level,</w:t>
      </w:r>
      <w:r w:rsidRPr="4220E3CC">
        <w:rPr>
          <w:rFonts w:ascii="Garamond" w:eastAsia="Garamond" w:hAnsi="Garamond" w:cs="Garamond"/>
          <w:sz w:val="24"/>
          <w:szCs w:val="24"/>
        </w:rPr>
        <w:t xml:space="preserve"> </w:t>
      </w:r>
      <w:r w:rsidR="12EC2B63" w:rsidRPr="4220E3CC">
        <w:rPr>
          <w:rFonts w:ascii="Garamond" w:eastAsia="Garamond" w:hAnsi="Garamond" w:cs="Garamond"/>
          <w:sz w:val="24"/>
          <w:szCs w:val="24"/>
        </w:rPr>
        <w:t xml:space="preserve">we would expect to see problem areas with higher rates of discrepancies. Some variation in </w:t>
      </w:r>
      <w:r w:rsidR="18CD2F3B" w:rsidRPr="4220E3CC">
        <w:rPr>
          <w:rFonts w:ascii="Garamond" w:eastAsia="Garamond" w:hAnsi="Garamond" w:cs="Garamond"/>
          <w:sz w:val="24"/>
          <w:szCs w:val="24"/>
        </w:rPr>
        <w:t>discrepancies</w:t>
      </w:r>
      <w:r w:rsidR="7E7B07A5" w:rsidRPr="4220E3CC">
        <w:rPr>
          <w:rFonts w:ascii="Garamond" w:eastAsia="Garamond" w:hAnsi="Garamond" w:cs="Garamond"/>
          <w:sz w:val="24"/>
          <w:szCs w:val="24"/>
        </w:rPr>
        <w:t xml:space="preserve"> between clinics would </w:t>
      </w:r>
      <w:r w:rsidR="72149A07" w:rsidRPr="4220E3CC">
        <w:rPr>
          <w:rFonts w:ascii="Garamond" w:eastAsia="Garamond" w:hAnsi="Garamond" w:cs="Garamond"/>
          <w:sz w:val="24"/>
          <w:szCs w:val="24"/>
        </w:rPr>
        <w:t>be expected by random chance</w:t>
      </w:r>
      <w:r w:rsidR="367DCB5F" w:rsidRPr="4220E3CC">
        <w:rPr>
          <w:rFonts w:ascii="Garamond" w:eastAsia="Garamond" w:hAnsi="Garamond" w:cs="Garamond"/>
          <w:sz w:val="24"/>
          <w:szCs w:val="24"/>
        </w:rPr>
        <w:t xml:space="preserve"> and due to different geographical conditions</w:t>
      </w:r>
      <w:r w:rsidR="72149A07" w:rsidRPr="4220E3CC">
        <w:rPr>
          <w:rFonts w:ascii="Garamond" w:eastAsia="Garamond" w:hAnsi="Garamond" w:cs="Garamond"/>
          <w:sz w:val="24"/>
          <w:szCs w:val="24"/>
        </w:rPr>
        <w:t>. To distinguish between concentrated fraud or random variation we loo</w:t>
      </w:r>
      <w:r w:rsidR="23D2C053" w:rsidRPr="4220E3CC">
        <w:rPr>
          <w:rFonts w:ascii="Garamond" w:eastAsia="Garamond" w:hAnsi="Garamond" w:cs="Garamond"/>
          <w:sz w:val="24"/>
          <w:szCs w:val="24"/>
        </w:rPr>
        <w:t>ked in the data</w:t>
      </w:r>
      <w:r w:rsidR="7F290A5A" w:rsidRPr="4220E3CC">
        <w:rPr>
          <w:rFonts w:ascii="Garamond" w:eastAsia="Garamond" w:hAnsi="Garamond" w:cs="Garamond"/>
          <w:sz w:val="24"/>
          <w:szCs w:val="24"/>
        </w:rPr>
        <w:t xml:space="preserve"> from the phone survey, identified “hot spots” with </w:t>
      </w:r>
      <w:r w:rsidR="517A0389" w:rsidRPr="4220E3CC">
        <w:rPr>
          <w:rFonts w:ascii="Garamond" w:eastAsia="Garamond" w:hAnsi="Garamond" w:cs="Garamond"/>
          <w:sz w:val="24"/>
          <w:szCs w:val="24"/>
        </w:rPr>
        <w:t>higher</w:t>
      </w:r>
      <w:r w:rsidR="730FC6A4" w:rsidRPr="4220E3CC">
        <w:rPr>
          <w:rFonts w:ascii="Garamond" w:eastAsia="Garamond" w:hAnsi="Garamond" w:cs="Garamond"/>
          <w:sz w:val="24"/>
          <w:szCs w:val="24"/>
        </w:rPr>
        <w:t xml:space="preserve"> </w:t>
      </w:r>
      <w:r w:rsidR="517A0389" w:rsidRPr="4220E3CC">
        <w:rPr>
          <w:rFonts w:ascii="Garamond" w:eastAsia="Garamond" w:hAnsi="Garamond" w:cs="Garamond"/>
          <w:sz w:val="24"/>
          <w:szCs w:val="24"/>
        </w:rPr>
        <w:t>than</w:t>
      </w:r>
      <w:r w:rsidR="653F6C17" w:rsidRPr="4220E3CC">
        <w:rPr>
          <w:rFonts w:ascii="Garamond" w:eastAsia="Garamond" w:hAnsi="Garamond" w:cs="Garamond"/>
          <w:sz w:val="24"/>
          <w:szCs w:val="24"/>
        </w:rPr>
        <w:t xml:space="preserve"> </w:t>
      </w:r>
      <w:r w:rsidR="517A0389" w:rsidRPr="4220E3CC">
        <w:rPr>
          <w:rFonts w:ascii="Garamond" w:eastAsia="Garamond" w:hAnsi="Garamond" w:cs="Garamond"/>
          <w:sz w:val="24"/>
          <w:szCs w:val="24"/>
        </w:rPr>
        <w:t>normal</w:t>
      </w:r>
      <w:r w:rsidR="7F290A5A" w:rsidRPr="4220E3CC">
        <w:rPr>
          <w:rFonts w:ascii="Garamond" w:eastAsia="Garamond" w:hAnsi="Garamond" w:cs="Garamond"/>
          <w:sz w:val="24"/>
          <w:szCs w:val="24"/>
        </w:rPr>
        <w:t xml:space="preserve"> rates of </w:t>
      </w:r>
      <w:r w:rsidR="5B329D10" w:rsidRPr="4220E3CC">
        <w:rPr>
          <w:rFonts w:ascii="Garamond" w:eastAsia="Garamond" w:hAnsi="Garamond" w:cs="Garamond"/>
          <w:sz w:val="24"/>
          <w:szCs w:val="24"/>
        </w:rPr>
        <w:t>phone turn off or child not recognized</w:t>
      </w:r>
      <w:r w:rsidR="7F290A5A" w:rsidRPr="4220E3CC">
        <w:rPr>
          <w:rFonts w:ascii="Garamond" w:eastAsia="Garamond" w:hAnsi="Garamond" w:cs="Garamond"/>
          <w:sz w:val="24"/>
          <w:szCs w:val="24"/>
        </w:rPr>
        <w:t>, and did a concentrated deep dive in th</w:t>
      </w:r>
      <w:r w:rsidR="720BF172" w:rsidRPr="4220E3CC">
        <w:rPr>
          <w:rFonts w:ascii="Garamond" w:eastAsia="Garamond" w:hAnsi="Garamond" w:cs="Garamond"/>
          <w:sz w:val="24"/>
          <w:szCs w:val="24"/>
        </w:rPr>
        <w:t xml:space="preserve">ose areas </w:t>
      </w:r>
      <w:r w:rsidR="040DC605" w:rsidRPr="4220E3CC">
        <w:rPr>
          <w:rFonts w:ascii="Garamond" w:eastAsia="Garamond" w:hAnsi="Garamond" w:cs="Garamond"/>
          <w:sz w:val="24"/>
          <w:szCs w:val="24"/>
        </w:rPr>
        <w:t xml:space="preserve">with additional phone surveys as well as implementing </w:t>
      </w:r>
      <w:r w:rsidR="720BF172" w:rsidRPr="4220E3CC">
        <w:rPr>
          <w:rFonts w:ascii="Garamond" w:eastAsia="Garamond" w:hAnsi="Garamond" w:cs="Garamond"/>
          <w:sz w:val="24"/>
          <w:szCs w:val="24"/>
        </w:rPr>
        <w:t>the</w:t>
      </w:r>
      <w:r w:rsidR="7F290A5A" w:rsidRPr="4220E3CC">
        <w:rPr>
          <w:rFonts w:ascii="Garamond" w:eastAsia="Garamond" w:hAnsi="Garamond" w:cs="Garamond"/>
          <w:sz w:val="24"/>
          <w:szCs w:val="24"/>
        </w:rPr>
        <w:t xml:space="preserve"> household survey</w:t>
      </w:r>
      <w:r w:rsidR="585E6530" w:rsidRPr="4220E3CC">
        <w:rPr>
          <w:rFonts w:ascii="Garamond" w:eastAsia="Garamond" w:hAnsi="Garamond" w:cs="Garamond"/>
          <w:sz w:val="24"/>
          <w:szCs w:val="24"/>
        </w:rPr>
        <w:t xml:space="preserve">. </w:t>
      </w:r>
      <w:r w:rsidR="5C5AD849" w:rsidRPr="4220E3CC">
        <w:rPr>
          <w:rFonts w:ascii="Garamond" w:eastAsia="Garamond" w:hAnsi="Garamond" w:cs="Garamond"/>
          <w:sz w:val="24"/>
          <w:szCs w:val="24"/>
        </w:rPr>
        <w:t>Enumerators have not yet gone to hotspot areas for the household survey in Kambar but they have completed them in Karachi East and we did additional phone calls in both districts.</w:t>
      </w:r>
      <w:r w:rsidR="6D33358F" w:rsidRPr="4220E3CC">
        <w:rPr>
          <w:rFonts w:ascii="Garamond" w:eastAsia="Garamond" w:hAnsi="Garamond" w:cs="Garamond"/>
          <w:sz w:val="24"/>
          <w:szCs w:val="24"/>
        </w:rPr>
        <w:t xml:space="preserve"> With the data we have, </w:t>
      </w:r>
      <w:r w:rsidR="7F2D3F1D" w:rsidRPr="4220E3CC">
        <w:rPr>
          <w:rFonts w:ascii="Garamond" w:eastAsia="Garamond" w:hAnsi="Garamond" w:cs="Garamond"/>
          <w:sz w:val="24"/>
          <w:szCs w:val="24"/>
        </w:rPr>
        <w:t>we</w:t>
      </w:r>
      <w:r w:rsidR="585E6530" w:rsidRPr="4220E3CC">
        <w:rPr>
          <w:rFonts w:ascii="Garamond" w:eastAsia="Garamond" w:hAnsi="Garamond" w:cs="Garamond"/>
          <w:sz w:val="24"/>
          <w:szCs w:val="24"/>
        </w:rPr>
        <w:t xml:space="preserve"> do not find very different results from these hotspot areas than in the population overall suggesting that the </w:t>
      </w:r>
      <w:r w:rsidR="70C3AEEC" w:rsidRPr="4220E3CC">
        <w:rPr>
          <w:rFonts w:ascii="Garamond" w:eastAsia="Garamond" w:hAnsi="Garamond" w:cs="Garamond"/>
          <w:sz w:val="24"/>
          <w:szCs w:val="24"/>
        </w:rPr>
        <w:t>higher</w:t>
      </w:r>
      <w:r w:rsidR="79372F1B" w:rsidRPr="4220E3CC">
        <w:rPr>
          <w:rFonts w:ascii="Garamond" w:eastAsia="Garamond" w:hAnsi="Garamond" w:cs="Garamond"/>
          <w:sz w:val="24"/>
          <w:szCs w:val="24"/>
        </w:rPr>
        <w:t xml:space="preserve"> discrepancies in the </w:t>
      </w:r>
      <w:r w:rsidR="2DC9E653" w:rsidRPr="4220E3CC">
        <w:rPr>
          <w:rFonts w:ascii="Garamond" w:eastAsia="Garamond" w:hAnsi="Garamond" w:cs="Garamond"/>
          <w:sz w:val="24"/>
          <w:szCs w:val="24"/>
        </w:rPr>
        <w:t xml:space="preserve">initial </w:t>
      </w:r>
      <w:r w:rsidR="79372F1B" w:rsidRPr="4220E3CC">
        <w:rPr>
          <w:rFonts w:ascii="Garamond" w:eastAsia="Garamond" w:hAnsi="Garamond" w:cs="Garamond"/>
          <w:sz w:val="24"/>
          <w:szCs w:val="24"/>
        </w:rPr>
        <w:t xml:space="preserve">phone survey were more likely to be random chance. </w:t>
      </w:r>
      <w:r w:rsidR="6043D038" w:rsidRPr="4220E3CC">
        <w:rPr>
          <w:rFonts w:ascii="Garamond" w:eastAsia="Garamond" w:hAnsi="Garamond" w:cs="Garamond"/>
          <w:sz w:val="24"/>
          <w:szCs w:val="24"/>
        </w:rPr>
        <w:t xml:space="preserve">In Karachi East, after additional phone surveys were administered the rate of successful calls in hotspot areas ended up </w:t>
      </w:r>
      <w:r w:rsidR="24376590" w:rsidRPr="4220E3CC">
        <w:rPr>
          <w:rFonts w:ascii="Garamond" w:eastAsia="Garamond" w:hAnsi="Garamond" w:cs="Garamond"/>
          <w:sz w:val="24"/>
          <w:szCs w:val="24"/>
        </w:rPr>
        <w:t xml:space="preserve">being </w:t>
      </w:r>
      <w:r w:rsidR="6043D038" w:rsidRPr="4220E3CC">
        <w:rPr>
          <w:rFonts w:ascii="Garamond" w:eastAsia="Garamond" w:hAnsi="Garamond" w:cs="Garamond"/>
          <w:sz w:val="24"/>
          <w:szCs w:val="24"/>
        </w:rPr>
        <w:t xml:space="preserve">similar to the district as a whole. In Kambar, </w:t>
      </w:r>
      <w:r w:rsidR="01CFFE61" w:rsidRPr="4220E3CC">
        <w:rPr>
          <w:rFonts w:ascii="Garamond" w:eastAsia="Garamond" w:hAnsi="Garamond" w:cs="Garamond"/>
          <w:sz w:val="24"/>
          <w:szCs w:val="24"/>
        </w:rPr>
        <w:t xml:space="preserve">the success rate in hotspot areas remained low (54%) compared to that in the district as a whole (72%), Table </w:t>
      </w:r>
      <w:r w:rsidR="1CB9EDED" w:rsidRPr="4220E3CC">
        <w:rPr>
          <w:rFonts w:ascii="Garamond" w:eastAsia="Garamond" w:hAnsi="Garamond" w:cs="Garamond"/>
          <w:sz w:val="24"/>
          <w:szCs w:val="24"/>
        </w:rPr>
        <w:t>16</w:t>
      </w:r>
      <w:r w:rsidR="01CFFE61" w:rsidRPr="4220E3CC">
        <w:rPr>
          <w:rFonts w:ascii="Garamond" w:eastAsia="Garamond" w:hAnsi="Garamond" w:cs="Garamond"/>
          <w:sz w:val="24"/>
          <w:szCs w:val="24"/>
        </w:rPr>
        <w:t xml:space="preserve">. </w:t>
      </w:r>
      <w:r w:rsidR="5BF1823B" w:rsidRPr="4220E3CC">
        <w:rPr>
          <w:rFonts w:ascii="Garamond" w:eastAsia="Garamond" w:hAnsi="Garamond" w:cs="Garamond"/>
          <w:sz w:val="24"/>
          <w:szCs w:val="24"/>
        </w:rPr>
        <w:t xml:space="preserve"> We </w:t>
      </w:r>
      <w:r w:rsidR="4BA9E6E4" w:rsidRPr="4220E3CC">
        <w:rPr>
          <w:rFonts w:ascii="Garamond" w:eastAsia="Garamond" w:hAnsi="Garamond" w:cs="Garamond"/>
          <w:sz w:val="24"/>
          <w:szCs w:val="24"/>
        </w:rPr>
        <w:t>find the</w:t>
      </w:r>
      <w:r w:rsidR="60ABE4A9" w:rsidRPr="4220E3CC">
        <w:rPr>
          <w:rFonts w:ascii="Garamond" w:eastAsia="Garamond" w:hAnsi="Garamond" w:cs="Garamond"/>
          <w:sz w:val="24"/>
          <w:szCs w:val="24"/>
        </w:rPr>
        <w:t xml:space="preserve"> match</w:t>
      </w:r>
      <w:r w:rsidR="537DDF3E" w:rsidRPr="4220E3CC">
        <w:rPr>
          <w:rFonts w:ascii="Garamond" w:eastAsia="Garamond" w:hAnsi="Garamond" w:cs="Garamond"/>
          <w:sz w:val="24"/>
          <w:szCs w:val="24"/>
        </w:rPr>
        <w:t xml:space="preserve"> rate for</w:t>
      </w:r>
      <w:r w:rsidR="60ABE4A9" w:rsidRPr="4220E3CC">
        <w:rPr>
          <w:rFonts w:ascii="Garamond" w:eastAsia="Garamond" w:hAnsi="Garamond" w:cs="Garamond"/>
          <w:sz w:val="24"/>
          <w:szCs w:val="24"/>
        </w:rPr>
        <w:t xml:space="preserve"> </w:t>
      </w:r>
      <w:r w:rsidR="4AC75739" w:rsidRPr="4220E3CC">
        <w:rPr>
          <w:rFonts w:ascii="Garamond" w:eastAsia="Garamond" w:hAnsi="Garamond" w:cs="Garamond"/>
          <w:sz w:val="24"/>
          <w:szCs w:val="24"/>
        </w:rPr>
        <w:t xml:space="preserve">which </w:t>
      </w:r>
      <w:r w:rsidR="60ABE4A9" w:rsidRPr="4220E3CC">
        <w:rPr>
          <w:rFonts w:ascii="Garamond" w:eastAsia="Garamond" w:hAnsi="Garamond" w:cs="Garamond"/>
          <w:sz w:val="24"/>
          <w:szCs w:val="24"/>
        </w:rPr>
        <w:t>vaccine</w:t>
      </w:r>
      <w:r w:rsidR="22A51598" w:rsidRPr="4220E3CC">
        <w:rPr>
          <w:rFonts w:ascii="Garamond" w:eastAsia="Garamond" w:hAnsi="Garamond" w:cs="Garamond"/>
          <w:sz w:val="24"/>
          <w:szCs w:val="24"/>
        </w:rPr>
        <w:t>s</w:t>
      </w:r>
      <w:r w:rsidR="1A75BF01" w:rsidRPr="4220E3CC">
        <w:rPr>
          <w:rFonts w:ascii="Garamond" w:eastAsia="Garamond" w:hAnsi="Garamond" w:cs="Garamond"/>
          <w:sz w:val="24"/>
          <w:szCs w:val="24"/>
        </w:rPr>
        <w:t xml:space="preserve"> were completed in </w:t>
      </w:r>
      <w:r w:rsidR="27633FAF" w:rsidRPr="4220E3CC">
        <w:rPr>
          <w:rFonts w:ascii="Garamond" w:eastAsia="Garamond" w:hAnsi="Garamond" w:cs="Garamond"/>
          <w:sz w:val="24"/>
          <w:szCs w:val="24"/>
        </w:rPr>
        <w:t xml:space="preserve">the hotspots in Karachi East </w:t>
      </w:r>
      <w:r w:rsidR="2319C001" w:rsidRPr="4220E3CC">
        <w:rPr>
          <w:rFonts w:ascii="Garamond" w:eastAsia="Garamond" w:hAnsi="Garamond" w:cs="Garamond"/>
          <w:sz w:val="24"/>
          <w:szCs w:val="24"/>
        </w:rPr>
        <w:t>are</w:t>
      </w:r>
      <w:r w:rsidR="27633FAF" w:rsidRPr="4220E3CC">
        <w:rPr>
          <w:rFonts w:ascii="Garamond" w:eastAsia="Garamond" w:hAnsi="Garamond" w:cs="Garamond"/>
          <w:sz w:val="24"/>
          <w:szCs w:val="24"/>
        </w:rPr>
        <w:t xml:space="preserve"> very similar to that for Karachi East as a whole. </w:t>
      </w:r>
      <w:r w:rsidR="5CB36F8B" w:rsidRPr="4220E3CC">
        <w:rPr>
          <w:rFonts w:ascii="Garamond" w:eastAsia="Garamond" w:hAnsi="Garamond" w:cs="Garamond"/>
          <w:sz w:val="24"/>
          <w:szCs w:val="24"/>
        </w:rPr>
        <w:t>Similarly,</w:t>
      </w:r>
      <w:r w:rsidR="27633FAF" w:rsidRPr="4220E3CC">
        <w:rPr>
          <w:rFonts w:ascii="Garamond" w:eastAsia="Garamond" w:hAnsi="Garamond" w:cs="Garamond"/>
          <w:sz w:val="24"/>
          <w:szCs w:val="24"/>
        </w:rPr>
        <w:t xml:space="preserve"> the direc</w:t>
      </w:r>
      <w:r w:rsidR="1B7B7839" w:rsidRPr="4220E3CC">
        <w:rPr>
          <w:rFonts w:ascii="Garamond" w:eastAsia="Garamond" w:hAnsi="Garamond" w:cs="Garamond"/>
          <w:sz w:val="24"/>
          <w:szCs w:val="24"/>
        </w:rPr>
        <w:t xml:space="preserve">tion of the mismatch is similar (ie </w:t>
      </w:r>
      <w:r w:rsidR="0218EB25" w:rsidRPr="4220E3CC">
        <w:rPr>
          <w:rFonts w:ascii="Garamond" w:eastAsia="Garamond" w:hAnsi="Garamond" w:cs="Garamond"/>
          <w:sz w:val="24"/>
          <w:szCs w:val="24"/>
        </w:rPr>
        <w:t>the</w:t>
      </w:r>
      <w:r w:rsidR="1B7B7839" w:rsidRPr="4220E3CC">
        <w:rPr>
          <w:rFonts w:ascii="Garamond" w:eastAsia="Garamond" w:hAnsi="Garamond" w:cs="Garamond"/>
          <w:sz w:val="24"/>
          <w:szCs w:val="24"/>
        </w:rPr>
        <w:t xml:space="preserve"> proportion of the mismatch </w:t>
      </w:r>
      <w:r w:rsidR="7A1C871A" w:rsidRPr="4220E3CC">
        <w:rPr>
          <w:rFonts w:ascii="Garamond" w:eastAsia="Garamond" w:hAnsi="Garamond" w:cs="Garamond"/>
          <w:sz w:val="24"/>
          <w:szCs w:val="24"/>
        </w:rPr>
        <w:t xml:space="preserve">that </w:t>
      </w:r>
      <w:r w:rsidR="1B7B7839" w:rsidRPr="4220E3CC">
        <w:rPr>
          <w:rFonts w:ascii="Garamond" w:eastAsia="Garamond" w:hAnsi="Garamond" w:cs="Garamond"/>
          <w:sz w:val="24"/>
          <w:szCs w:val="24"/>
        </w:rPr>
        <w:t xml:space="preserve">comes from vaccines in the SEIR missing on the card </w:t>
      </w:r>
      <w:r w:rsidR="16EBAFFF" w:rsidRPr="4220E3CC">
        <w:rPr>
          <w:rFonts w:ascii="Garamond" w:eastAsia="Garamond" w:hAnsi="Garamond" w:cs="Garamond"/>
          <w:sz w:val="24"/>
          <w:szCs w:val="24"/>
        </w:rPr>
        <w:t>and vice versa</w:t>
      </w:r>
      <w:r w:rsidR="09AC7B98" w:rsidRPr="4220E3CC">
        <w:rPr>
          <w:rFonts w:ascii="Garamond" w:eastAsia="Garamond" w:hAnsi="Garamond" w:cs="Garamond"/>
          <w:sz w:val="24"/>
          <w:szCs w:val="24"/>
        </w:rPr>
        <w:t>)</w:t>
      </w:r>
      <w:r w:rsidR="1B7B7839" w:rsidRPr="4220E3CC">
        <w:rPr>
          <w:rFonts w:ascii="Garamond" w:eastAsia="Garamond" w:hAnsi="Garamond" w:cs="Garamond"/>
          <w:sz w:val="24"/>
          <w:szCs w:val="24"/>
        </w:rPr>
        <w:t xml:space="preserve">. </w:t>
      </w:r>
      <w:r w:rsidR="661EC8DC" w:rsidRPr="4220E3CC">
        <w:rPr>
          <w:rFonts w:ascii="Garamond" w:eastAsia="Garamond" w:hAnsi="Garamond" w:cs="Garamond"/>
          <w:sz w:val="24"/>
          <w:szCs w:val="24"/>
        </w:rPr>
        <w:t>On incentive amounts we see</w:t>
      </w:r>
      <w:r w:rsidR="5145287E" w:rsidRPr="4220E3CC">
        <w:rPr>
          <w:rFonts w:ascii="Garamond" w:eastAsia="Garamond" w:hAnsi="Garamond" w:cs="Garamond"/>
          <w:sz w:val="24"/>
          <w:szCs w:val="24"/>
        </w:rPr>
        <w:t>, as in the larger sample, that</w:t>
      </w:r>
      <w:r w:rsidR="661EC8DC" w:rsidRPr="4220E3CC">
        <w:rPr>
          <w:rFonts w:ascii="Garamond" w:eastAsia="Garamond" w:hAnsi="Garamond" w:cs="Garamond"/>
          <w:sz w:val="24"/>
          <w:szCs w:val="24"/>
        </w:rPr>
        <w:t xml:space="preserve"> as many people report higher transfers than the official rate as we see people reporting less than t</w:t>
      </w:r>
      <w:r w:rsidR="4902A4DC" w:rsidRPr="4220E3CC">
        <w:rPr>
          <w:rFonts w:ascii="Garamond" w:eastAsia="Garamond" w:hAnsi="Garamond" w:cs="Garamond"/>
          <w:sz w:val="24"/>
          <w:szCs w:val="24"/>
        </w:rPr>
        <w:t>he official amount in hotspot areas and a similar pattern to nonhotspot areas.</w:t>
      </w:r>
    </w:p>
    <w:p w14:paraId="2C85CD16" w14:textId="5043FB87" w:rsidR="576CBB63" w:rsidRDefault="43F6234D" w:rsidP="2C230140">
      <w:pPr>
        <w:spacing w:after="200" w:line="240" w:lineRule="auto"/>
        <w:jc w:val="center"/>
        <w:rPr>
          <w:rFonts w:ascii="Garamond" w:eastAsia="Garamond" w:hAnsi="Garamond" w:cs="Garamond"/>
          <w:b/>
          <w:bCs/>
          <w:color w:val="000000" w:themeColor="text1"/>
          <w:sz w:val="24"/>
          <w:szCs w:val="24"/>
        </w:rPr>
      </w:pPr>
      <w:r w:rsidRPr="2B5E03E0">
        <w:rPr>
          <w:rFonts w:ascii="Garamond" w:eastAsia="Garamond" w:hAnsi="Garamond" w:cs="Garamond"/>
          <w:b/>
          <w:bCs/>
          <w:color w:val="000000" w:themeColor="text1"/>
          <w:sz w:val="24"/>
          <w:szCs w:val="24"/>
        </w:rPr>
        <w:t xml:space="preserve">Table </w:t>
      </w:r>
      <w:r w:rsidR="6123995A" w:rsidRPr="2B5E03E0">
        <w:rPr>
          <w:rFonts w:ascii="Garamond" w:eastAsia="Garamond" w:hAnsi="Garamond" w:cs="Garamond"/>
          <w:b/>
          <w:bCs/>
          <w:color w:val="000000" w:themeColor="text1"/>
          <w:sz w:val="24"/>
          <w:szCs w:val="24"/>
        </w:rPr>
        <w:t>1</w:t>
      </w:r>
      <w:r w:rsidR="28C2122A" w:rsidRPr="2B5E03E0">
        <w:rPr>
          <w:rFonts w:ascii="Garamond" w:eastAsia="Garamond" w:hAnsi="Garamond" w:cs="Garamond"/>
          <w:b/>
          <w:bCs/>
          <w:color w:val="000000" w:themeColor="text1"/>
          <w:sz w:val="24"/>
          <w:szCs w:val="24"/>
        </w:rPr>
        <w:t>7</w:t>
      </w:r>
      <w:r w:rsidRPr="2B5E03E0">
        <w:rPr>
          <w:rFonts w:ascii="Garamond" w:eastAsia="Garamond" w:hAnsi="Garamond" w:cs="Garamond"/>
          <w:b/>
          <w:bCs/>
          <w:color w:val="000000" w:themeColor="text1"/>
          <w:sz w:val="24"/>
          <w:szCs w:val="24"/>
        </w:rPr>
        <w:t>: Summary Statistics: Phone Survey (using data from hot spot clinics)</w:t>
      </w:r>
    </w:p>
    <w:p w14:paraId="6C71CE09" w14:textId="4BA6AFA5" w:rsidR="576CBB63" w:rsidRDefault="0CBD5682" w:rsidP="2B5E03E0">
      <w:pPr>
        <w:spacing w:after="240" w:line="240" w:lineRule="auto"/>
        <w:jc w:val="center"/>
      </w:pPr>
      <w:r>
        <w:rPr>
          <w:noProof/>
        </w:rPr>
        <w:drawing>
          <wp:inline distT="0" distB="0" distL="0" distR="0" wp14:anchorId="56F3328D" wp14:editId="50EF7BD6">
            <wp:extent cx="3455581" cy="1857375"/>
            <wp:effectExtent l="0" t="0" r="0" b="0"/>
            <wp:docPr id="1553801461" name="Picture 113344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44143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455581" cy="1857375"/>
                    </a:xfrm>
                    <a:prstGeom prst="rect">
                      <a:avLst/>
                    </a:prstGeom>
                  </pic:spPr>
                </pic:pic>
              </a:graphicData>
            </a:graphic>
          </wp:inline>
        </w:drawing>
      </w:r>
    </w:p>
    <w:p w14:paraId="31E63BD0" w14:textId="242F8181" w:rsidR="576CBB63" w:rsidRDefault="2774DC54" w:rsidP="2B5E03E0">
      <w:pPr>
        <w:spacing w:after="240" w:line="240" w:lineRule="auto"/>
        <w:jc w:val="center"/>
        <w:rPr>
          <w:rFonts w:ascii="Garamond" w:eastAsia="Garamond" w:hAnsi="Garamond" w:cs="Garamond"/>
          <w:b/>
          <w:bCs/>
          <w:sz w:val="24"/>
          <w:szCs w:val="24"/>
        </w:rPr>
      </w:pPr>
      <w:r w:rsidRPr="2B5E03E0">
        <w:rPr>
          <w:rFonts w:ascii="Garamond" w:eastAsia="Garamond" w:hAnsi="Garamond" w:cs="Garamond"/>
          <w:b/>
          <w:bCs/>
          <w:sz w:val="24"/>
          <w:szCs w:val="24"/>
        </w:rPr>
        <w:lastRenderedPageBreak/>
        <w:t>Table 18:</w:t>
      </w:r>
      <w:r w:rsidR="29B958CE" w:rsidRPr="2B5E03E0">
        <w:rPr>
          <w:rFonts w:ascii="Garamond" w:eastAsia="Garamond" w:hAnsi="Garamond" w:cs="Garamond"/>
          <w:b/>
          <w:bCs/>
          <w:sz w:val="24"/>
          <w:szCs w:val="24"/>
        </w:rPr>
        <w:t xml:space="preserve"> Matching individual vaccines using matched household survey data with SEIR data using QR codes (using additional sample)</w:t>
      </w:r>
    </w:p>
    <w:p w14:paraId="00425D97" w14:textId="384D6CEE" w:rsidR="576CBB63" w:rsidRDefault="576CBB63" w:rsidP="2B5E03E0">
      <w:pPr>
        <w:spacing w:after="240" w:line="240" w:lineRule="auto"/>
        <w:jc w:val="center"/>
        <w:rPr>
          <w:rFonts w:ascii="Garamond" w:eastAsia="Garamond" w:hAnsi="Garamond" w:cs="Garamond"/>
          <w:b/>
          <w:bCs/>
          <w:sz w:val="24"/>
          <w:szCs w:val="24"/>
        </w:rPr>
      </w:pPr>
    </w:p>
    <w:p w14:paraId="6B2245FE" w14:textId="37C1117A" w:rsidR="576CBB63" w:rsidRDefault="68815D01" w:rsidP="4220E3CC">
      <w:pPr>
        <w:spacing w:after="240" w:line="240" w:lineRule="auto"/>
        <w:jc w:val="center"/>
      </w:pPr>
      <w:r>
        <w:rPr>
          <w:noProof/>
        </w:rPr>
        <w:drawing>
          <wp:inline distT="0" distB="0" distL="0" distR="0" wp14:anchorId="1D47F867" wp14:editId="23D5588D">
            <wp:extent cx="4075216" cy="3754836"/>
            <wp:effectExtent l="0" t="0" r="0" b="0"/>
            <wp:docPr id="868885255" name="Picture 86888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75216" cy="3754836"/>
                    </a:xfrm>
                    <a:prstGeom prst="rect">
                      <a:avLst/>
                    </a:prstGeom>
                  </pic:spPr>
                </pic:pic>
              </a:graphicData>
            </a:graphic>
          </wp:inline>
        </w:drawing>
      </w:r>
    </w:p>
    <w:p w14:paraId="4A4F5834" w14:textId="3A9BCEB9" w:rsidR="22B365E3" w:rsidRDefault="22B365E3" w:rsidP="4220E3CC">
      <w:pPr>
        <w:spacing w:after="200" w:line="240" w:lineRule="auto"/>
        <w:jc w:val="center"/>
      </w:pPr>
      <w:r w:rsidRPr="4220E3CC">
        <w:rPr>
          <w:rFonts w:ascii="Garamond" w:eastAsia="Garamond" w:hAnsi="Garamond" w:cs="Garamond"/>
          <w:b/>
          <w:bCs/>
          <w:color w:val="000000" w:themeColor="text1"/>
          <w:sz w:val="24"/>
          <w:szCs w:val="24"/>
        </w:rPr>
        <w:t xml:space="preserve">Table </w:t>
      </w:r>
      <w:r w:rsidR="6CDCA6EC" w:rsidRPr="4220E3CC">
        <w:rPr>
          <w:rFonts w:ascii="Garamond" w:eastAsia="Garamond" w:hAnsi="Garamond" w:cs="Garamond"/>
          <w:b/>
          <w:bCs/>
          <w:color w:val="000000" w:themeColor="text1"/>
          <w:sz w:val="24"/>
          <w:szCs w:val="24"/>
        </w:rPr>
        <w:t>1</w:t>
      </w:r>
      <w:r w:rsidR="0446DDF8" w:rsidRPr="4220E3CC">
        <w:rPr>
          <w:rFonts w:ascii="Garamond" w:eastAsia="Garamond" w:hAnsi="Garamond" w:cs="Garamond"/>
          <w:b/>
          <w:bCs/>
          <w:color w:val="000000" w:themeColor="text1"/>
          <w:sz w:val="24"/>
          <w:szCs w:val="24"/>
        </w:rPr>
        <w:t>8</w:t>
      </w:r>
      <w:r w:rsidRPr="4220E3CC">
        <w:rPr>
          <w:rFonts w:ascii="Garamond" w:eastAsia="Garamond" w:hAnsi="Garamond" w:cs="Garamond"/>
          <w:b/>
          <w:bCs/>
          <w:color w:val="000000" w:themeColor="text1"/>
          <w:sz w:val="24"/>
          <w:szCs w:val="24"/>
        </w:rPr>
        <w:t>. Summary Statistics: Incentives Frequency (phone survey results from hotspots)</w:t>
      </w:r>
      <w:r>
        <w:rPr>
          <w:noProof/>
        </w:rPr>
        <w:drawing>
          <wp:inline distT="0" distB="0" distL="0" distR="0" wp14:anchorId="2C969DA2" wp14:editId="37722094">
            <wp:extent cx="1695597" cy="2248095"/>
            <wp:effectExtent l="0" t="0" r="0" b="0"/>
            <wp:docPr id="25182006" name="Picture 151886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86373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695597" cy="2248095"/>
                    </a:xfrm>
                    <a:prstGeom prst="rect">
                      <a:avLst/>
                    </a:prstGeom>
                  </pic:spPr>
                </pic:pic>
              </a:graphicData>
            </a:graphic>
          </wp:inline>
        </w:drawing>
      </w:r>
    </w:p>
    <w:p w14:paraId="75D0BE40" w14:textId="0D25B5FB" w:rsidR="22B365E3" w:rsidRDefault="22B365E3" w:rsidP="05D3FB02">
      <w:pPr>
        <w:spacing w:after="0" w:line="240" w:lineRule="auto"/>
        <w:ind w:left="720"/>
        <w:jc w:val="center"/>
        <w:rPr>
          <w:rFonts w:ascii="Garamond" w:eastAsia="Garamond" w:hAnsi="Garamond" w:cs="Garamond"/>
          <w:sz w:val="20"/>
          <w:szCs w:val="20"/>
        </w:rPr>
      </w:pPr>
      <w:r w:rsidRPr="05D3FB02">
        <w:rPr>
          <w:rFonts w:ascii="Garamond" w:eastAsia="Garamond" w:hAnsi="Garamond" w:cs="Garamond"/>
          <w:sz w:val="20"/>
          <w:szCs w:val="20"/>
        </w:rPr>
        <w:t xml:space="preserve">Note: all individuals were surveyed after the </w:t>
      </w:r>
    </w:p>
    <w:p w14:paraId="6E459C10" w14:textId="79468D0F" w:rsidR="22B365E3" w:rsidRDefault="19EF4702" w:rsidP="05D3FB02">
      <w:pPr>
        <w:spacing w:after="0" w:line="240" w:lineRule="auto"/>
        <w:ind w:left="720"/>
        <w:jc w:val="center"/>
        <w:rPr>
          <w:rFonts w:ascii="Garamond" w:eastAsia="Garamond" w:hAnsi="Garamond" w:cs="Garamond"/>
          <w:sz w:val="20"/>
          <w:szCs w:val="20"/>
        </w:rPr>
      </w:pPr>
      <w:r w:rsidRPr="4220E3CC">
        <w:rPr>
          <w:rFonts w:ascii="Garamond" w:eastAsia="Garamond" w:hAnsi="Garamond" w:cs="Garamond"/>
          <w:sz w:val="20"/>
          <w:szCs w:val="20"/>
        </w:rPr>
        <w:t xml:space="preserve">    </w:t>
      </w:r>
      <w:r w:rsidR="22B365E3" w:rsidRPr="4220E3CC">
        <w:rPr>
          <w:rFonts w:ascii="Garamond" w:eastAsia="Garamond" w:hAnsi="Garamond" w:cs="Garamond"/>
          <w:sz w:val="20"/>
          <w:szCs w:val="20"/>
        </w:rPr>
        <w:t>change, and therefore should have received 275.</w:t>
      </w:r>
    </w:p>
    <w:p w14:paraId="7BE200EB" w14:textId="7F56D6D5" w:rsidR="4220E3CC" w:rsidRDefault="4220E3CC" w:rsidP="4220E3CC">
      <w:pPr>
        <w:spacing w:after="200" w:line="240" w:lineRule="auto"/>
        <w:jc w:val="center"/>
        <w:rPr>
          <w:rFonts w:ascii="Garamond" w:eastAsia="Garamond" w:hAnsi="Garamond" w:cs="Garamond"/>
          <w:b/>
          <w:bCs/>
          <w:color w:val="000000" w:themeColor="text1"/>
          <w:sz w:val="24"/>
          <w:szCs w:val="24"/>
        </w:rPr>
      </w:pPr>
    </w:p>
    <w:p w14:paraId="7CF78BFF" w14:textId="77777777" w:rsidR="00D545A6" w:rsidRDefault="00D545A6" w:rsidP="2C230140">
      <w:pPr>
        <w:spacing w:after="200" w:line="240" w:lineRule="auto"/>
        <w:jc w:val="center"/>
        <w:rPr>
          <w:rFonts w:ascii="Garamond" w:eastAsia="Garamond" w:hAnsi="Garamond" w:cs="Garamond"/>
          <w:b/>
          <w:bCs/>
          <w:color w:val="000000" w:themeColor="text1"/>
          <w:sz w:val="24"/>
          <w:szCs w:val="24"/>
        </w:rPr>
      </w:pPr>
    </w:p>
    <w:p w14:paraId="4C1F788D" w14:textId="5F488A89" w:rsidR="2C230140" w:rsidRDefault="7E657A6D" w:rsidP="2C230140">
      <w:pPr>
        <w:spacing w:after="200" w:line="240" w:lineRule="auto"/>
        <w:jc w:val="center"/>
        <w:rPr>
          <w:rFonts w:ascii="Garamond" w:eastAsia="Garamond" w:hAnsi="Garamond" w:cs="Garamond"/>
          <w:b/>
          <w:bCs/>
          <w:color w:val="000000" w:themeColor="text1"/>
          <w:sz w:val="24"/>
          <w:szCs w:val="24"/>
        </w:rPr>
      </w:pPr>
      <w:r w:rsidRPr="4220E3CC">
        <w:rPr>
          <w:rFonts w:ascii="Garamond" w:eastAsia="Garamond" w:hAnsi="Garamond" w:cs="Garamond"/>
          <w:b/>
          <w:bCs/>
          <w:color w:val="000000" w:themeColor="text1"/>
          <w:sz w:val="24"/>
          <w:szCs w:val="24"/>
        </w:rPr>
        <w:lastRenderedPageBreak/>
        <w:t xml:space="preserve">Table </w:t>
      </w:r>
      <w:r w:rsidR="72C58D17" w:rsidRPr="4220E3CC">
        <w:rPr>
          <w:rFonts w:ascii="Garamond" w:eastAsia="Garamond" w:hAnsi="Garamond" w:cs="Garamond"/>
          <w:b/>
          <w:bCs/>
          <w:color w:val="000000" w:themeColor="text1"/>
          <w:sz w:val="24"/>
          <w:szCs w:val="24"/>
        </w:rPr>
        <w:t>19</w:t>
      </w:r>
      <w:r w:rsidRPr="4220E3CC">
        <w:rPr>
          <w:rFonts w:ascii="Garamond" w:eastAsia="Garamond" w:hAnsi="Garamond" w:cs="Garamond"/>
          <w:b/>
          <w:bCs/>
          <w:color w:val="000000" w:themeColor="text1"/>
          <w:sz w:val="24"/>
          <w:szCs w:val="24"/>
        </w:rPr>
        <w:t>: Summary Statistics: Incentives Frequency (household survey results from additional segments)</w:t>
      </w:r>
    </w:p>
    <w:p w14:paraId="2E12075A" w14:textId="14D1F71E" w:rsidR="7E657A6D" w:rsidRDefault="1A45E260" w:rsidP="2B5E03E0">
      <w:pPr>
        <w:jc w:val="center"/>
        <w:rPr>
          <w:rFonts w:ascii="Garamond" w:eastAsia="Garamond" w:hAnsi="Garamond" w:cs="Garamond"/>
          <w:b/>
          <w:bCs/>
          <w:color w:val="000000" w:themeColor="text1"/>
          <w:sz w:val="24"/>
          <w:szCs w:val="24"/>
        </w:rPr>
      </w:pPr>
      <w:r>
        <w:rPr>
          <w:noProof/>
        </w:rPr>
        <w:drawing>
          <wp:inline distT="0" distB="0" distL="0" distR="0" wp14:anchorId="3BD919EC" wp14:editId="61453794">
            <wp:extent cx="2065199" cy="4019898"/>
            <wp:effectExtent l="0" t="0" r="0" b="0"/>
            <wp:docPr id="395562257" name="Picture 126727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27020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065199" cy="4019898"/>
                    </a:xfrm>
                    <a:prstGeom prst="rect">
                      <a:avLst/>
                    </a:prstGeom>
                  </pic:spPr>
                </pic:pic>
              </a:graphicData>
            </a:graphic>
          </wp:inline>
        </w:drawing>
      </w:r>
    </w:p>
    <w:p w14:paraId="1904E8B0" w14:textId="3D3DD058" w:rsidR="5FB0C625" w:rsidRDefault="5FB0C625" w:rsidP="5FB0C625">
      <w:pPr>
        <w:spacing w:after="240" w:line="240" w:lineRule="auto"/>
        <w:jc w:val="both"/>
      </w:pPr>
    </w:p>
    <w:p w14:paraId="54A5F70F" w14:textId="6AF95371" w:rsidR="2C230140" w:rsidRDefault="5406ACCB" w:rsidP="4220E3CC">
      <w:pPr>
        <w:pStyle w:val="ListParagraph"/>
        <w:numPr>
          <w:ilvl w:val="0"/>
          <w:numId w:val="5"/>
        </w:numPr>
        <w:spacing w:after="240" w:line="240" w:lineRule="auto"/>
        <w:jc w:val="both"/>
        <w:rPr>
          <w:rFonts w:ascii="Garamond" w:eastAsia="Garamond" w:hAnsi="Garamond" w:cs="Garamond"/>
          <w:b/>
          <w:bCs/>
          <w:sz w:val="24"/>
          <w:szCs w:val="24"/>
        </w:rPr>
      </w:pPr>
      <w:r w:rsidRPr="4220E3CC">
        <w:rPr>
          <w:rFonts w:ascii="Garamond" w:eastAsia="Garamond" w:hAnsi="Garamond" w:cs="Garamond"/>
          <w:b/>
          <w:bCs/>
          <w:sz w:val="24"/>
          <w:szCs w:val="24"/>
        </w:rPr>
        <w:t>Conclusion</w:t>
      </w:r>
    </w:p>
    <w:p w14:paraId="27BC71D7" w14:textId="3E9F83A8" w:rsidR="47D7084C" w:rsidRDefault="47D7084C" w:rsidP="05D3FB02">
      <w:pPr>
        <w:spacing w:after="240" w:line="240" w:lineRule="auto"/>
        <w:jc w:val="both"/>
        <w:rPr>
          <w:rFonts w:ascii="Garamond" w:eastAsia="Garamond" w:hAnsi="Garamond" w:cs="Garamond"/>
          <w:sz w:val="24"/>
          <w:szCs w:val="24"/>
        </w:rPr>
      </w:pPr>
      <w:r w:rsidRPr="05D3FB02">
        <w:rPr>
          <w:rFonts w:ascii="Garamond" w:eastAsia="Garamond" w:hAnsi="Garamond" w:cs="Garamond"/>
          <w:sz w:val="24"/>
          <w:szCs w:val="24"/>
        </w:rPr>
        <w:t xml:space="preserve">In </w:t>
      </w:r>
      <w:r w:rsidR="67478215" w:rsidRPr="05D3FB02">
        <w:rPr>
          <w:rFonts w:ascii="Garamond" w:eastAsia="Garamond" w:hAnsi="Garamond" w:cs="Garamond"/>
          <w:sz w:val="24"/>
          <w:szCs w:val="24"/>
        </w:rPr>
        <w:t>P</w:t>
      </w:r>
      <w:r w:rsidRPr="05D3FB02">
        <w:rPr>
          <w:rFonts w:ascii="Garamond" w:eastAsia="Garamond" w:hAnsi="Garamond" w:cs="Garamond"/>
          <w:sz w:val="24"/>
          <w:szCs w:val="24"/>
        </w:rPr>
        <w:t>art 2 of this report, w</w:t>
      </w:r>
      <w:r w:rsidR="71A782A5" w:rsidRPr="05D3FB02">
        <w:rPr>
          <w:rFonts w:ascii="Garamond" w:eastAsia="Garamond" w:hAnsi="Garamond" w:cs="Garamond"/>
          <w:sz w:val="24"/>
          <w:szCs w:val="24"/>
        </w:rPr>
        <w:t xml:space="preserve">e investigated a range of potential ways in which the SEIR data might systematically overestimate the impact of </w:t>
      </w:r>
      <w:r w:rsidR="30D139AF" w:rsidRPr="05D3FB02">
        <w:rPr>
          <w:rFonts w:ascii="Garamond" w:eastAsia="Garamond" w:hAnsi="Garamond" w:cs="Garamond"/>
          <w:sz w:val="24"/>
          <w:szCs w:val="24"/>
        </w:rPr>
        <w:t xml:space="preserve">the </w:t>
      </w:r>
      <w:r w:rsidR="71A782A5" w:rsidRPr="05D3FB02">
        <w:rPr>
          <w:rFonts w:ascii="Garamond" w:eastAsia="Garamond" w:hAnsi="Garamond" w:cs="Garamond"/>
          <w:sz w:val="24"/>
          <w:szCs w:val="24"/>
        </w:rPr>
        <w:t>mCCT</w:t>
      </w:r>
      <w:r w:rsidR="32B685F9" w:rsidRPr="05D3FB02">
        <w:rPr>
          <w:rFonts w:ascii="Garamond" w:eastAsia="Garamond" w:hAnsi="Garamond" w:cs="Garamond"/>
          <w:sz w:val="24"/>
          <w:szCs w:val="24"/>
        </w:rPr>
        <w:t xml:space="preserve"> program to assess the validity of our conclusions in </w:t>
      </w:r>
      <w:r w:rsidR="1CDE8C85" w:rsidRPr="05D3FB02">
        <w:rPr>
          <w:rFonts w:ascii="Garamond" w:eastAsia="Garamond" w:hAnsi="Garamond" w:cs="Garamond"/>
          <w:sz w:val="24"/>
          <w:szCs w:val="24"/>
        </w:rPr>
        <w:t>P</w:t>
      </w:r>
      <w:r w:rsidR="32B685F9" w:rsidRPr="05D3FB02">
        <w:rPr>
          <w:rFonts w:ascii="Garamond" w:eastAsia="Garamond" w:hAnsi="Garamond" w:cs="Garamond"/>
          <w:sz w:val="24"/>
          <w:szCs w:val="24"/>
        </w:rPr>
        <w:t>art 1. We also used data sources independent of SEIR to see if there was evidence of systematic fraud</w:t>
      </w:r>
      <w:r w:rsidR="08D7B47C" w:rsidRPr="05D3FB02">
        <w:rPr>
          <w:rFonts w:ascii="Garamond" w:eastAsia="Garamond" w:hAnsi="Garamond" w:cs="Garamond"/>
          <w:sz w:val="24"/>
          <w:szCs w:val="24"/>
        </w:rPr>
        <w:t>.</w:t>
      </w:r>
      <w:r w:rsidR="396312E7" w:rsidRPr="05D3FB02">
        <w:rPr>
          <w:rFonts w:ascii="Garamond" w:eastAsia="Garamond" w:hAnsi="Garamond" w:cs="Garamond"/>
          <w:sz w:val="24"/>
          <w:szCs w:val="24"/>
        </w:rPr>
        <w:t xml:space="preserve"> We check the validity of the SEIR data, and check for </w:t>
      </w:r>
      <w:r w:rsidR="7606AED2" w:rsidRPr="05D3FB02">
        <w:rPr>
          <w:rFonts w:ascii="Garamond" w:eastAsia="Garamond" w:hAnsi="Garamond" w:cs="Garamond"/>
          <w:sz w:val="24"/>
          <w:szCs w:val="24"/>
        </w:rPr>
        <w:t xml:space="preserve">evidence that might support potential fraud. </w:t>
      </w:r>
      <w:r w:rsidR="08D7B47C" w:rsidRPr="05D3FB02">
        <w:rPr>
          <w:rFonts w:ascii="Garamond" w:eastAsia="Garamond" w:hAnsi="Garamond" w:cs="Garamond"/>
          <w:sz w:val="24"/>
          <w:szCs w:val="24"/>
        </w:rPr>
        <w:t xml:space="preserve"> </w:t>
      </w:r>
      <w:r w:rsidR="2E1BAF16" w:rsidRPr="05D3FB02">
        <w:rPr>
          <w:rFonts w:ascii="Garamond" w:eastAsia="Garamond" w:hAnsi="Garamond" w:cs="Garamond"/>
          <w:sz w:val="24"/>
          <w:szCs w:val="24"/>
        </w:rPr>
        <w:t>We cannot prove there is no fraud. All we can do is check whether there are systematic irregularities that we would expect to find if there was a meaningful level of fraud.</w:t>
      </w:r>
    </w:p>
    <w:p w14:paraId="0C917F59" w14:textId="3799B902" w:rsidR="06F5D2CF" w:rsidRDefault="06F5D2CF" w:rsidP="05D3FB02">
      <w:pPr>
        <w:spacing w:after="240" w:line="240" w:lineRule="auto"/>
        <w:jc w:val="both"/>
        <w:rPr>
          <w:rFonts w:ascii="Garamond" w:eastAsia="Garamond" w:hAnsi="Garamond" w:cs="Garamond"/>
          <w:sz w:val="24"/>
          <w:szCs w:val="24"/>
        </w:rPr>
      </w:pPr>
      <w:r w:rsidRPr="05D3FB02">
        <w:rPr>
          <w:rFonts w:ascii="Garamond" w:eastAsia="Garamond" w:hAnsi="Garamond" w:cs="Garamond"/>
          <w:sz w:val="24"/>
          <w:szCs w:val="24"/>
        </w:rPr>
        <w:t>We do this by phoning numbers in the SEIR database to see that these numbers are for real caregivers</w:t>
      </w:r>
      <w:r w:rsidR="157F0A0A" w:rsidRPr="05D3FB02">
        <w:rPr>
          <w:rFonts w:ascii="Garamond" w:eastAsia="Garamond" w:hAnsi="Garamond" w:cs="Garamond"/>
          <w:sz w:val="24"/>
          <w:szCs w:val="24"/>
        </w:rPr>
        <w:t xml:space="preserve">, that the caregivers </w:t>
      </w:r>
      <w:r w:rsidRPr="05D3FB02">
        <w:rPr>
          <w:rFonts w:ascii="Garamond" w:eastAsia="Garamond" w:hAnsi="Garamond" w:cs="Garamond"/>
          <w:sz w:val="24"/>
          <w:szCs w:val="24"/>
        </w:rPr>
        <w:t>received payments and that the</w:t>
      </w:r>
      <w:r w:rsidR="6FD3DA12" w:rsidRPr="05D3FB02">
        <w:rPr>
          <w:rFonts w:ascii="Garamond" w:eastAsia="Garamond" w:hAnsi="Garamond" w:cs="Garamond"/>
          <w:sz w:val="24"/>
          <w:szCs w:val="24"/>
        </w:rPr>
        <w:t xml:space="preserve"> payments were not systematically smaller than those that should have been sent. We </w:t>
      </w:r>
      <w:r w:rsidR="049CDCC9" w:rsidRPr="05D3FB02">
        <w:rPr>
          <w:rFonts w:ascii="Garamond" w:eastAsia="Garamond" w:hAnsi="Garamond" w:cs="Garamond"/>
          <w:sz w:val="24"/>
          <w:szCs w:val="24"/>
        </w:rPr>
        <w:t>also survey,</w:t>
      </w:r>
      <w:r w:rsidR="599EBB31" w:rsidRPr="05D3FB02">
        <w:rPr>
          <w:rFonts w:ascii="Garamond" w:eastAsia="Garamond" w:hAnsi="Garamond" w:cs="Garamond"/>
          <w:sz w:val="24"/>
          <w:szCs w:val="24"/>
        </w:rPr>
        <w:t xml:space="preserve"> in person</w:t>
      </w:r>
      <w:r w:rsidR="5928C229" w:rsidRPr="05D3FB02">
        <w:rPr>
          <w:rFonts w:ascii="Garamond" w:eastAsia="Garamond" w:hAnsi="Garamond" w:cs="Garamond"/>
          <w:sz w:val="24"/>
          <w:szCs w:val="24"/>
        </w:rPr>
        <w:t>,</w:t>
      </w:r>
      <w:r w:rsidR="599EBB31" w:rsidRPr="05D3FB02">
        <w:rPr>
          <w:rFonts w:ascii="Garamond" w:eastAsia="Garamond" w:hAnsi="Garamond" w:cs="Garamond"/>
          <w:sz w:val="24"/>
          <w:szCs w:val="24"/>
        </w:rPr>
        <w:t xml:space="preserve"> a representative sample of households in two mCCT districts</w:t>
      </w:r>
      <w:r w:rsidR="1B268A87" w:rsidRPr="05D3FB02">
        <w:rPr>
          <w:rFonts w:ascii="Garamond" w:eastAsia="Garamond" w:hAnsi="Garamond" w:cs="Garamond"/>
          <w:sz w:val="24"/>
          <w:szCs w:val="24"/>
        </w:rPr>
        <w:t>. We use this to</w:t>
      </w:r>
      <w:r w:rsidR="599EBB31" w:rsidRPr="05D3FB02">
        <w:rPr>
          <w:rFonts w:ascii="Garamond" w:eastAsia="Garamond" w:hAnsi="Garamond" w:cs="Garamond"/>
          <w:sz w:val="24"/>
          <w:szCs w:val="24"/>
        </w:rPr>
        <w:t xml:space="preserve"> check that the correct phone num</w:t>
      </w:r>
      <w:r w:rsidR="2FE29AE3" w:rsidRPr="05D3FB02">
        <w:rPr>
          <w:rFonts w:ascii="Garamond" w:eastAsia="Garamond" w:hAnsi="Garamond" w:cs="Garamond"/>
          <w:sz w:val="24"/>
          <w:szCs w:val="24"/>
        </w:rPr>
        <w:t>ber is linked to their child’s vaccination record</w:t>
      </w:r>
      <w:r w:rsidR="7D027E35" w:rsidRPr="05D3FB02">
        <w:rPr>
          <w:rFonts w:ascii="Garamond" w:eastAsia="Garamond" w:hAnsi="Garamond" w:cs="Garamond"/>
          <w:sz w:val="24"/>
          <w:szCs w:val="24"/>
        </w:rPr>
        <w:t xml:space="preserve"> and</w:t>
      </w:r>
      <w:r w:rsidR="6314E664" w:rsidRPr="05D3FB02">
        <w:rPr>
          <w:rFonts w:ascii="Garamond" w:eastAsia="Garamond" w:hAnsi="Garamond" w:cs="Garamond"/>
          <w:sz w:val="24"/>
          <w:szCs w:val="24"/>
        </w:rPr>
        <w:t xml:space="preserve"> that they do not report getting systematically lower payments than they should,</w:t>
      </w:r>
      <w:r w:rsidR="0A95905C" w:rsidRPr="05D3FB02">
        <w:rPr>
          <w:rFonts w:ascii="Garamond" w:eastAsia="Garamond" w:hAnsi="Garamond" w:cs="Garamond"/>
          <w:sz w:val="24"/>
          <w:szCs w:val="24"/>
        </w:rPr>
        <w:t xml:space="preserve"> that the SEIR and the vaccination card has the same number of vaccines as is reported in the SEIR. We also use the household </w:t>
      </w:r>
      <w:r w:rsidR="3FB82C1C" w:rsidRPr="05D3FB02">
        <w:rPr>
          <w:rFonts w:ascii="Garamond" w:eastAsia="Garamond" w:hAnsi="Garamond" w:cs="Garamond"/>
          <w:sz w:val="24"/>
          <w:szCs w:val="24"/>
        </w:rPr>
        <w:t xml:space="preserve">survey to understand the rate at which people switch phone numbers and the use of phones across households to understand if some of the rates of mismatch in the phone survey are reasonable. Finally, </w:t>
      </w:r>
      <w:r w:rsidR="011346EB" w:rsidRPr="05D3FB02">
        <w:rPr>
          <w:rFonts w:ascii="Garamond" w:eastAsia="Garamond" w:hAnsi="Garamond" w:cs="Garamond"/>
          <w:sz w:val="24"/>
          <w:szCs w:val="24"/>
        </w:rPr>
        <w:t>we use</w:t>
      </w:r>
      <w:r w:rsidR="3FB82C1C" w:rsidRPr="05D3FB02">
        <w:rPr>
          <w:rFonts w:ascii="Garamond" w:eastAsia="Garamond" w:hAnsi="Garamond" w:cs="Garamond"/>
          <w:sz w:val="24"/>
          <w:szCs w:val="24"/>
        </w:rPr>
        <w:t xml:space="preserve"> both the phone and househo</w:t>
      </w:r>
      <w:r w:rsidR="66B6E66F" w:rsidRPr="05D3FB02">
        <w:rPr>
          <w:rFonts w:ascii="Garamond" w:eastAsia="Garamond" w:hAnsi="Garamond" w:cs="Garamond"/>
          <w:sz w:val="24"/>
          <w:szCs w:val="24"/>
        </w:rPr>
        <w:t xml:space="preserve">ld survey </w:t>
      </w:r>
      <w:r w:rsidR="2A8F7A76" w:rsidRPr="05D3FB02">
        <w:rPr>
          <w:rFonts w:ascii="Garamond" w:eastAsia="Garamond" w:hAnsi="Garamond" w:cs="Garamond"/>
          <w:sz w:val="24"/>
          <w:szCs w:val="24"/>
        </w:rPr>
        <w:t>to assess the extent to which higher vaccination rates might induce higher usage of other health services.</w:t>
      </w:r>
      <w:r w:rsidR="66B6E66F" w:rsidRPr="05D3FB02">
        <w:rPr>
          <w:rFonts w:ascii="Garamond" w:eastAsia="Garamond" w:hAnsi="Garamond" w:cs="Garamond"/>
          <w:sz w:val="24"/>
          <w:szCs w:val="24"/>
        </w:rPr>
        <w:t xml:space="preserve"> </w:t>
      </w:r>
    </w:p>
    <w:p w14:paraId="355E4FA3" w14:textId="22412D11" w:rsidR="68B77EA5" w:rsidRDefault="68B77EA5" w:rsidP="05D3FB02">
      <w:pPr>
        <w:spacing w:after="240" w:line="240" w:lineRule="auto"/>
        <w:jc w:val="both"/>
        <w:rPr>
          <w:rFonts w:ascii="Garamond" w:eastAsia="Garamond" w:hAnsi="Garamond" w:cs="Garamond"/>
          <w:sz w:val="24"/>
          <w:szCs w:val="24"/>
        </w:rPr>
      </w:pPr>
      <w:r w:rsidRPr="05D3FB02">
        <w:rPr>
          <w:rFonts w:ascii="Garamond" w:eastAsia="Garamond" w:hAnsi="Garamond" w:cs="Garamond"/>
          <w:sz w:val="24"/>
          <w:szCs w:val="24"/>
        </w:rPr>
        <w:lastRenderedPageBreak/>
        <w:t>We find</w:t>
      </w:r>
      <w:r w:rsidR="08D7B47C" w:rsidRPr="05D3FB02">
        <w:rPr>
          <w:rFonts w:ascii="Garamond" w:eastAsia="Garamond" w:hAnsi="Garamond" w:cs="Garamond"/>
          <w:sz w:val="24"/>
          <w:szCs w:val="24"/>
        </w:rPr>
        <w:t xml:space="preserve"> inaccuracies in the SEIR data exist</w:t>
      </w:r>
      <w:r w:rsidR="02F233C7" w:rsidRPr="05D3FB02">
        <w:rPr>
          <w:rFonts w:ascii="Garamond" w:eastAsia="Garamond" w:hAnsi="Garamond" w:cs="Garamond"/>
          <w:sz w:val="24"/>
          <w:szCs w:val="24"/>
        </w:rPr>
        <w:t xml:space="preserve"> but do not see evidence of systematic bias that would undermine our results in part 1, nor do we see systematic </w:t>
      </w:r>
      <w:r w:rsidR="53DFAB16" w:rsidRPr="05D3FB02">
        <w:rPr>
          <w:rFonts w:ascii="Garamond" w:eastAsia="Garamond" w:hAnsi="Garamond" w:cs="Garamond"/>
          <w:sz w:val="24"/>
          <w:szCs w:val="24"/>
        </w:rPr>
        <w:t>discrepancies</w:t>
      </w:r>
      <w:r w:rsidR="02F233C7" w:rsidRPr="05D3FB02">
        <w:rPr>
          <w:rFonts w:ascii="Garamond" w:eastAsia="Garamond" w:hAnsi="Garamond" w:cs="Garamond"/>
          <w:sz w:val="24"/>
          <w:szCs w:val="24"/>
        </w:rPr>
        <w:t xml:space="preserve"> that would suggest fraud</w:t>
      </w:r>
      <w:r w:rsidR="7807DD7D" w:rsidRPr="05D3FB02">
        <w:rPr>
          <w:rFonts w:ascii="Garamond" w:eastAsia="Garamond" w:hAnsi="Garamond" w:cs="Garamond"/>
          <w:sz w:val="24"/>
          <w:szCs w:val="24"/>
        </w:rPr>
        <w:t xml:space="preserve">. </w:t>
      </w:r>
    </w:p>
    <w:p w14:paraId="12C54376" w14:textId="1ADAA4E4" w:rsidR="513F764B" w:rsidRDefault="513F764B" w:rsidP="05D3FB02">
      <w:pPr>
        <w:pStyle w:val="ListParagraph"/>
        <w:numPr>
          <w:ilvl w:val="0"/>
          <w:numId w:val="1"/>
        </w:numPr>
        <w:spacing w:after="240" w:line="240" w:lineRule="auto"/>
        <w:jc w:val="both"/>
        <w:rPr>
          <w:rFonts w:ascii="Garamond" w:eastAsia="Garamond" w:hAnsi="Garamond" w:cs="Garamond"/>
          <w:sz w:val="24"/>
          <w:szCs w:val="24"/>
        </w:rPr>
      </w:pPr>
      <w:r w:rsidRPr="4220E3CC">
        <w:rPr>
          <w:rFonts w:ascii="Garamond" w:eastAsia="Garamond" w:hAnsi="Garamond" w:cs="Garamond"/>
          <w:b/>
          <w:bCs/>
          <w:sz w:val="24"/>
          <w:szCs w:val="24"/>
        </w:rPr>
        <w:t>We find no</w:t>
      </w:r>
      <w:r w:rsidR="68DE70CB" w:rsidRPr="4220E3CC">
        <w:rPr>
          <w:rFonts w:ascii="Garamond" w:eastAsia="Garamond" w:hAnsi="Garamond" w:cs="Garamond"/>
          <w:b/>
          <w:bCs/>
          <w:sz w:val="24"/>
          <w:szCs w:val="24"/>
        </w:rPr>
        <w:t xml:space="preserve"> </w:t>
      </w:r>
      <w:r w:rsidRPr="4220E3CC">
        <w:rPr>
          <w:rFonts w:ascii="Garamond" w:eastAsia="Garamond" w:hAnsi="Garamond" w:cs="Garamond"/>
          <w:b/>
          <w:bCs/>
          <w:sz w:val="24"/>
          <w:szCs w:val="24"/>
        </w:rPr>
        <w:t xml:space="preserve">evidence that caregivers </w:t>
      </w:r>
      <w:r w:rsidR="5F3D72A8" w:rsidRPr="4220E3CC">
        <w:rPr>
          <w:rFonts w:ascii="Garamond" w:eastAsia="Garamond" w:hAnsi="Garamond" w:cs="Garamond"/>
          <w:b/>
          <w:bCs/>
          <w:sz w:val="24"/>
          <w:szCs w:val="24"/>
        </w:rPr>
        <w:t xml:space="preserve">are </w:t>
      </w:r>
      <w:r w:rsidR="0C6CEDC9" w:rsidRPr="4220E3CC">
        <w:rPr>
          <w:rFonts w:ascii="Garamond" w:eastAsia="Garamond" w:hAnsi="Garamond" w:cs="Garamond"/>
          <w:b/>
          <w:bCs/>
          <w:sz w:val="24"/>
          <w:szCs w:val="24"/>
        </w:rPr>
        <w:t xml:space="preserve">systematically </w:t>
      </w:r>
      <w:r w:rsidRPr="4220E3CC">
        <w:rPr>
          <w:rFonts w:ascii="Garamond" w:eastAsia="Garamond" w:hAnsi="Garamond" w:cs="Garamond"/>
          <w:b/>
          <w:bCs/>
          <w:sz w:val="24"/>
          <w:szCs w:val="24"/>
        </w:rPr>
        <w:t>receiv</w:t>
      </w:r>
      <w:r w:rsidR="283F9AD8" w:rsidRPr="4220E3CC">
        <w:rPr>
          <w:rFonts w:ascii="Garamond" w:eastAsia="Garamond" w:hAnsi="Garamond" w:cs="Garamond"/>
          <w:b/>
          <w:bCs/>
          <w:sz w:val="24"/>
          <w:szCs w:val="24"/>
        </w:rPr>
        <w:t>ing</w:t>
      </w:r>
      <w:r w:rsidRPr="4220E3CC">
        <w:rPr>
          <w:rFonts w:ascii="Garamond" w:eastAsia="Garamond" w:hAnsi="Garamond" w:cs="Garamond"/>
          <w:b/>
          <w:bCs/>
          <w:sz w:val="24"/>
          <w:szCs w:val="24"/>
        </w:rPr>
        <w:t xml:space="preserve"> smaller amounts than they should. </w:t>
      </w:r>
      <w:r w:rsidR="2A8087F9" w:rsidRPr="4220E3CC">
        <w:rPr>
          <w:rFonts w:ascii="Garamond" w:eastAsia="Garamond" w:hAnsi="Garamond" w:cs="Garamond"/>
          <w:sz w:val="24"/>
          <w:szCs w:val="24"/>
        </w:rPr>
        <w:t xml:space="preserve">While </w:t>
      </w:r>
      <w:r w:rsidR="5426F82C" w:rsidRPr="4220E3CC">
        <w:rPr>
          <w:rFonts w:ascii="Garamond" w:eastAsia="Garamond" w:hAnsi="Garamond" w:cs="Garamond"/>
          <w:sz w:val="24"/>
          <w:szCs w:val="24"/>
        </w:rPr>
        <w:t xml:space="preserve">many </w:t>
      </w:r>
      <w:r w:rsidR="2A8087F9" w:rsidRPr="4220E3CC">
        <w:rPr>
          <w:rFonts w:ascii="Garamond" w:eastAsia="Garamond" w:hAnsi="Garamond" w:cs="Garamond"/>
          <w:sz w:val="24"/>
          <w:szCs w:val="24"/>
        </w:rPr>
        <w:t xml:space="preserve">caregivers do not report receiving 200PKR or 275PKR, they are as likely to report </w:t>
      </w:r>
      <w:r w:rsidR="54FCB66D" w:rsidRPr="4220E3CC">
        <w:rPr>
          <w:rFonts w:ascii="Garamond" w:eastAsia="Garamond" w:hAnsi="Garamond" w:cs="Garamond"/>
          <w:sz w:val="24"/>
          <w:szCs w:val="24"/>
        </w:rPr>
        <w:t xml:space="preserve">receiving </w:t>
      </w:r>
      <w:r w:rsidR="7AB44931" w:rsidRPr="4220E3CC">
        <w:rPr>
          <w:rFonts w:ascii="Garamond" w:eastAsia="Garamond" w:hAnsi="Garamond" w:cs="Garamond"/>
          <w:sz w:val="24"/>
          <w:szCs w:val="24"/>
        </w:rPr>
        <w:t>more</w:t>
      </w:r>
      <w:r w:rsidR="54FCB66D" w:rsidRPr="4220E3CC">
        <w:rPr>
          <w:rFonts w:ascii="Garamond" w:eastAsia="Garamond" w:hAnsi="Garamond" w:cs="Garamond"/>
          <w:sz w:val="24"/>
          <w:szCs w:val="24"/>
        </w:rPr>
        <w:t xml:space="preserve"> t</w:t>
      </w:r>
      <w:r w:rsidR="2A8087F9" w:rsidRPr="4220E3CC">
        <w:rPr>
          <w:rFonts w:ascii="Garamond" w:eastAsia="Garamond" w:hAnsi="Garamond" w:cs="Garamond"/>
          <w:sz w:val="24"/>
          <w:szCs w:val="24"/>
        </w:rPr>
        <w:t xml:space="preserve">han these amounts as </w:t>
      </w:r>
      <w:r w:rsidR="7F3EBAFF" w:rsidRPr="4220E3CC">
        <w:rPr>
          <w:rFonts w:ascii="Garamond" w:eastAsia="Garamond" w:hAnsi="Garamond" w:cs="Garamond"/>
          <w:sz w:val="24"/>
          <w:szCs w:val="24"/>
        </w:rPr>
        <w:t>they are to report receiving l</w:t>
      </w:r>
      <w:r w:rsidR="3F3B92A5" w:rsidRPr="4220E3CC">
        <w:rPr>
          <w:rFonts w:ascii="Garamond" w:eastAsia="Garamond" w:hAnsi="Garamond" w:cs="Garamond"/>
          <w:sz w:val="24"/>
          <w:szCs w:val="24"/>
        </w:rPr>
        <w:t>ess</w:t>
      </w:r>
      <w:r w:rsidR="7F3EBAFF" w:rsidRPr="4220E3CC">
        <w:rPr>
          <w:rFonts w:ascii="Garamond" w:eastAsia="Garamond" w:hAnsi="Garamond" w:cs="Garamond"/>
          <w:sz w:val="24"/>
          <w:szCs w:val="24"/>
        </w:rPr>
        <w:t xml:space="preserve"> than </w:t>
      </w:r>
      <w:r w:rsidR="6A124705" w:rsidRPr="4220E3CC">
        <w:rPr>
          <w:rFonts w:ascii="Garamond" w:eastAsia="Garamond" w:hAnsi="Garamond" w:cs="Garamond"/>
          <w:sz w:val="24"/>
          <w:szCs w:val="24"/>
        </w:rPr>
        <w:t xml:space="preserve">these amounts. </w:t>
      </w:r>
      <w:r w:rsidR="6D37454C" w:rsidRPr="4220E3CC">
        <w:rPr>
          <w:rFonts w:ascii="Garamond" w:eastAsia="Garamond" w:hAnsi="Garamond" w:cs="Garamond"/>
          <w:sz w:val="24"/>
          <w:szCs w:val="24"/>
        </w:rPr>
        <w:t>As many people report not receiving any transfer</w:t>
      </w:r>
      <w:r w:rsidR="405B34BE" w:rsidRPr="4220E3CC">
        <w:rPr>
          <w:rFonts w:ascii="Garamond" w:eastAsia="Garamond" w:hAnsi="Garamond" w:cs="Garamond"/>
          <w:sz w:val="24"/>
          <w:szCs w:val="24"/>
        </w:rPr>
        <w:t xml:space="preserve"> (which could be not noticing or fraud)</w:t>
      </w:r>
      <w:r w:rsidR="6D37454C" w:rsidRPr="4220E3CC">
        <w:rPr>
          <w:rFonts w:ascii="Garamond" w:eastAsia="Garamond" w:hAnsi="Garamond" w:cs="Garamond"/>
          <w:sz w:val="24"/>
          <w:szCs w:val="24"/>
        </w:rPr>
        <w:t xml:space="preserve"> we check whether there is </w:t>
      </w:r>
      <w:r w:rsidR="1E0D832D" w:rsidRPr="4220E3CC">
        <w:rPr>
          <w:rFonts w:ascii="Garamond" w:eastAsia="Garamond" w:hAnsi="Garamond" w:cs="Garamond"/>
          <w:sz w:val="24"/>
          <w:szCs w:val="24"/>
        </w:rPr>
        <w:t xml:space="preserve">systematic evidence </w:t>
      </w:r>
      <w:r w:rsidR="20DFB9A4" w:rsidRPr="4220E3CC">
        <w:rPr>
          <w:rFonts w:ascii="Garamond" w:eastAsia="Garamond" w:hAnsi="Garamond" w:cs="Garamond"/>
          <w:sz w:val="24"/>
          <w:szCs w:val="24"/>
        </w:rPr>
        <w:t xml:space="preserve">of incorrect phone numbers </w:t>
      </w:r>
      <w:r w:rsidR="6D37454C" w:rsidRPr="4220E3CC">
        <w:rPr>
          <w:rFonts w:ascii="Garamond" w:eastAsia="Garamond" w:hAnsi="Garamond" w:cs="Garamond"/>
          <w:sz w:val="24"/>
          <w:szCs w:val="24"/>
        </w:rPr>
        <w:t xml:space="preserve">being recorded for children. </w:t>
      </w:r>
      <w:r w:rsidR="6A124705" w:rsidRPr="4220E3CC">
        <w:rPr>
          <w:rFonts w:ascii="Garamond" w:eastAsia="Garamond" w:hAnsi="Garamond" w:cs="Garamond"/>
          <w:sz w:val="24"/>
          <w:szCs w:val="24"/>
        </w:rPr>
        <w:t xml:space="preserve"> </w:t>
      </w:r>
    </w:p>
    <w:p w14:paraId="153B1E75" w14:textId="4C2C2421" w:rsidR="58F3761A" w:rsidRDefault="58F3761A" w:rsidP="05D3FB02">
      <w:pPr>
        <w:pStyle w:val="ListParagraph"/>
        <w:numPr>
          <w:ilvl w:val="0"/>
          <w:numId w:val="1"/>
        </w:numPr>
        <w:spacing w:after="240" w:line="240" w:lineRule="auto"/>
        <w:jc w:val="both"/>
        <w:rPr>
          <w:rFonts w:ascii="Garamond" w:eastAsia="Garamond" w:hAnsi="Garamond" w:cs="Garamond"/>
          <w:sz w:val="24"/>
          <w:szCs w:val="24"/>
        </w:rPr>
      </w:pPr>
      <w:r w:rsidRPr="4220E3CC">
        <w:rPr>
          <w:rFonts w:ascii="Garamond" w:eastAsia="Garamond" w:hAnsi="Garamond" w:cs="Garamond"/>
          <w:b/>
          <w:bCs/>
          <w:sz w:val="24"/>
          <w:szCs w:val="24"/>
        </w:rPr>
        <w:t>We find no evi</w:t>
      </w:r>
      <w:r w:rsidR="3D28E8A5" w:rsidRPr="4220E3CC">
        <w:rPr>
          <w:rFonts w:ascii="Garamond" w:eastAsia="Garamond" w:hAnsi="Garamond" w:cs="Garamond"/>
          <w:b/>
          <w:bCs/>
          <w:sz w:val="24"/>
          <w:szCs w:val="24"/>
        </w:rPr>
        <w:t xml:space="preserve">dence that phone numbers are </w:t>
      </w:r>
      <w:r w:rsidR="27B518B2" w:rsidRPr="4220E3CC">
        <w:rPr>
          <w:rFonts w:ascii="Garamond" w:eastAsia="Garamond" w:hAnsi="Garamond" w:cs="Garamond"/>
          <w:b/>
          <w:bCs/>
          <w:sz w:val="24"/>
          <w:szCs w:val="24"/>
        </w:rPr>
        <w:t xml:space="preserve">systematically </w:t>
      </w:r>
      <w:r w:rsidR="3D28E8A5" w:rsidRPr="4220E3CC">
        <w:rPr>
          <w:rFonts w:ascii="Garamond" w:eastAsia="Garamond" w:hAnsi="Garamond" w:cs="Garamond"/>
          <w:b/>
          <w:bCs/>
          <w:sz w:val="24"/>
          <w:szCs w:val="24"/>
        </w:rPr>
        <w:t xml:space="preserve">being </w:t>
      </w:r>
      <w:r w:rsidR="2AE1FF54" w:rsidRPr="4220E3CC">
        <w:rPr>
          <w:rFonts w:ascii="Garamond" w:eastAsia="Garamond" w:hAnsi="Garamond" w:cs="Garamond"/>
          <w:b/>
          <w:bCs/>
          <w:sz w:val="24"/>
          <w:szCs w:val="24"/>
        </w:rPr>
        <w:t xml:space="preserve">given </w:t>
      </w:r>
      <w:r w:rsidR="71B7E618" w:rsidRPr="4220E3CC">
        <w:rPr>
          <w:rFonts w:ascii="Garamond" w:eastAsia="Garamond" w:hAnsi="Garamond" w:cs="Garamond"/>
          <w:b/>
          <w:bCs/>
          <w:sz w:val="24"/>
          <w:szCs w:val="24"/>
        </w:rPr>
        <w:t xml:space="preserve">for fake children </w:t>
      </w:r>
      <w:r w:rsidR="23A6D7E8" w:rsidRPr="4220E3CC">
        <w:rPr>
          <w:rFonts w:ascii="Garamond" w:eastAsia="Garamond" w:hAnsi="Garamond" w:cs="Garamond"/>
          <w:b/>
          <w:bCs/>
          <w:sz w:val="24"/>
          <w:szCs w:val="24"/>
        </w:rPr>
        <w:t>in order to</w:t>
      </w:r>
      <w:r w:rsidR="71B7E618" w:rsidRPr="4220E3CC">
        <w:rPr>
          <w:rFonts w:ascii="Garamond" w:eastAsia="Garamond" w:hAnsi="Garamond" w:cs="Garamond"/>
          <w:b/>
          <w:bCs/>
          <w:sz w:val="24"/>
          <w:szCs w:val="24"/>
        </w:rPr>
        <w:t xml:space="preserve"> collect </w:t>
      </w:r>
      <w:r w:rsidR="5B80BCDA" w:rsidRPr="4220E3CC">
        <w:rPr>
          <w:rFonts w:ascii="Garamond" w:eastAsia="Garamond" w:hAnsi="Garamond" w:cs="Garamond"/>
          <w:b/>
          <w:bCs/>
          <w:sz w:val="24"/>
          <w:szCs w:val="24"/>
        </w:rPr>
        <w:t xml:space="preserve">fraudulent </w:t>
      </w:r>
      <w:r w:rsidR="71B7E618" w:rsidRPr="4220E3CC">
        <w:rPr>
          <w:rFonts w:ascii="Garamond" w:eastAsia="Garamond" w:hAnsi="Garamond" w:cs="Garamond"/>
          <w:b/>
          <w:bCs/>
          <w:sz w:val="24"/>
          <w:szCs w:val="24"/>
        </w:rPr>
        <w:t xml:space="preserve">incentives. </w:t>
      </w:r>
      <w:r w:rsidR="71B7E618" w:rsidRPr="4220E3CC">
        <w:rPr>
          <w:rFonts w:ascii="Garamond" w:eastAsia="Garamond" w:hAnsi="Garamond" w:cs="Garamond"/>
          <w:sz w:val="24"/>
          <w:szCs w:val="24"/>
        </w:rPr>
        <w:t xml:space="preserve">We are able to reach </w:t>
      </w:r>
      <w:r w:rsidR="334840BA" w:rsidRPr="4220E3CC">
        <w:rPr>
          <w:rFonts w:ascii="Garamond" w:eastAsia="Garamond" w:hAnsi="Garamond" w:cs="Garamond"/>
          <w:sz w:val="24"/>
          <w:szCs w:val="24"/>
        </w:rPr>
        <w:t>a high proportion of</w:t>
      </w:r>
      <w:r w:rsidR="08B0A816" w:rsidRPr="4220E3CC">
        <w:rPr>
          <w:rFonts w:ascii="Garamond" w:eastAsia="Garamond" w:hAnsi="Garamond" w:cs="Garamond"/>
          <w:sz w:val="24"/>
          <w:szCs w:val="24"/>
        </w:rPr>
        <w:t xml:space="preserve"> the phone numbers in the SEIR system, compared to other phone surveys we have conducted in Pakistan. The number of </w:t>
      </w:r>
      <w:r w:rsidR="5D607D04" w:rsidRPr="4220E3CC">
        <w:rPr>
          <w:rFonts w:ascii="Garamond" w:eastAsia="Garamond" w:hAnsi="Garamond" w:cs="Garamond"/>
          <w:sz w:val="24"/>
          <w:szCs w:val="24"/>
        </w:rPr>
        <w:t xml:space="preserve">times the owner of the phone is unable to recognize the name of the child </w:t>
      </w:r>
      <w:r w:rsidR="48635E16" w:rsidRPr="4220E3CC">
        <w:rPr>
          <w:rFonts w:ascii="Garamond" w:eastAsia="Garamond" w:hAnsi="Garamond" w:cs="Garamond"/>
          <w:sz w:val="24"/>
          <w:szCs w:val="24"/>
        </w:rPr>
        <w:t xml:space="preserve">is similar in mCCT and nonmCCT districts when we call within 2 months of the last vaccination. The number of times a child is not </w:t>
      </w:r>
      <w:r w:rsidR="4C0C8E7F" w:rsidRPr="4220E3CC">
        <w:rPr>
          <w:rFonts w:ascii="Garamond" w:eastAsia="Garamond" w:hAnsi="Garamond" w:cs="Garamond"/>
          <w:sz w:val="24"/>
          <w:szCs w:val="24"/>
        </w:rPr>
        <w:t xml:space="preserve">recognized rises sharply with time suggesting </w:t>
      </w:r>
      <w:r w:rsidR="5B03FE09" w:rsidRPr="4220E3CC">
        <w:rPr>
          <w:rFonts w:ascii="Garamond" w:eastAsia="Garamond" w:hAnsi="Garamond" w:cs="Garamond"/>
          <w:sz w:val="24"/>
          <w:szCs w:val="24"/>
        </w:rPr>
        <w:t xml:space="preserve">that many cases of “child not recognized” will be </w:t>
      </w:r>
      <w:r w:rsidR="39E81878" w:rsidRPr="4220E3CC">
        <w:rPr>
          <w:rFonts w:ascii="Garamond" w:eastAsia="Garamond" w:hAnsi="Garamond" w:cs="Garamond"/>
          <w:sz w:val="24"/>
          <w:szCs w:val="24"/>
        </w:rPr>
        <w:t>d</w:t>
      </w:r>
      <w:r w:rsidR="4C0C8E7F" w:rsidRPr="4220E3CC">
        <w:rPr>
          <w:rFonts w:ascii="Garamond" w:eastAsia="Garamond" w:hAnsi="Garamond" w:cs="Garamond"/>
          <w:sz w:val="24"/>
          <w:szCs w:val="24"/>
        </w:rPr>
        <w:t xml:space="preserve">ue to changes in phone numbers over time. </w:t>
      </w:r>
      <w:r w:rsidR="4B2EFD2B" w:rsidRPr="4220E3CC">
        <w:rPr>
          <w:rFonts w:ascii="Garamond" w:eastAsia="Garamond" w:hAnsi="Garamond" w:cs="Garamond"/>
          <w:sz w:val="24"/>
          <w:szCs w:val="24"/>
        </w:rPr>
        <w:t xml:space="preserve">In the household survey we find turnover of phone numbers over time is reasonably high and a </w:t>
      </w:r>
      <w:r w:rsidR="4C0C8E7F" w:rsidRPr="4220E3CC">
        <w:rPr>
          <w:rFonts w:ascii="Garamond" w:eastAsia="Garamond" w:hAnsi="Garamond" w:cs="Garamond"/>
          <w:sz w:val="24"/>
          <w:szCs w:val="24"/>
        </w:rPr>
        <w:t xml:space="preserve">sharing of phone across </w:t>
      </w:r>
      <w:r w:rsidR="62FEE2F4" w:rsidRPr="4220E3CC">
        <w:rPr>
          <w:rFonts w:ascii="Garamond" w:eastAsia="Garamond" w:hAnsi="Garamond" w:cs="Garamond"/>
          <w:sz w:val="24"/>
          <w:szCs w:val="24"/>
        </w:rPr>
        <w:t>3 or more</w:t>
      </w:r>
      <w:r w:rsidR="615CEBAE" w:rsidRPr="4220E3CC">
        <w:rPr>
          <w:rFonts w:ascii="Garamond" w:eastAsia="Garamond" w:hAnsi="Garamond" w:cs="Garamond"/>
          <w:sz w:val="24"/>
          <w:szCs w:val="24"/>
        </w:rPr>
        <w:t xml:space="preserve"> </w:t>
      </w:r>
      <w:r w:rsidR="4C0C8E7F" w:rsidRPr="4220E3CC">
        <w:rPr>
          <w:rFonts w:ascii="Garamond" w:eastAsia="Garamond" w:hAnsi="Garamond" w:cs="Garamond"/>
          <w:sz w:val="24"/>
          <w:szCs w:val="24"/>
        </w:rPr>
        <w:t xml:space="preserve">households </w:t>
      </w:r>
      <w:r w:rsidR="320EF43A" w:rsidRPr="4220E3CC">
        <w:rPr>
          <w:rFonts w:ascii="Garamond" w:eastAsia="Garamond" w:hAnsi="Garamond" w:cs="Garamond"/>
          <w:sz w:val="24"/>
          <w:szCs w:val="24"/>
        </w:rPr>
        <w:t xml:space="preserve">happens in </w:t>
      </w:r>
      <w:r w:rsidR="4251558D" w:rsidRPr="4220E3CC">
        <w:rPr>
          <w:rFonts w:ascii="Garamond" w:eastAsia="Garamond" w:hAnsi="Garamond" w:cs="Garamond"/>
          <w:sz w:val="24"/>
          <w:szCs w:val="24"/>
        </w:rPr>
        <w:t>11</w:t>
      </w:r>
      <w:r w:rsidR="320EF43A" w:rsidRPr="4220E3CC">
        <w:rPr>
          <w:rFonts w:ascii="Garamond" w:eastAsia="Garamond" w:hAnsi="Garamond" w:cs="Garamond"/>
          <w:sz w:val="24"/>
          <w:szCs w:val="24"/>
        </w:rPr>
        <w:t xml:space="preserve">% of cases in </w:t>
      </w:r>
      <w:r w:rsidR="1174752E" w:rsidRPr="4220E3CC">
        <w:rPr>
          <w:rFonts w:ascii="Garamond" w:eastAsia="Garamond" w:hAnsi="Garamond" w:cs="Garamond"/>
          <w:sz w:val="24"/>
          <w:szCs w:val="24"/>
        </w:rPr>
        <w:t>Kambar but only 2% of cases in Karachi East</w:t>
      </w:r>
      <w:r w:rsidR="320EF43A" w:rsidRPr="4220E3CC">
        <w:rPr>
          <w:rFonts w:ascii="Garamond" w:eastAsia="Garamond" w:hAnsi="Garamond" w:cs="Garamond"/>
          <w:sz w:val="24"/>
          <w:szCs w:val="24"/>
        </w:rPr>
        <w:t xml:space="preserve"> areas.</w:t>
      </w:r>
      <w:r w:rsidR="5D607D04" w:rsidRPr="4220E3CC">
        <w:rPr>
          <w:rFonts w:ascii="Garamond" w:eastAsia="Garamond" w:hAnsi="Garamond" w:cs="Garamond"/>
          <w:sz w:val="24"/>
          <w:szCs w:val="24"/>
        </w:rPr>
        <w:t xml:space="preserve"> </w:t>
      </w:r>
      <w:r w:rsidR="334840BA" w:rsidRPr="4220E3CC">
        <w:rPr>
          <w:rFonts w:ascii="Garamond" w:eastAsia="Garamond" w:hAnsi="Garamond" w:cs="Garamond"/>
          <w:sz w:val="24"/>
          <w:szCs w:val="24"/>
        </w:rPr>
        <w:t xml:space="preserve"> </w:t>
      </w:r>
    </w:p>
    <w:p w14:paraId="656678B6" w14:textId="543F5791" w:rsidR="71B7E618" w:rsidRDefault="71B7E618" w:rsidP="05D3FB02">
      <w:pPr>
        <w:pStyle w:val="ListParagraph"/>
        <w:numPr>
          <w:ilvl w:val="0"/>
          <w:numId w:val="1"/>
        </w:numPr>
        <w:spacing w:after="240" w:line="240" w:lineRule="auto"/>
        <w:jc w:val="both"/>
        <w:rPr>
          <w:rFonts w:ascii="Garamond" w:eastAsia="Garamond" w:hAnsi="Garamond" w:cs="Garamond"/>
          <w:sz w:val="24"/>
          <w:szCs w:val="24"/>
        </w:rPr>
      </w:pPr>
      <w:r w:rsidRPr="4220E3CC">
        <w:rPr>
          <w:rFonts w:ascii="Garamond" w:eastAsia="Garamond" w:hAnsi="Garamond" w:cs="Garamond"/>
          <w:b/>
          <w:bCs/>
          <w:sz w:val="24"/>
          <w:szCs w:val="24"/>
        </w:rPr>
        <w:t xml:space="preserve">We find no evidence </w:t>
      </w:r>
      <w:r w:rsidR="214E824E" w:rsidRPr="4220E3CC">
        <w:rPr>
          <w:rFonts w:ascii="Garamond" w:eastAsia="Garamond" w:hAnsi="Garamond" w:cs="Garamond"/>
          <w:b/>
          <w:bCs/>
          <w:sz w:val="24"/>
          <w:szCs w:val="24"/>
        </w:rPr>
        <w:t xml:space="preserve">that incorrect phone numbers are being given for real children </w:t>
      </w:r>
      <w:r w:rsidR="40BDBF03" w:rsidRPr="4220E3CC">
        <w:rPr>
          <w:rFonts w:ascii="Garamond" w:eastAsia="Garamond" w:hAnsi="Garamond" w:cs="Garamond"/>
          <w:b/>
          <w:bCs/>
          <w:sz w:val="24"/>
          <w:szCs w:val="24"/>
        </w:rPr>
        <w:t xml:space="preserve">to </w:t>
      </w:r>
      <w:r w:rsidR="3D28E8A5" w:rsidRPr="4220E3CC">
        <w:rPr>
          <w:rFonts w:ascii="Garamond" w:eastAsia="Garamond" w:hAnsi="Garamond" w:cs="Garamond"/>
          <w:b/>
          <w:bCs/>
          <w:sz w:val="24"/>
          <w:szCs w:val="24"/>
        </w:rPr>
        <w:t xml:space="preserve">misdirect incentives </w:t>
      </w:r>
      <w:r w:rsidR="58DD8B33" w:rsidRPr="4220E3CC">
        <w:rPr>
          <w:rFonts w:ascii="Garamond" w:eastAsia="Garamond" w:hAnsi="Garamond" w:cs="Garamond"/>
          <w:b/>
          <w:bCs/>
          <w:sz w:val="24"/>
          <w:szCs w:val="24"/>
        </w:rPr>
        <w:t>in a fraudulent way</w:t>
      </w:r>
      <w:r w:rsidR="0116EDEF" w:rsidRPr="4220E3CC">
        <w:rPr>
          <w:rFonts w:ascii="Garamond" w:eastAsia="Garamond" w:hAnsi="Garamond" w:cs="Garamond"/>
          <w:b/>
          <w:bCs/>
          <w:sz w:val="24"/>
          <w:szCs w:val="24"/>
        </w:rPr>
        <w:t>.</w:t>
      </w:r>
      <w:r w:rsidR="58F3761A" w:rsidRPr="4220E3CC">
        <w:rPr>
          <w:rFonts w:ascii="Garamond" w:eastAsia="Garamond" w:hAnsi="Garamond" w:cs="Garamond"/>
          <w:b/>
          <w:bCs/>
          <w:sz w:val="24"/>
          <w:szCs w:val="24"/>
        </w:rPr>
        <w:t xml:space="preserve"> </w:t>
      </w:r>
      <w:r w:rsidR="2248AD78" w:rsidRPr="4220E3CC">
        <w:rPr>
          <w:rFonts w:ascii="Garamond" w:eastAsia="Garamond" w:hAnsi="Garamond" w:cs="Garamond"/>
          <w:sz w:val="24"/>
          <w:szCs w:val="24"/>
        </w:rPr>
        <w:t xml:space="preserve">Phone numbers on cards and phone numbers in SEIR match </w:t>
      </w:r>
      <w:r w:rsidR="43A754DA" w:rsidRPr="4220E3CC">
        <w:rPr>
          <w:rFonts w:ascii="Garamond" w:eastAsia="Garamond" w:hAnsi="Garamond" w:cs="Garamond"/>
          <w:sz w:val="24"/>
          <w:szCs w:val="24"/>
        </w:rPr>
        <w:t>91% of the time in Karachi East and 94% of the time in Kambar.</w:t>
      </w:r>
    </w:p>
    <w:p w14:paraId="21714B2A" w14:textId="6911CA33" w:rsidR="2248AD78" w:rsidRDefault="2248AD78" w:rsidP="4220E3CC">
      <w:pPr>
        <w:pStyle w:val="ListParagraph"/>
        <w:numPr>
          <w:ilvl w:val="0"/>
          <w:numId w:val="1"/>
        </w:numPr>
        <w:spacing w:after="240" w:line="240" w:lineRule="auto"/>
        <w:jc w:val="both"/>
        <w:rPr>
          <w:rFonts w:ascii="Garamond" w:eastAsia="Garamond" w:hAnsi="Garamond" w:cs="Garamond"/>
          <w:sz w:val="24"/>
          <w:szCs w:val="24"/>
        </w:rPr>
      </w:pPr>
      <w:r w:rsidRPr="4220E3CC">
        <w:rPr>
          <w:rFonts w:ascii="Garamond" w:eastAsia="Garamond" w:hAnsi="Garamond" w:cs="Garamond"/>
          <w:b/>
          <w:bCs/>
          <w:sz w:val="24"/>
          <w:szCs w:val="24"/>
        </w:rPr>
        <w:t xml:space="preserve">We find no evidence that additional vaccines are being systematically </w:t>
      </w:r>
      <w:r w:rsidR="25F90E3F" w:rsidRPr="4220E3CC">
        <w:rPr>
          <w:rFonts w:ascii="Garamond" w:eastAsia="Garamond" w:hAnsi="Garamond" w:cs="Garamond"/>
          <w:b/>
          <w:bCs/>
          <w:sz w:val="24"/>
          <w:szCs w:val="24"/>
        </w:rPr>
        <w:t xml:space="preserve">and fraudulently </w:t>
      </w:r>
      <w:r w:rsidRPr="4220E3CC">
        <w:rPr>
          <w:rFonts w:ascii="Garamond" w:eastAsia="Garamond" w:hAnsi="Garamond" w:cs="Garamond"/>
          <w:b/>
          <w:bCs/>
          <w:sz w:val="24"/>
          <w:szCs w:val="24"/>
        </w:rPr>
        <w:t xml:space="preserve">added to real children’s records. </w:t>
      </w:r>
      <w:r w:rsidRPr="4220E3CC">
        <w:rPr>
          <w:rFonts w:ascii="Garamond" w:eastAsia="Garamond" w:hAnsi="Garamond" w:cs="Garamond"/>
          <w:sz w:val="24"/>
          <w:szCs w:val="24"/>
        </w:rPr>
        <w:t xml:space="preserve">When we </w:t>
      </w:r>
      <w:r w:rsidR="5B0B2E67" w:rsidRPr="4220E3CC">
        <w:rPr>
          <w:rFonts w:ascii="Garamond" w:eastAsia="Garamond" w:hAnsi="Garamond" w:cs="Garamond"/>
          <w:sz w:val="24"/>
          <w:szCs w:val="24"/>
        </w:rPr>
        <w:t xml:space="preserve">match vaccine records from the household survey (vaccination cards) and vaccination records in SEIR they match </w:t>
      </w:r>
      <w:r w:rsidR="7969D270" w:rsidRPr="4220E3CC">
        <w:rPr>
          <w:rFonts w:ascii="Garamond" w:eastAsia="Garamond" w:hAnsi="Garamond" w:cs="Garamond"/>
          <w:sz w:val="24"/>
          <w:szCs w:val="24"/>
        </w:rPr>
        <w:t>91% of the time in Karachi East and 80% of the time in Kambar</w:t>
      </w:r>
      <w:r w:rsidR="5B0B2E67" w:rsidRPr="4220E3CC">
        <w:rPr>
          <w:rFonts w:ascii="Garamond" w:eastAsia="Garamond" w:hAnsi="Garamond" w:cs="Garamond"/>
          <w:sz w:val="24"/>
          <w:szCs w:val="24"/>
        </w:rPr>
        <w:t xml:space="preserve">. </w:t>
      </w:r>
      <w:r w:rsidR="7FD068D4" w:rsidRPr="4220E3CC">
        <w:rPr>
          <w:rFonts w:ascii="Garamond" w:eastAsia="Garamond" w:hAnsi="Garamond" w:cs="Garamond"/>
          <w:sz w:val="24"/>
          <w:szCs w:val="24"/>
        </w:rPr>
        <w:t>The mismatches go both ways:</w:t>
      </w:r>
      <w:r w:rsidR="5B0B2E67" w:rsidRPr="4220E3CC">
        <w:rPr>
          <w:rFonts w:ascii="Garamond" w:eastAsia="Garamond" w:hAnsi="Garamond" w:cs="Garamond"/>
          <w:sz w:val="24"/>
          <w:szCs w:val="24"/>
        </w:rPr>
        <w:t xml:space="preserve"> </w:t>
      </w:r>
      <w:r w:rsidR="3E790386" w:rsidRPr="4220E3CC">
        <w:rPr>
          <w:rFonts w:ascii="Garamond" w:eastAsia="Garamond" w:hAnsi="Garamond" w:cs="Garamond"/>
          <w:sz w:val="24"/>
          <w:szCs w:val="24"/>
        </w:rPr>
        <w:t xml:space="preserve">sometimes </w:t>
      </w:r>
      <w:r w:rsidR="5B0B2E67" w:rsidRPr="4220E3CC">
        <w:rPr>
          <w:rFonts w:ascii="Garamond" w:eastAsia="Garamond" w:hAnsi="Garamond" w:cs="Garamond"/>
          <w:sz w:val="24"/>
          <w:szCs w:val="24"/>
        </w:rPr>
        <w:t>SEIR underestimate vaccinations (as reported on card</w:t>
      </w:r>
      <w:r w:rsidR="2BDB7281" w:rsidRPr="4220E3CC">
        <w:rPr>
          <w:rFonts w:ascii="Garamond" w:eastAsia="Garamond" w:hAnsi="Garamond" w:cs="Garamond"/>
          <w:sz w:val="24"/>
          <w:szCs w:val="24"/>
        </w:rPr>
        <w:t xml:space="preserve">s) </w:t>
      </w:r>
      <w:r w:rsidR="6974E082" w:rsidRPr="4220E3CC">
        <w:rPr>
          <w:rFonts w:ascii="Garamond" w:eastAsia="Garamond" w:hAnsi="Garamond" w:cs="Garamond"/>
          <w:sz w:val="24"/>
          <w:szCs w:val="24"/>
        </w:rPr>
        <w:t xml:space="preserve">and sometimes cards underestimate vaccinations (as reported in SEIR). </w:t>
      </w:r>
      <w:r w:rsidR="30E543A7" w:rsidRPr="4220E3CC">
        <w:rPr>
          <w:rFonts w:ascii="Garamond" w:eastAsia="Garamond" w:hAnsi="Garamond" w:cs="Garamond"/>
          <w:sz w:val="24"/>
          <w:szCs w:val="24"/>
        </w:rPr>
        <w:t>The mismatch can occur when vaccinators forget to put the vaccine on the card or forget to put it in the SEIR. It can also occur when a child gets vaccinated in a campaign by someone who is a</w:t>
      </w:r>
      <w:r w:rsidR="3D89CFA5" w:rsidRPr="4220E3CC">
        <w:rPr>
          <w:rFonts w:ascii="Garamond" w:eastAsia="Garamond" w:hAnsi="Garamond" w:cs="Garamond"/>
          <w:sz w:val="24"/>
          <w:szCs w:val="24"/>
        </w:rPr>
        <w:t xml:space="preserve"> temporary vaccinator</w:t>
      </w:r>
      <w:r w:rsidR="5CE9A794" w:rsidRPr="4220E3CC">
        <w:rPr>
          <w:rFonts w:ascii="Garamond" w:eastAsia="Garamond" w:hAnsi="Garamond" w:cs="Garamond"/>
          <w:sz w:val="24"/>
          <w:szCs w:val="24"/>
        </w:rPr>
        <w:t xml:space="preserve"> or when a child moves clinic, the </w:t>
      </w:r>
      <w:r w:rsidR="7893717A" w:rsidRPr="4220E3CC">
        <w:rPr>
          <w:rFonts w:ascii="Garamond" w:eastAsia="Garamond" w:hAnsi="Garamond" w:cs="Garamond"/>
          <w:sz w:val="24"/>
          <w:szCs w:val="24"/>
        </w:rPr>
        <w:t>card is lost, a new card and QR c</w:t>
      </w:r>
      <w:r w:rsidR="3B990E0E" w:rsidRPr="4220E3CC">
        <w:rPr>
          <w:rFonts w:ascii="Garamond" w:eastAsia="Garamond" w:hAnsi="Garamond" w:cs="Garamond"/>
          <w:sz w:val="24"/>
          <w:szCs w:val="24"/>
        </w:rPr>
        <w:t>o</w:t>
      </w:r>
      <w:r w:rsidR="7893717A" w:rsidRPr="4220E3CC">
        <w:rPr>
          <w:rFonts w:ascii="Garamond" w:eastAsia="Garamond" w:hAnsi="Garamond" w:cs="Garamond"/>
          <w:sz w:val="24"/>
          <w:szCs w:val="24"/>
        </w:rPr>
        <w:t>de is issued and vaccinators cant add the vaccine into the system as the child is too old</w:t>
      </w:r>
      <w:r w:rsidR="7B3B6DFD" w:rsidRPr="4220E3CC">
        <w:rPr>
          <w:rFonts w:ascii="Garamond" w:eastAsia="Garamond" w:hAnsi="Garamond" w:cs="Garamond"/>
          <w:sz w:val="24"/>
          <w:szCs w:val="24"/>
        </w:rPr>
        <w:t xml:space="preserve"> (note when old vaccines are added to the system they are added as “retro” vaccines </w:t>
      </w:r>
      <w:r w:rsidR="6D3C6233" w:rsidRPr="4220E3CC">
        <w:rPr>
          <w:rFonts w:ascii="Garamond" w:eastAsia="Garamond" w:hAnsi="Garamond" w:cs="Garamond"/>
          <w:sz w:val="24"/>
          <w:szCs w:val="24"/>
        </w:rPr>
        <w:t xml:space="preserve">ie are not double counted </w:t>
      </w:r>
      <w:r w:rsidR="7B3B6DFD" w:rsidRPr="4220E3CC">
        <w:rPr>
          <w:rFonts w:ascii="Garamond" w:eastAsia="Garamond" w:hAnsi="Garamond" w:cs="Garamond"/>
          <w:sz w:val="24"/>
          <w:szCs w:val="24"/>
        </w:rPr>
        <w:t xml:space="preserve">and this does not impact our estimated effect sizes. </w:t>
      </w:r>
      <w:r w:rsidR="7893717A" w:rsidRPr="4220E3CC">
        <w:rPr>
          <w:rFonts w:ascii="Garamond" w:eastAsia="Garamond" w:hAnsi="Garamond" w:cs="Garamond"/>
          <w:sz w:val="24"/>
          <w:szCs w:val="24"/>
        </w:rPr>
        <w:t xml:space="preserve"> </w:t>
      </w:r>
    </w:p>
    <w:p w14:paraId="3610E5FD" w14:textId="360563B4" w:rsidR="00B52A87" w:rsidRDefault="00B52A87" w:rsidP="4220E3CC">
      <w:pPr>
        <w:spacing w:after="240" w:line="240" w:lineRule="auto"/>
        <w:jc w:val="both"/>
        <w:rPr>
          <w:rFonts w:ascii="Garamond" w:eastAsia="Garamond" w:hAnsi="Garamond" w:cs="Garamond"/>
          <w:sz w:val="24"/>
          <w:szCs w:val="24"/>
        </w:rPr>
      </w:pPr>
      <w:r w:rsidRPr="4220E3CC">
        <w:rPr>
          <w:rFonts w:ascii="Garamond" w:eastAsia="Garamond" w:hAnsi="Garamond" w:cs="Garamond"/>
          <w:sz w:val="24"/>
          <w:szCs w:val="24"/>
        </w:rPr>
        <w:t>Finally, we find evidence that caregivers do use other services when they take their child to the clinic for vaccinations—mainly they collect drugs from the dispensary</w:t>
      </w:r>
      <w:r w:rsidR="71473199" w:rsidRPr="4220E3CC">
        <w:rPr>
          <w:rFonts w:ascii="Garamond" w:eastAsia="Garamond" w:hAnsi="Garamond" w:cs="Garamond"/>
          <w:sz w:val="24"/>
          <w:szCs w:val="24"/>
        </w:rPr>
        <w:t xml:space="preserve"> although they also get some consultations</w:t>
      </w:r>
      <w:r w:rsidRPr="4220E3CC">
        <w:rPr>
          <w:rFonts w:ascii="Garamond" w:eastAsia="Garamond" w:hAnsi="Garamond" w:cs="Garamond"/>
          <w:sz w:val="24"/>
          <w:szCs w:val="24"/>
        </w:rPr>
        <w:t>. We cannot say whether th</w:t>
      </w:r>
      <w:r w:rsidR="6CC06FDC" w:rsidRPr="4220E3CC">
        <w:rPr>
          <w:rFonts w:ascii="Garamond" w:eastAsia="Garamond" w:hAnsi="Garamond" w:cs="Garamond"/>
          <w:sz w:val="24"/>
          <w:szCs w:val="24"/>
        </w:rPr>
        <w:t>ey would have collected these drugs from pharmacists if they had not come to the clinic for the vaccines nor can we say what drugs they collected</w:t>
      </w:r>
    </w:p>
    <w:p w14:paraId="6AD66DD2" w14:textId="03B73B4B" w:rsidR="2C230140" w:rsidRDefault="2C230140" w:rsidP="05D3FB02">
      <w:pPr>
        <w:rPr>
          <w:rFonts w:ascii="Garamond" w:eastAsia="Garamond" w:hAnsi="Garamond" w:cs="Garamond"/>
          <w:highlight w:val="yellow"/>
        </w:rPr>
      </w:pPr>
      <w:r w:rsidRPr="05D3FB02">
        <w:rPr>
          <w:rFonts w:ascii="Garamond" w:eastAsia="Garamond" w:hAnsi="Garamond" w:cs="Garamond"/>
          <w:highlight w:val="yellow"/>
        </w:rPr>
        <w:br w:type="page"/>
      </w:r>
    </w:p>
    <w:p w14:paraId="277950E1" w14:textId="176501EF" w:rsidR="001A2257" w:rsidRDefault="1DFE9F6F" w:rsidP="576CBB63">
      <w:pPr>
        <w:spacing w:after="200" w:line="240" w:lineRule="auto"/>
        <w:jc w:val="center"/>
        <w:rPr>
          <w:rFonts w:ascii="Garamond" w:eastAsia="Garamond" w:hAnsi="Garamond" w:cs="Garamond"/>
          <w:b/>
          <w:bCs/>
          <w:color w:val="000000" w:themeColor="text1"/>
          <w:sz w:val="24"/>
          <w:szCs w:val="24"/>
        </w:rPr>
      </w:pPr>
      <w:r w:rsidRPr="576CBB63">
        <w:rPr>
          <w:rFonts w:ascii="Garamond" w:eastAsia="Garamond" w:hAnsi="Garamond" w:cs="Garamond"/>
          <w:b/>
          <w:bCs/>
          <w:color w:val="000000" w:themeColor="text1"/>
          <w:sz w:val="24"/>
          <w:szCs w:val="24"/>
        </w:rPr>
        <w:lastRenderedPageBreak/>
        <w:t>Annex</w:t>
      </w:r>
    </w:p>
    <w:p w14:paraId="093B5D52" w14:textId="77777777" w:rsidR="00BC4B4D" w:rsidRPr="001A2257" w:rsidRDefault="00BC4B4D" w:rsidP="00BC4B4D">
      <w:pPr>
        <w:spacing w:after="200" w:line="240" w:lineRule="auto"/>
        <w:jc w:val="center"/>
        <w:rPr>
          <w:rFonts w:ascii="Garamond" w:eastAsia="Garamond" w:hAnsi="Garamond" w:cs="Garamond"/>
          <w:sz w:val="24"/>
          <w:szCs w:val="24"/>
        </w:rPr>
      </w:pPr>
    </w:p>
    <w:p w14:paraId="456D329C" w14:textId="4577D3AD" w:rsidR="00BC4B4D" w:rsidRDefault="00BC4B4D" w:rsidP="00BC4B4D">
      <w:pPr>
        <w:spacing w:after="200" w:line="240" w:lineRule="auto"/>
        <w:jc w:val="center"/>
        <w:rPr>
          <w:rFonts w:ascii="Garamond" w:eastAsia="Garamond" w:hAnsi="Garamond" w:cs="Garamond"/>
          <w:b/>
          <w:bCs/>
          <w:color w:val="000000" w:themeColor="text1"/>
          <w:sz w:val="24"/>
          <w:szCs w:val="24"/>
        </w:rPr>
      </w:pPr>
      <w:r w:rsidRPr="576CBB63">
        <w:rPr>
          <w:rFonts w:ascii="Garamond" w:eastAsia="Garamond" w:hAnsi="Garamond" w:cs="Garamond"/>
          <w:b/>
          <w:bCs/>
          <w:color w:val="000000" w:themeColor="text1"/>
          <w:sz w:val="24"/>
          <w:szCs w:val="24"/>
        </w:rPr>
        <w:t>Table A1: Names and roll-in order in 7 of the mCCT districts</w:t>
      </w:r>
    </w:p>
    <w:tbl>
      <w:tblPr>
        <w:tblW w:w="912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39"/>
        <w:gridCol w:w="1354"/>
        <w:gridCol w:w="2179"/>
        <w:gridCol w:w="1428"/>
        <w:gridCol w:w="1428"/>
      </w:tblGrid>
      <w:tr w:rsidR="00BC4B4D" w:rsidRPr="00BC4B4D" w14:paraId="03594783" w14:textId="77777777" w:rsidTr="00BC4B4D">
        <w:trPr>
          <w:trHeight w:val="398"/>
        </w:trPr>
        <w:tc>
          <w:tcPr>
            <w:tcW w:w="273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4F26ED" w14:textId="77777777" w:rsidR="00BC4B4D" w:rsidRPr="00BC4B4D" w:rsidRDefault="00BC4B4D" w:rsidP="00BC4B4D">
            <w:pPr>
              <w:spacing w:after="0" w:line="240" w:lineRule="auto"/>
              <w:ind w:left="-30" w:right="-30"/>
              <w:textAlignment w:val="baseline"/>
              <w:rPr>
                <w:rFonts w:ascii="Segoe UI" w:eastAsia="Times New Roman" w:hAnsi="Segoe UI" w:cs="Segoe UI"/>
                <w:sz w:val="18"/>
                <w:szCs w:val="18"/>
              </w:rPr>
            </w:pPr>
            <w:r w:rsidRPr="00BC4B4D">
              <w:rPr>
                <w:rFonts w:ascii="Garamond" w:eastAsia="Times New Roman" w:hAnsi="Garamond" w:cs="Segoe UI"/>
                <w:b/>
                <w:bCs/>
                <w:color w:val="000000"/>
                <w:sz w:val="24"/>
                <w:szCs w:val="24"/>
              </w:rPr>
              <w:t>District (order of randomisation)</w:t>
            </w:r>
            <w:r w:rsidRPr="00BC4B4D">
              <w:rPr>
                <w:rFonts w:ascii="Garamond" w:eastAsia="Times New Roman" w:hAnsi="Garamond" w:cs="Segoe UI"/>
                <w:color w:val="000000"/>
                <w:sz w:val="24"/>
                <w:szCs w:val="24"/>
              </w:rPr>
              <w:t> </w:t>
            </w:r>
          </w:p>
        </w:tc>
        <w:tc>
          <w:tcPr>
            <w:tcW w:w="1354"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B953A1A"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b/>
                <w:bCs/>
                <w:sz w:val="24"/>
                <w:szCs w:val="24"/>
              </w:rPr>
              <w:t>District roll-in dates</w:t>
            </w:r>
            <w:r w:rsidRPr="00BC4B4D">
              <w:rPr>
                <w:rFonts w:ascii="Garamond" w:eastAsia="Times New Roman" w:hAnsi="Garamond" w:cs="Segoe UI"/>
                <w:sz w:val="24"/>
                <w:szCs w:val="24"/>
              </w:rPr>
              <w:t> </w:t>
            </w:r>
          </w:p>
        </w:tc>
        <w:tc>
          <w:tcPr>
            <w:tcW w:w="21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E2AF6B" w14:textId="77777777" w:rsidR="00BC4B4D" w:rsidRPr="00BC4B4D" w:rsidRDefault="00BC4B4D" w:rsidP="00BC4B4D">
            <w:pPr>
              <w:spacing w:after="0" w:line="240" w:lineRule="auto"/>
              <w:ind w:left="-30" w:right="-30"/>
              <w:textAlignment w:val="baseline"/>
              <w:rPr>
                <w:rFonts w:ascii="Segoe UI" w:eastAsia="Times New Roman" w:hAnsi="Segoe UI" w:cs="Segoe UI"/>
                <w:sz w:val="18"/>
                <w:szCs w:val="18"/>
              </w:rPr>
            </w:pPr>
            <w:r w:rsidRPr="00BC4B4D">
              <w:rPr>
                <w:rFonts w:ascii="Garamond" w:eastAsia="Times New Roman" w:hAnsi="Garamond" w:cs="Segoe UI"/>
                <w:b/>
                <w:bCs/>
                <w:color w:val="000000"/>
                <w:sz w:val="24"/>
                <w:szCs w:val="24"/>
              </w:rPr>
              <w:t>Town (order of randomisation)</w:t>
            </w:r>
            <w:r w:rsidRPr="00BC4B4D">
              <w:rPr>
                <w:rFonts w:ascii="Garamond" w:eastAsia="Times New Roman" w:hAnsi="Garamond" w:cs="Segoe UI"/>
                <w:color w:val="000000"/>
                <w:sz w:val="24"/>
                <w:szCs w:val="24"/>
              </w:rPr>
              <w:t>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17069A6"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b/>
                <w:bCs/>
                <w:color w:val="000000"/>
                <w:sz w:val="24"/>
                <w:szCs w:val="24"/>
              </w:rPr>
              <w:t>Town roll-in dates planned</w:t>
            </w:r>
            <w:r w:rsidRPr="00BC4B4D">
              <w:rPr>
                <w:rFonts w:ascii="Garamond" w:eastAsia="Times New Roman" w:hAnsi="Garamond" w:cs="Segoe UI"/>
                <w:color w:val="000000"/>
                <w:sz w:val="24"/>
                <w:szCs w:val="24"/>
              </w:rPr>
              <w:t> </w:t>
            </w:r>
          </w:p>
          <w:p w14:paraId="2091CD9D" w14:textId="77777777" w:rsidR="00BC4B4D" w:rsidRPr="00BC4B4D" w:rsidRDefault="00BC4B4D" w:rsidP="00BC4B4D">
            <w:pPr>
              <w:spacing w:after="0" w:line="240" w:lineRule="auto"/>
              <w:ind w:left="-30" w:right="-30"/>
              <w:textAlignment w:val="baseline"/>
              <w:rPr>
                <w:rFonts w:ascii="Segoe UI" w:eastAsia="Times New Roman" w:hAnsi="Segoe UI" w:cs="Segoe UI"/>
                <w:sz w:val="18"/>
                <w:szCs w:val="18"/>
              </w:rPr>
            </w:pPr>
            <w:r w:rsidRPr="00BC4B4D">
              <w:rPr>
                <w:rFonts w:ascii="Garamond" w:eastAsia="Times New Roman" w:hAnsi="Garamond" w:cs="Segoe UI"/>
                <w:sz w:val="24"/>
                <w:szCs w:val="24"/>
              </w:rPr>
              <w:t>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489BE61"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b/>
                <w:bCs/>
                <w:color w:val="000000"/>
                <w:sz w:val="24"/>
                <w:szCs w:val="24"/>
              </w:rPr>
              <w:t>Actual roll-in dates</w:t>
            </w:r>
            <w:r w:rsidRPr="00BC4B4D">
              <w:rPr>
                <w:rFonts w:ascii="Garamond" w:eastAsia="Times New Roman" w:hAnsi="Garamond" w:cs="Segoe UI"/>
                <w:color w:val="000000"/>
                <w:sz w:val="24"/>
                <w:szCs w:val="24"/>
              </w:rPr>
              <w:t> </w:t>
            </w:r>
          </w:p>
        </w:tc>
      </w:tr>
      <w:tr w:rsidR="00BC4B4D" w:rsidRPr="00BC4B4D" w14:paraId="48024600" w14:textId="77777777" w:rsidTr="00BC4B4D">
        <w:trPr>
          <w:trHeight w:val="250"/>
        </w:trPr>
        <w:tc>
          <w:tcPr>
            <w:tcW w:w="2739"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192FE1" w14:textId="77777777" w:rsidR="00BC4B4D" w:rsidRPr="00BC4B4D" w:rsidRDefault="00BC4B4D" w:rsidP="00BC4B4D">
            <w:pPr>
              <w:spacing w:after="0" w:line="240" w:lineRule="auto"/>
              <w:ind w:left="-30" w:right="-30"/>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Karachi East  </w:t>
            </w:r>
          </w:p>
        </w:tc>
        <w:tc>
          <w:tcPr>
            <w:tcW w:w="1354" w:type="dxa"/>
            <w:vMerge w:val="restart"/>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4E828F"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26th January 2022 </w:t>
            </w:r>
          </w:p>
        </w:tc>
        <w:tc>
          <w:tcPr>
            <w:tcW w:w="21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6F38E28"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Jamshed Town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bottom"/>
            <w:hideMark/>
          </w:tcPr>
          <w:p w14:paraId="48A13EB7"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1/25/2022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EFD66F"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1/25/2022 </w:t>
            </w:r>
          </w:p>
        </w:tc>
      </w:tr>
      <w:tr w:rsidR="00BC4B4D" w:rsidRPr="00BC4B4D" w14:paraId="7253B1A8" w14:textId="77777777" w:rsidTr="00BC4B4D">
        <w:trPr>
          <w:trHeight w:val="250"/>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A445A93" w14:textId="77777777" w:rsidR="00BC4B4D" w:rsidRPr="00BC4B4D" w:rsidRDefault="00BC4B4D" w:rsidP="00BC4B4D">
            <w:pPr>
              <w:spacing w:after="0" w:line="240" w:lineRule="auto"/>
              <w:rPr>
                <w:rFonts w:ascii="Segoe UI" w:eastAsia="Times New Roman" w:hAnsi="Segoe UI" w:cs="Segoe UI"/>
                <w:sz w:val="18"/>
                <w:szCs w:val="18"/>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B537472" w14:textId="77777777" w:rsidR="00BC4B4D" w:rsidRPr="00BC4B4D" w:rsidRDefault="00BC4B4D" w:rsidP="00BC4B4D">
            <w:pPr>
              <w:spacing w:after="0" w:line="240" w:lineRule="auto"/>
              <w:rPr>
                <w:rFonts w:ascii="Segoe UI" w:eastAsia="Times New Roman" w:hAnsi="Segoe UI" w:cs="Segoe UI"/>
                <w:sz w:val="18"/>
                <w:szCs w:val="18"/>
              </w:rPr>
            </w:pPr>
          </w:p>
        </w:tc>
        <w:tc>
          <w:tcPr>
            <w:tcW w:w="2179" w:type="dxa"/>
            <w:tcBorders>
              <w:top w:val="single" w:sz="6" w:space="0" w:color="000000"/>
              <w:left w:val="nil"/>
              <w:bottom w:val="single" w:sz="6" w:space="0" w:color="000000"/>
              <w:right w:val="single" w:sz="6" w:space="0" w:color="000000"/>
            </w:tcBorders>
            <w:shd w:val="clear" w:color="auto" w:fill="auto"/>
            <w:vAlign w:val="center"/>
            <w:hideMark/>
          </w:tcPr>
          <w:p w14:paraId="5BA71859"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Gulshan Town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5DED7E"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2/10/2022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26CC87A"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2/10/2022 </w:t>
            </w:r>
          </w:p>
        </w:tc>
      </w:tr>
      <w:tr w:rsidR="00BC4B4D" w:rsidRPr="00BC4B4D" w14:paraId="2312CAD3" w14:textId="77777777" w:rsidTr="00BC4B4D">
        <w:trPr>
          <w:trHeight w:val="398"/>
        </w:trPr>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FD362DC" w14:textId="77777777" w:rsidR="00BC4B4D" w:rsidRPr="00BC4B4D" w:rsidRDefault="00BC4B4D" w:rsidP="00BC4B4D">
            <w:pPr>
              <w:spacing w:after="0" w:line="240" w:lineRule="auto"/>
              <w:rPr>
                <w:rFonts w:ascii="Segoe UI" w:eastAsia="Times New Roman" w:hAnsi="Segoe UI" w:cs="Segoe UI"/>
                <w:sz w:val="18"/>
                <w:szCs w:val="18"/>
              </w:rPr>
            </w:pPr>
          </w:p>
        </w:tc>
        <w:tc>
          <w:tcPr>
            <w:tcW w:w="0" w:type="auto"/>
            <w:vMerge/>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B8449E5" w14:textId="77777777" w:rsidR="00BC4B4D" w:rsidRPr="00BC4B4D" w:rsidRDefault="00BC4B4D" w:rsidP="00BC4B4D">
            <w:pPr>
              <w:spacing w:after="0" w:line="240" w:lineRule="auto"/>
              <w:rPr>
                <w:rFonts w:ascii="Segoe UI" w:eastAsia="Times New Roman" w:hAnsi="Segoe UI" w:cs="Segoe UI"/>
                <w:sz w:val="18"/>
                <w:szCs w:val="18"/>
              </w:rPr>
            </w:pPr>
          </w:p>
        </w:tc>
        <w:tc>
          <w:tcPr>
            <w:tcW w:w="2179" w:type="dxa"/>
            <w:tcBorders>
              <w:top w:val="single" w:sz="6" w:space="0" w:color="000000"/>
              <w:left w:val="nil"/>
              <w:bottom w:val="single" w:sz="6" w:space="0" w:color="000000"/>
              <w:right w:val="single" w:sz="6" w:space="0" w:color="000000"/>
            </w:tcBorders>
            <w:shd w:val="clear" w:color="auto" w:fill="auto"/>
            <w:vAlign w:val="center"/>
            <w:hideMark/>
          </w:tcPr>
          <w:p w14:paraId="5D13A3F7"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East - Gadap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5862966"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2/23/2022 </w:t>
            </w:r>
          </w:p>
          <w:p w14:paraId="16EF12C3" w14:textId="77777777" w:rsidR="00BC4B4D" w:rsidRPr="00BC4B4D" w:rsidRDefault="00BC4B4D" w:rsidP="00BC4B4D">
            <w:pPr>
              <w:spacing w:after="0" w:line="240" w:lineRule="auto"/>
              <w:ind w:left="-30" w:right="-30"/>
              <w:textAlignment w:val="baseline"/>
              <w:rPr>
                <w:rFonts w:ascii="Segoe UI" w:eastAsia="Times New Roman" w:hAnsi="Segoe UI" w:cs="Segoe UI"/>
                <w:sz w:val="18"/>
                <w:szCs w:val="18"/>
              </w:rPr>
            </w:pPr>
            <w:r w:rsidRPr="00BC4B4D">
              <w:rPr>
                <w:rFonts w:ascii="Garamond" w:eastAsia="Times New Roman" w:hAnsi="Garamond" w:cs="Segoe UI"/>
                <w:sz w:val="24"/>
                <w:szCs w:val="24"/>
              </w:rPr>
              <w:t>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CAF7B1C"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2/23/2022 </w:t>
            </w:r>
          </w:p>
        </w:tc>
      </w:tr>
      <w:tr w:rsidR="00BC4B4D" w:rsidRPr="00BC4B4D" w14:paraId="600FA204" w14:textId="77777777" w:rsidTr="00BC4B4D">
        <w:trPr>
          <w:trHeight w:val="250"/>
        </w:trPr>
        <w:tc>
          <w:tcPr>
            <w:tcW w:w="2739"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22FBB8A0" w14:textId="77777777" w:rsidR="00BC4B4D" w:rsidRPr="00BC4B4D" w:rsidRDefault="00BC4B4D" w:rsidP="00BC4B4D">
            <w:pPr>
              <w:spacing w:after="0" w:line="240" w:lineRule="auto"/>
              <w:ind w:left="-30" w:right="-30"/>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Karachi Central  </w:t>
            </w:r>
          </w:p>
        </w:tc>
        <w:tc>
          <w:tcPr>
            <w:tcW w:w="1354"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2DE69FE7"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1st March 2022 </w:t>
            </w:r>
          </w:p>
        </w:tc>
        <w:tc>
          <w:tcPr>
            <w:tcW w:w="21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91293A"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Nazimabad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2E75468"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3/1/2022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F9E1EC8"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3/1/2022 </w:t>
            </w:r>
          </w:p>
        </w:tc>
      </w:tr>
      <w:tr w:rsidR="00BC4B4D" w:rsidRPr="00BC4B4D" w14:paraId="24ED0E50" w14:textId="77777777" w:rsidTr="00BC4B4D">
        <w:trPr>
          <w:trHeight w:val="250"/>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52C7589B" w14:textId="77777777" w:rsidR="00BC4B4D" w:rsidRPr="00BC4B4D" w:rsidRDefault="00BC4B4D" w:rsidP="00BC4B4D">
            <w:pPr>
              <w:spacing w:after="0" w:line="240" w:lineRule="auto"/>
              <w:rPr>
                <w:rFonts w:ascii="Segoe UI" w:eastAsia="Times New Roman" w:hAnsi="Segoe UI" w:cs="Segoe UI"/>
                <w:sz w:val="18"/>
                <w:szCs w:val="18"/>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449F1464" w14:textId="77777777" w:rsidR="00BC4B4D" w:rsidRPr="00BC4B4D" w:rsidRDefault="00BC4B4D" w:rsidP="00BC4B4D">
            <w:pPr>
              <w:spacing w:after="0" w:line="240" w:lineRule="auto"/>
              <w:rPr>
                <w:rFonts w:ascii="Segoe UI" w:eastAsia="Times New Roman" w:hAnsi="Segoe UI" w:cs="Segoe UI"/>
                <w:sz w:val="18"/>
                <w:szCs w:val="18"/>
              </w:rPr>
            </w:pPr>
          </w:p>
        </w:tc>
        <w:tc>
          <w:tcPr>
            <w:tcW w:w="2179" w:type="dxa"/>
            <w:tcBorders>
              <w:top w:val="single" w:sz="6" w:space="0" w:color="000000"/>
              <w:left w:val="nil"/>
              <w:bottom w:val="single" w:sz="6" w:space="0" w:color="000000"/>
              <w:right w:val="single" w:sz="6" w:space="0" w:color="000000"/>
            </w:tcBorders>
            <w:shd w:val="clear" w:color="auto" w:fill="auto"/>
            <w:vAlign w:val="center"/>
            <w:hideMark/>
          </w:tcPr>
          <w:p w14:paraId="25DE1141"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New Karachi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348A4AF"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3/8/2022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E29EA6"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3/9/2022 </w:t>
            </w:r>
          </w:p>
        </w:tc>
      </w:tr>
      <w:tr w:rsidR="00BC4B4D" w:rsidRPr="00BC4B4D" w14:paraId="330A76F8" w14:textId="77777777" w:rsidTr="00BC4B4D">
        <w:trPr>
          <w:trHeight w:val="250"/>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354ADBE5" w14:textId="77777777" w:rsidR="00BC4B4D" w:rsidRPr="00BC4B4D" w:rsidRDefault="00BC4B4D" w:rsidP="00BC4B4D">
            <w:pPr>
              <w:spacing w:after="0" w:line="240" w:lineRule="auto"/>
              <w:rPr>
                <w:rFonts w:ascii="Segoe UI" w:eastAsia="Times New Roman" w:hAnsi="Segoe UI" w:cs="Segoe UI"/>
                <w:sz w:val="18"/>
                <w:szCs w:val="18"/>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13E2A8F3" w14:textId="77777777" w:rsidR="00BC4B4D" w:rsidRPr="00BC4B4D" w:rsidRDefault="00BC4B4D" w:rsidP="00BC4B4D">
            <w:pPr>
              <w:spacing w:after="0" w:line="240" w:lineRule="auto"/>
              <w:rPr>
                <w:rFonts w:ascii="Segoe UI" w:eastAsia="Times New Roman" w:hAnsi="Segoe UI" w:cs="Segoe UI"/>
                <w:sz w:val="18"/>
                <w:szCs w:val="18"/>
              </w:rPr>
            </w:pPr>
          </w:p>
        </w:tc>
        <w:tc>
          <w:tcPr>
            <w:tcW w:w="2179" w:type="dxa"/>
            <w:tcBorders>
              <w:top w:val="single" w:sz="6" w:space="0" w:color="000000"/>
              <w:left w:val="nil"/>
              <w:bottom w:val="single" w:sz="6" w:space="0" w:color="000000"/>
              <w:right w:val="single" w:sz="6" w:space="0" w:color="000000"/>
            </w:tcBorders>
            <w:shd w:val="clear" w:color="auto" w:fill="auto"/>
            <w:vAlign w:val="center"/>
            <w:hideMark/>
          </w:tcPr>
          <w:p w14:paraId="79783410"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Liaquatabad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3723616"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3/14/2022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F91AF9A"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3/16/2022 </w:t>
            </w:r>
          </w:p>
        </w:tc>
      </w:tr>
      <w:tr w:rsidR="00BC4B4D" w:rsidRPr="00BC4B4D" w14:paraId="494B97B7" w14:textId="77777777" w:rsidTr="00BC4B4D">
        <w:trPr>
          <w:trHeight w:val="398"/>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3382E1A2" w14:textId="77777777" w:rsidR="00BC4B4D" w:rsidRPr="00BC4B4D" w:rsidRDefault="00BC4B4D" w:rsidP="00BC4B4D">
            <w:pPr>
              <w:spacing w:after="0" w:line="240" w:lineRule="auto"/>
              <w:rPr>
                <w:rFonts w:ascii="Segoe UI" w:eastAsia="Times New Roman" w:hAnsi="Segoe UI" w:cs="Segoe UI"/>
                <w:sz w:val="18"/>
                <w:szCs w:val="18"/>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3F16E004" w14:textId="77777777" w:rsidR="00BC4B4D" w:rsidRPr="00BC4B4D" w:rsidRDefault="00BC4B4D" w:rsidP="00BC4B4D">
            <w:pPr>
              <w:spacing w:after="0" w:line="240" w:lineRule="auto"/>
              <w:rPr>
                <w:rFonts w:ascii="Segoe UI" w:eastAsia="Times New Roman" w:hAnsi="Segoe UI" w:cs="Segoe UI"/>
                <w:sz w:val="18"/>
                <w:szCs w:val="18"/>
              </w:rPr>
            </w:pPr>
          </w:p>
        </w:tc>
        <w:tc>
          <w:tcPr>
            <w:tcW w:w="2179" w:type="dxa"/>
            <w:tcBorders>
              <w:top w:val="single" w:sz="6" w:space="0" w:color="000000"/>
              <w:left w:val="nil"/>
              <w:bottom w:val="single" w:sz="6" w:space="0" w:color="000000"/>
              <w:right w:val="single" w:sz="6" w:space="0" w:color="000000"/>
            </w:tcBorders>
            <w:shd w:val="clear" w:color="auto" w:fill="auto"/>
            <w:vAlign w:val="center"/>
            <w:hideMark/>
          </w:tcPr>
          <w:p w14:paraId="6B9CBCF6"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North Nazimabad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70A1C74"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3/21/2022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9F28E57"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3/22/2022 </w:t>
            </w:r>
          </w:p>
        </w:tc>
      </w:tr>
      <w:tr w:rsidR="00BC4B4D" w:rsidRPr="00BC4B4D" w14:paraId="456A7CDF" w14:textId="77777777" w:rsidTr="00BC4B4D">
        <w:trPr>
          <w:trHeight w:val="398"/>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740827D6" w14:textId="77777777" w:rsidR="00BC4B4D" w:rsidRPr="00BC4B4D" w:rsidRDefault="00BC4B4D" w:rsidP="00BC4B4D">
            <w:pPr>
              <w:spacing w:after="0" w:line="240" w:lineRule="auto"/>
              <w:rPr>
                <w:rFonts w:ascii="Segoe UI" w:eastAsia="Times New Roman" w:hAnsi="Segoe UI" w:cs="Segoe UI"/>
                <w:sz w:val="18"/>
                <w:szCs w:val="18"/>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77ED2D35" w14:textId="77777777" w:rsidR="00BC4B4D" w:rsidRPr="00BC4B4D" w:rsidRDefault="00BC4B4D" w:rsidP="00BC4B4D">
            <w:pPr>
              <w:spacing w:after="0" w:line="240" w:lineRule="auto"/>
              <w:rPr>
                <w:rFonts w:ascii="Segoe UI" w:eastAsia="Times New Roman" w:hAnsi="Segoe UI" w:cs="Segoe UI"/>
                <w:sz w:val="18"/>
                <w:szCs w:val="18"/>
              </w:rPr>
            </w:pPr>
          </w:p>
        </w:tc>
        <w:tc>
          <w:tcPr>
            <w:tcW w:w="2179" w:type="dxa"/>
            <w:tcBorders>
              <w:top w:val="single" w:sz="6" w:space="0" w:color="000000"/>
              <w:left w:val="nil"/>
              <w:bottom w:val="single" w:sz="6" w:space="0" w:color="000000"/>
              <w:right w:val="single" w:sz="6" w:space="0" w:color="000000"/>
            </w:tcBorders>
            <w:shd w:val="clear" w:color="auto" w:fill="auto"/>
            <w:vAlign w:val="center"/>
            <w:hideMark/>
          </w:tcPr>
          <w:p w14:paraId="60EC3CD1"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Gulberg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1E613C9"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3/28/2022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291FB82"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3/29/2022 </w:t>
            </w:r>
          </w:p>
        </w:tc>
      </w:tr>
      <w:tr w:rsidR="00BC4B4D" w:rsidRPr="00BC4B4D" w14:paraId="7F94AF13" w14:textId="77777777" w:rsidTr="00BC4B4D">
        <w:trPr>
          <w:trHeight w:val="250"/>
        </w:trPr>
        <w:tc>
          <w:tcPr>
            <w:tcW w:w="2739"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21455E44" w14:textId="77777777" w:rsidR="00BC4B4D" w:rsidRPr="00BC4B4D" w:rsidRDefault="00BC4B4D" w:rsidP="00BC4B4D">
            <w:pPr>
              <w:spacing w:after="0" w:line="240" w:lineRule="auto"/>
              <w:ind w:left="-30" w:right="-30"/>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Kambar  </w:t>
            </w:r>
          </w:p>
        </w:tc>
        <w:tc>
          <w:tcPr>
            <w:tcW w:w="1354"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7D3E15B7"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1st April 2022 </w:t>
            </w:r>
          </w:p>
        </w:tc>
        <w:tc>
          <w:tcPr>
            <w:tcW w:w="21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D40477"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Warah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DBC3427"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4/4/2022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8299DB9"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4/5/2022 </w:t>
            </w:r>
          </w:p>
        </w:tc>
      </w:tr>
      <w:tr w:rsidR="00BC4B4D" w:rsidRPr="00BC4B4D" w14:paraId="20F2ACA7" w14:textId="77777777" w:rsidTr="00BC4B4D">
        <w:trPr>
          <w:trHeight w:val="250"/>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060D6930" w14:textId="77777777" w:rsidR="00BC4B4D" w:rsidRPr="00BC4B4D" w:rsidRDefault="00BC4B4D" w:rsidP="00BC4B4D">
            <w:pPr>
              <w:spacing w:after="0" w:line="240" w:lineRule="auto"/>
              <w:rPr>
                <w:rFonts w:ascii="Segoe UI" w:eastAsia="Times New Roman" w:hAnsi="Segoe UI" w:cs="Segoe UI"/>
                <w:sz w:val="18"/>
                <w:szCs w:val="18"/>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4B88FE86" w14:textId="77777777" w:rsidR="00BC4B4D" w:rsidRPr="00BC4B4D" w:rsidRDefault="00BC4B4D" w:rsidP="00BC4B4D">
            <w:pPr>
              <w:spacing w:after="0" w:line="240" w:lineRule="auto"/>
              <w:rPr>
                <w:rFonts w:ascii="Segoe UI" w:eastAsia="Times New Roman" w:hAnsi="Segoe UI" w:cs="Segoe UI"/>
                <w:sz w:val="18"/>
                <w:szCs w:val="18"/>
              </w:rPr>
            </w:pPr>
          </w:p>
        </w:tc>
        <w:tc>
          <w:tcPr>
            <w:tcW w:w="2179" w:type="dxa"/>
            <w:tcBorders>
              <w:top w:val="single" w:sz="6" w:space="0" w:color="000000"/>
              <w:left w:val="nil"/>
              <w:bottom w:val="single" w:sz="6" w:space="0" w:color="000000"/>
              <w:right w:val="single" w:sz="6" w:space="0" w:color="000000"/>
            </w:tcBorders>
            <w:shd w:val="clear" w:color="auto" w:fill="auto"/>
            <w:vAlign w:val="center"/>
            <w:hideMark/>
          </w:tcPr>
          <w:p w14:paraId="61993B56"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Shahdadkot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E863838"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4/7/2022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279E5A"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4/9/2022 </w:t>
            </w:r>
          </w:p>
        </w:tc>
      </w:tr>
      <w:tr w:rsidR="00BC4B4D" w:rsidRPr="00BC4B4D" w14:paraId="4EB4A0E1" w14:textId="77777777" w:rsidTr="00BC4B4D">
        <w:trPr>
          <w:trHeight w:val="250"/>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18D640DC" w14:textId="77777777" w:rsidR="00BC4B4D" w:rsidRPr="00BC4B4D" w:rsidRDefault="00BC4B4D" w:rsidP="00BC4B4D">
            <w:pPr>
              <w:spacing w:after="0" w:line="240" w:lineRule="auto"/>
              <w:rPr>
                <w:rFonts w:ascii="Segoe UI" w:eastAsia="Times New Roman" w:hAnsi="Segoe UI" w:cs="Segoe UI"/>
                <w:sz w:val="18"/>
                <w:szCs w:val="18"/>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6E83089E" w14:textId="77777777" w:rsidR="00BC4B4D" w:rsidRPr="00BC4B4D" w:rsidRDefault="00BC4B4D" w:rsidP="00BC4B4D">
            <w:pPr>
              <w:spacing w:after="0" w:line="240" w:lineRule="auto"/>
              <w:rPr>
                <w:rFonts w:ascii="Segoe UI" w:eastAsia="Times New Roman" w:hAnsi="Segoe UI" w:cs="Segoe UI"/>
                <w:sz w:val="18"/>
                <w:szCs w:val="18"/>
              </w:rPr>
            </w:pPr>
          </w:p>
        </w:tc>
        <w:tc>
          <w:tcPr>
            <w:tcW w:w="2179" w:type="dxa"/>
            <w:tcBorders>
              <w:top w:val="single" w:sz="6" w:space="0" w:color="000000"/>
              <w:left w:val="nil"/>
              <w:bottom w:val="single" w:sz="6" w:space="0" w:color="000000"/>
              <w:right w:val="single" w:sz="6" w:space="0" w:color="000000"/>
            </w:tcBorders>
            <w:shd w:val="clear" w:color="auto" w:fill="auto"/>
            <w:vAlign w:val="center"/>
            <w:hideMark/>
          </w:tcPr>
          <w:p w14:paraId="33EE874A"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Miro Khan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C8FF51"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4/12/2022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9F7B3AD"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4/12/2022 </w:t>
            </w:r>
          </w:p>
        </w:tc>
      </w:tr>
      <w:tr w:rsidR="00BC4B4D" w:rsidRPr="00BC4B4D" w14:paraId="0948A865" w14:textId="77777777" w:rsidTr="00BC4B4D">
        <w:trPr>
          <w:trHeight w:val="398"/>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028CB7F3" w14:textId="77777777" w:rsidR="00BC4B4D" w:rsidRPr="00BC4B4D" w:rsidRDefault="00BC4B4D" w:rsidP="00BC4B4D">
            <w:pPr>
              <w:spacing w:after="0" w:line="240" w:lineRule="auto"/>
              <w:rPr>
                <w:rFonts w:ascii="Segoe UI" w:eastAsia="Times New Roman" w:hAnsi="Segoe UI" w:cs="Segoe UI"/>
                <w:sz w:val="18"/>
                <w:szCs w:val="18"/>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6B79A171" w14:textId="77777777" w:rsidR="00BC4B4D" w:rsidRPr="00BC4B4D" w:rsidRDefault="00BC4B4D" w:rsidP="00BC4B4D">
            <w:pPr>
              <w:spacing w:after="0" w:line="240" w:lineRule="auto"/>
              <w:rPr>
                <w:rFonts w:ascii="Segoe UI" w:eastAsia="Times New Roman" w:hAnsi="Segoe UI" w:cs="Segoe UI"/>
                <w:sz w:val="18"/>
                <w:szCs w:val="18"/>
              </w:rPr>
            </w:pPr>
          </w:p>
        </w:tc>
        <w:tc>
          <w:tcPr>
            <w:tcW w:w="2179" w:type="dxa"/>
            <w:tcBorders>
              <w:top w:val="single" w:sz="6" w:space="0" w:color="000000"/>
              <w:left w:val="nil"/>
              <w:bottom w:val="single" w:sz="6" w:space="0" w:color="000000"/>
              <w:right w:val="single" w:sz="6" w:space="0" w:color="000000"/>
            </w:tcBorders>
            <w:shd w:val="clear" w:color="auto" w:fill="auto"/>
            <w:vAlign w:val="center"/>
            <w:hideMark/>
          </w:tcPr>
          <w:p w14:paraId="343366C9"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Nasirabad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2FB0BCE"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4/18/2022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400AF0E"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4/18/2022 </w:t>
            </w:r>
          </w:p>
        </w:tc>
      </w:tr>
      <w:tr w:rsidR="00BC4B4D" w:rsidRPr="00BC4B4D" w14:paraId="1A22F371" w14:textId="77777777" w:rsidTr="00BC4B4D">
        <w:trPr>
          <w:trHeight w:val="398"/>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4370EB48" w14:textId="77777777" w:rsidR="00BC4B4D" w:rsidRPr="00BC4B4D" w:rsidRDefault="00BC4B4D" w:rsidP="00BC4B4D">
            <w:pPr>
              <w:spacing w:after="0" w:line="240" w:lineRule="auto"/>
              <w:rPr>
                <w:rFonts w:ascii="Segoe UI" w:eastAsia="Times New Roman" w:hAnsi="Segoe UI" w:cs="Segoe UI"/>
                <w:sz w:val="18"/>
                <w:szCs w:val="18"/>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5DFEF2A9" w14:textId="77777777" w:rsidR="00BC4B4D" w:rsidRPr="00BC4B4D" w:rsidRDefault="00BC4B4D" w:rsidP="00BC4B4D">
            <w:pPr>
              <w:spacing w:after="0" w:line="240" w:lineRule="auto"/>
              <w:rPr>
                <w:rFonts w:ascii="Segoe UI" w:eastAsia="Times New Roman" w:hAnsi="Segoe UI" w:cs="Segoe UI"/>
                <w:sz w:val="18"/>
                <w:szCs w:val="18"/>
              </w:rPr>
            </w:pPr>
          </w:p>
        </w:tc>
        <w:tc>
          <w:tcPr>
            <w:tcW w:w="2179" w:type="dxa"/>
            <w:tcBorders>
              <w:top w:val="single" w:sz="6" w:space="0" w:color="000000"/>
              <w:left w:val="nil"/>
              <w:bottom w:val="single" w:sz="6" w:space="0" w:color="000000"/>
              <w:right w:val="single" w:sz="6" w:space="0" w:color="000000"/>
            </w:tcBorders>
            <w:shd w:val="clear" w:color="auto" w:fill="auto"/>
            <w:vAlign w:val="center"/>
            <w:hideMark/>
          </w:tcPr>
          <w:p w14:paraId="18B01E81"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Qubo Saed Khan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78EFDED"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4/20/2022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3B03662"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4/20/2022 </w:t>
            </w:r>
          </w:p>
        </w:tc>
      </w:tr>
      <w:tr w:rsidR="00BC4B4D" w:rsidRPr="00BC4B4D" w14:paraId="054E9ADF" w14:textId="77777777" w:rsidTr="00BC4B4D">
        <w:trPr>
          <w:trHeight w:val="250"/>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49E20579" w14:textId="77777777" w:rsidR="00BC4B4D" w:rsidRPr="00BC4B4D" w:rsidRDefault="00BC4B4D" w:rsidP="00BC4B4D">
            <w:pPr>
              <w:spacing w:after="0" w:line="240" w:lineRule="auto"/>
              <w:rPr>
                <w:rFonts w:ascii="Segoe UI" w:eastAsia="Times New Roman" w:hAnsi="Segoe UI" w:cs="Segoe UI"/>
                <w:sz w:val="18"/>
                <w:szCs w:val="18"/>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7EF8E179" w14:textId="77777777" w:rsidR="00BC4B4D" w:rsidRPr="00BC4B4D" w:rsidRDefault="00BC4B4D" w:rsidP="00BC4B4D">
            <w:pPr>
              <w:spacing w:after="0" w:line="240" w:lineRule="auto"/>
              <w:rPr>
                <w:rFonts w:ascii="Segoe UI" w:eastAsia="Times New Roman" w:hAnsi="Segoe UI" w:cs="Segoe UI"/>
                <w:sz w:val="18"/>
                <w:szCs w:val="18"/>
              </w:rPr>
            </w:pPr>
          </w:p>
        </w:tc>
        <w:tc>
          <w:tcPr>
            <w:tcW w:w="2179" w:type="dxa"/>
            <w:tcBorders>
              <w:top w:val="single" w:sz="6" w:space="0" w:color="000000"/>
              <w:left w:val="nil"/>
              <w:bottom w:val="single" w:sz="6" w:space="0" w:color="000000"/>
              <w:right w:val="single" w:sz="6" w:space="0" w:color="000000"/>
            </w:tcBorders>
            <w:shd w:val="clear" w:color="auto" w:fill="auto"/>
            <w:vAlign w:val="center"/>
            <w:hideMark/>
          </w:tcPr>
          <w:p w14:paraId="2CEEDC17"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Sujawal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27E1F04"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4/25/2022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B78D34B"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4/25/2022 </w:t>
            </w:r>
          </w:p>
        </w:tc>
      </w:tr>
      <w:tr w:rsidR="00BC4B4D" w:rsidRPr="00BC4B4D" w14:paraId="58D78394" w14:textId="77777777" w:rsidTr="00BC4B4D">
        <w:trPr>
          <w:trHeight w:val="250"/>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33982073" w14:textId="77777777" w:rsidR="00BC4B4D" w:rsidRPr="00BC4B4D" w:rsidRDefault="00BC4B4D" w:rsidP="00BC4B4D">
            <w:pPr>
              <w:spacing w:after="0" w:line="240" w:lineRule="auto"/>
              <w:rPr>
                <w:rFonts w:ascii="Segoe UI" w:eastAsia="Times New Roman" w:hAnsi="Segoe UI" w:cs="Segoe UI"/>
                <w:sz w:val="18"/>
                <w:szCs w:val="18"/>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6E21A188" w14:textId="77777777" w:rsidR="00BC4B4D" w:rsidRPr="00BC4B4D" w:rsidRDefault="00BC4B4D" w:rsidP="00BC4B4D">
            <w:pPr>
              <w:spacing w:after="0" w:line="240" w:lineRule="auto"/>
              <w:rPr>
                <w:rFonts w:ascii="Segoe UI" w:eastAsia="Times New Roman" w:hAnsi="Segoe UI" w:cs="Segoe UI"/>
                <w:sz w:val="18"/>
                <w:szCs w:val="18"/>
              </w:rPr>
            </w:pPr>
          </w:p>
        </w:tc>
        <w:tc>
          <w:tcPr>
            <w:tcW w:w="2179" w:type="dxa"/>
            <w:tcBorders>
              <w:top w:val="single" w:sz="6" w:space="0" w:color="000000"/>
              <w:left w:val="nil"/>
              <w:bottom w:val="single" w:sz="6" w:space="0" w:color="000000"/>
              <w:right w:val="single" w:sz="6" w:space="0" w:color="000000"/>
            </w:tcBorders>
            <w:shd w:val="clear" w:color="auto" w:fill="auto"/>
            <w:vAlign w:val="center"/>
            <w:hideMark/>
          </w:tcPr>
          <w:p w14:paraId="1B3EE2BB"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Kambar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68CF161"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4/27/2022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8150115"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4/27/2022 </w:t>
            </w:r>
          </w:p>
        </w:tc>
      </w:tr>
      <w:tr w:rsidR="00BC4B4D" w:rsidRPr="00BC4B4D" w14:paraId="3F0AA37F" w14:textId="77777777" w:rsidTr="00BC4B4D">
        <w:trPr>
          <w:trHeight w:val="398"/>
        </w:trPr>
        <w:tc>
          <w:tcPr>
            <w:tcW w:w="2739"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5EDFB5D5" w14:textId="77777777" w:rsidR="00BC4B4D" w:rsidRPr="00BC4B4D" w:rsidRDefault="00BC4B4D" w:rsidP="00BC4B4D">
            <w:pPr>
              <w:spacing w:after="0" w:line="240" w:lineRule="auto"/>
              <w:ind w:left="-30" w:right="-30"/>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Hyderabad  </w:t>
            </w:r>
          </w:p>
        </w:tc>
        <w:tc>
          <w:tcPr>
            <w:tcW w:w="1354"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474F89E4"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1st May 2022 </w:t>
            </w:r>
          </w:p>
        </w:tc>
        <w:tc>
          <w:tcPr>
            <w:tcW w:w="21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169BDAE"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Hyderabad Rural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9E8B7C"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5/4/2022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59F4A1"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5/7/2022 </w:t>
            </w:r>
          </w:p>
        </w:tc>
      </w:tr>
      <w:tr w:rsidR="00BC4B4D" w:rsidRPr="00BC4B4D" w14:paraId="52BC892E" w14:textId="77777777" w:rsidTr="00BC4B4D">
        <w:trPr>
          <w:trHeight w:val="398"/>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162F2544" w14:textId="77777777" w:rsidR="00BC4B4D" w:rsidRPr="00BC4B4D" w:rsidRDefault="00BC4B4D" w:rsidP="00BC4B4D">
            <w:pPr>
              <w:spacing w:after="0" w:line="240" w:lineRule="auto"/>
              <w:rPr>
                <w:rFonts w:ascii="Segoe UI" w:eastAsia="Times New Roman" w:hAnsi="Segoe UI" w:cs="Segoe UI"/>
                <w:sz w:val="18"/>
                <w:szCs w:val="18"/>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29B56B49" w14:textId="77777777" w:rsidR="00BC4B4D" w:rsidRPr="00BC4B4D" w:rsidRDefault="00BC4B4D" w:rsidP="00BC4B4D">
            <w:pPr>
              <w:spacing w:after="0" w:line="240" w:lineRule="auto"/>
              <w:rPr>
                <w:rFonts w:ascii="Segoe UI" w:eastAsia="Times New Roman" w:hAnsi="Segoe UI" w:cs="Segoe UI"/>
                <w:sz w:val="18"/>
                <w:szCs w:val="18"/>
              </w:rPr>
            </w:pPr>
          </w:p>
        </w:tc>
        <w:tc>
          <w:tcPr>
            <w:tcW w:w="2179" w:type="dxa"/>
            <w:tcBorders>
              <w:top w:val="single" w:sz="6" w:space="0" w:color="000000"/>
              <w:left w:val="nil"/>
              <w:bottom w:val="single" w:sz="6" w:space="0" w:color="000000"/>
              <w:right w:val="single" w:sz="6" w:space="0" w:color="000000"/>
            </w:tcBorders>
            <w:shd w:val="clear" w:color="auto" w:fill="auto"/>
            <w:vAlign w:val="center"/>
            <w:hideMark/>
          </w:tcPr>
          <w:p w14:paraId="2FE1913C"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Qasimaabad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8D69BC"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5/11/2022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B1E4150"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5/11/2022 </w:t>
            </w:r>
          </w:p>
        </w:tc>
      </w:tr>
      <w:tr w:rsidR="00BC4B4D" w:rsidRPr="00BC4B4D" w14:paraId="7CD478A6" w14:textId="77777777" w:rsidTr="00BC4B4D">
        <w:trPr>
          <w:trHeight w:val="250"/>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25E791F0" w14:textId="77777777" w:rsidR="00BC4B4D" w:rsidRPr="00BC4B4D" w:rsidRDefault="00BC4B4D" w:rsidP="00BC4B4D">
            <w:pPr>
              <w:spacing w:after="0" w:line="240" w:lineRule="auto"/>
              <w:rPr>
                <w:rFonts w:ascii="Segoe UI" w:eastAsia="Times New Roman" w:hAnsi="Segoe UI" w:cs="Segoe UI"/>
                <w:sz w:val="18"/>
                <w:szCs w:val="18"/>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3FD67110" w14:textId="77777777" w:rsidR="00BC4B4D" w:rsidRPr="00BC4B4D" w:rsidRDefault="00BC4B4D" w:rsidP="00BC4B4D">
            <w:pPr>
              <w:spacing w:after="0" w:line="240" w:lineRule="auto"/>
              <w:rPr>
                <w:rFonts w:ascii="Segoe UI" w:eastAsia="Times New Roman" w:hAnsi="Segoe UI" w:cs="Segoe UI"/>
                <w:sz w:val="18"/>
                <w:szCs w:val="18"/>
              </w:rPr>
            </w:pPr>
          </w:p>
        </w:tc>
        <w:tc>
          <w:tcPr>
            <w:tcW w:w="2179" w:type="dxa"/>
            <w:tcBorders>
              <w:top w:val="single" w:sz="6" w:space="0" w:color="000000"/>
              <w:left w:val="nil"/>
              <w:bottom w:val="single" w:sz="6" w:space="0" w:color="000000"/>
              <w:right w:val="single" w:sz="6" w:space="0" w:color="000000"/>
            </w:tcBorders>
            <w:shd w:val="clear" w:color="auto" w:fill="auto"/>
            <w:vAlign w:val="center"/>
            <w:hideMark/>
          </w:tcPr>
          <w:p w14:paraId="20BC5A97"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Latifabad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EC1C48"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5/18/2022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105F6A9"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5/18/2022 </w:t>
            </w:r>
          </w:p>
        </w:tc>
      </w:tr>
      <w:tr w:rsidR="00BC4B4D" w:rsidRPr="00BC4B4D" w14:paraId="769BA3A1" w14:textId="77777777" w:rsidTr="00BC4B4D">
        <w:trPr>
          <w:trHeight w:val="398"/>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7E256E8A" w14:textId="77777777" w:rsidR="00BC4B4D" w:rsidRPr="00BC4B4D" w:rsidRDefault="00BC4B4D" w:rsidP="00BC4B4D">
            <w:pPr>
              <w:spacing w:after="0" w:line="240" w:lineRule="auto"/>
              <w:rPr>
                <w:rFonts w:ascii="Segoe UI" w:eastAsia="Times New Roman" w:hAnsi="Segoe UI" w:cs="Segoe UI"/>
                <w:sz w:val="18"/>
                <w:szCs w:val="18"/>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7D0E963F" w14:textId="77777777" w:rsidR="00BC4B4D" w:rsidRPr="00BC4B4D" w:rsidRDefault="00BC4B4D" w:rsidP="00BC4B4D">
            <w:pPr>
              <w:spacing w:after="0" w:line="240" w:lineRule="auto"/>
              <w:rPr>
                <w:rFonts w:ascii="Segoe UI" w:eastAsia="Times New Roman" w:hAnsi="Segoe UI" w:cs="Segoe UI"/>
                <w:sz w:val="18"/>
                <w:szCs w:val="18"/>
              </w:rPr>
            </w:pPr>
          </w:p>
        </w:tc>
        <w:tc>
          <w:tcPr>
            <w:tcW w:w="2179" w:type="dxa"/>
            <w:tcBorders>
              <w:top w:val="single" w:sz="6" w:space="0" w:color="000000"/>
              <w:left w:val="nil"/>
              <w:bottom w:val="single" w:sz="6" w:space="0" w:color="000000"/>
              <w:right w:val="single" w:sz="6" w:space="0" w:color="000000"/>
            </w:tcBorders>
            <w:shd w:val="clear" w:color="auto" w:fill="auto"/>
            <w:vAlign w:val="center"/>
            <w:hideMark/>
          </w:tcPr>
          <w:p w14:paraId="33A6E14E"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Hyderabad City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1E2EE6"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5/25/2022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4FA04EC"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5/25/2022 </w:t>
            </w:r>
          </w:p>
        </w:tc>
      </w:tr>
      <w:tr w:rsidR="00BC4B4D" w:rsidRPr="00BC4B4D" w14:paraId="0D35A93B" w14:textId="77777777" w:rsidTr="00BC4B4D">
        <w:trPr>
          <w:trHeight w:val="250"/>
        </w:trPr>
        <w:tc>
          <w:tcPr>
            <w:tcW w:w="2739"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4BE145C8" w14:textId="77777777" w:rsidR="00BC4B4D" w:rsidRPr="00BC4B4D" w:rsidRDefault="00BC4B4D" w:rsidP="00BC4B4D">
            <w:pPr>
              <w:spacing w:after="0" w:line="240" w:lineRule="auto"/>
              <w:ind w:left="-30" w:right="-30"/>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Jacobabad  </w:t>
            </w:r>
          </w:p>
        </w:tc>
        <w:tc>
          <w:tcPr>
            <w:tcW w:w="1354"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1C3EF1E2"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1st June 2022 </w:t>
            </w:r>
          </w:p>
        </w:tc>
        <w:tc>
          <w:tcPr>
            <w:tcW w:w="21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5D237FB"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Thul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CBA5998"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6/7/2022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40C0C02"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6/7/2022 </w:t>
            </w:r>
          </w:p>
        </w:tc>
      </w:tr>
      <w:tr w:rsidR="00BC4B4D" w:rsidRPr="00BC4B4D" w14:paraId="2FB12B04" w14:textId="77777777" w:rsidTr="00BC4B4D">
        <w:trPr>
          <w:trHeight w:val="250"/>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5EAA03B0" w14:textId="77777777" w:rsidR="00BC4B4D" w:rsidRPr="00BC4B4D" w:rsidRDefault="00BC4B4D" w:rsidP="00BC4B4D">
            <w:pPr>
              <w:spacing w:after="0" w:line="240" w:lineRule="auto"/>
              <w:rPr>
                <w:rFonts w:ascii="Segoe UI" w:eastAsia="Times New Roman" w:hAnsi="Segoe UI" w:cs="Segoe UI"/>
                <w:sz w:val="18"/>
                <w:szCs w:val="18"/>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3B5C6D2D" w14:textId="77777777" w:rsidR="00BC4B4D" w:rsidRPr="00BC4B4D" w:rsidRDefault="00BC4B4D" w:rsidP="00BC4B4D">
            <w:pPr>
              <w:spacing w:after="0" w:line="240" w:lineRule="auto"/>
              <w:rPr>
                <w:rFonts w:ascii="Segoe UI" w:eastAsia="Times New Roman" w:hAnsi="Segoe UI" w:cs="Segoe UI"/>
                <w:sz w:val="18"/>
                <w:szCs w:val="18"/>
              </w:rPr>
            </w:pPr>
          </w:p>
        </w:tc>
        <w:tc>
          <w:tcPr>
            <w:tcW w:w="2179" w:type="dxa"/>
            <w:tcBorders>
              <w:top w:val="single" w:sz="6" w:space="0" w:color="000000"/>
              <w:left w:val="nil"/>
              <w:bottom w:val="single" w:sz="6" w:space="0" w:color="000000"/>
              <w:right w:val="single" w:sz="6" w:space="0" w:color="000000"/>
            </w:tcBorders>
            <w:shd w:val="clear" w:color="auto" w:fill="auto"/>
            <w:vAlign w:val="center"/>
            <w:hideMark/>
          </w:tcPr>
          <w:p w14:paraId="63D522F3"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Garhi Khairo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2AAA8AF"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6/16/2022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8160455"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6/16/2022 </w:t>
            </w:r>
          </w:p>
        </w:tc>
      </w:tr>
      <w:tr w:rsidR="00BC4B4D" w:rsidRPr="00BC4B4D" w14:paraId="68FC530F" w14:textId="77777777" w:rsidTr="00BC4B4D">
        <w:trPr>
          <w:trHeight w:val="250"/>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3ACC05C8" w14:textId="77777777" w:rsidR="00BC4B4D" w:rsidRPr="00BC4B4D" w:rsidRDefault="00BC4B4D" w:rsidP="00BC4B4D">
            <w:pPr>
              <w:spacing w:after="0" w:line="240" w:lineRule="auto"/>
              <w:rPr>
                <w:rFonts w:ascii="Segoe UI" w:eastAsia="Times New Roman" w:hAnsi="Segoe UI" w:cs="Segoe UI"/>
                <w:sz w:val="18"/>
                <w:szCs w:val="18"/>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40068E84" w14:textId="77777777" w:rsidR="00BC4B4D" w:rsidRPr="00BC4B4D" w:rsidRDefault="00BC4B4D" w:rsidP="00BC4B4D">
            <w:pPr>
              <w:spacing w:after="0" w:line="240" w:lineRule="auto"/>
              <w:rPr>
                <w:rFonts w:ascii="Segoe UI" w:eastAsia="Times New Roman" w:hAnsi="Segoe UI" w:cs="Segoe UI"/>
                <w:sz w:val="18"/>
                <w:szCs w:val="18"/>
              </w:rPr>
            </w:pPr>
          </w:p>
        </w:tc>
        <w:tc>
          <w:tcPr>
            <w:tcW w:w="2179" w:type="dxa"/>
            <w:tcBorders>
              <w:top w:val="single" w:sz="6" w:space="0" w:color="000000"/>
              <w:left w:val="nil"/>
              <w:bottom w:val="single" w:sz="6" w:space="0" w:color="000000"/>
              <w:right w:val="single" w:sz="6" w:space="0" w:color="000000"/>
            </w:tcBorders>
            <w:shd w:val="clear" w:color="auto" w:fill="auto"/>
            <w:vAlign w:val="center"/>
            <w:hideMark/>
          </w:tcPr>
          <w:p w14:paraId="56963505"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Jacobabad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B7CDD34"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6/28/2022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3EEC4E"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6/28/2022 </w:t>
            </w:r>
          </w:p>
        </w:tc>
      </w:tr>
      <w:tr w:rsidR="00BC4B4D" w:rsidRPr="00BC4B4D" w14:paraId="68CC8D34" w14:textId="77777777" w:rsidTr="00BC4B4D">
        <w:trPr>
          <w:trHeight w:val="250"/>
        </w:trPr>
        <w:tc>
          <w:tcPr>
            <w:tcW w:w="2739"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330B67C7" w14:textId="77777777" w:rsidR="00BC4B4D" w:rsidRPr="00BC4B4D" w:rsidRDefault="00BC4B4D" w:rsidP="00BC4B4D">
            <w:pPr>
              <w:spacing w:after="0" w:line="240" w:lineRule="auto"/>
              <w:ind w:left="-30" w:right="-30"/>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Sujawal  </w:t>
            </w:r>
          </w:p>
        </w:tc>
        <w:tc>
          <w:tcPr>
            <w:tcW w:w="1354"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57990466"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1st July 2022 </w:t>
            </w:r>
          </w:p>
        </w:tc>
        <w:tc>
          <w:tcPr>
            <w:tcW w:w="21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44AA55B"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Mirpur Bathoro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EB667E7"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7/6/2022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6BCEC93"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7/6/2022 </w:t>
            </w:r>
          </w:p>
        </w:tc>
      </w:tr>
      <w:tr w:rsidR="00BC4B4D" w:rsidRPr="00BC4B4D" w14:paraId="5D71021E" w14:textId="77777777" w:rsidTr="00BC4B4D">
        <w:trPr>
          <w:trHeight w:val="250"/>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0A5200E0" w14:textId="77777777" w:rsidR="00BC4B4D" w:rsidRPr="00BC4B4D" w:rsidRDefault="00BC4B4D" w:rsidP="00BC4B4D">
            <w:pPr>
              <w:spacing w:after="0" w:line="240" w:lineRule="auto"/>
              <w:rPr>
                <w:rFonts w:ascii="Segoe UI" w:eastAsia="Times New Roman" w:hAnsi="Segoe UI" w:cs="Segoe UI"/>
                <w:sz w:val="18"/>
                <w:szCs w:val="18"/>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06F843F5" w14:textId="77777777" w:rsidR="00BC4B4D" w:rsidRPr="00BC4B4D" w:rsidRDefault="00BC4B4D" w:rsidP="00BC4B4D">
            <w:pPr>
              <w:spacing w:after="0" w:line="240" w:lineRule="auto"/>
              <w:rPr>
                <w:rFonts w:ascii="Segoe UI" w:eastAsia="Times New Roman" w:hAnsi="Segoe UI" w:cs="Segoe UI"/>
                <w:sz w:val="18"/>
                <w:szCs w:val="18"/>
              </w:rPr>
            </w:pPr>
          </w:p>
        </w:tc>
        <w:tc>
          <w:tcPr>
            <w:tcW w:w="2179" w:type="dxa"/>
            <w:tcBorders>
              <w:top w:val="single" w:sz="6" w:space="0" w:color="000000"/>
              <w:left w:val="nil"/>
              <w:bottom w:val="single" w:sz="6" w:space="0" w:color="000000"/>
              <w:right w:val="single" w:sz="6" w:space="0" w:color="000000"/>
            </w:tcBorders>
            <w:shd w:val="clear" w:color="auto" w:fill="auto"/>
            <w:vAlign w:val="center"/>
            <w:hideMark/>
          </w:tcPr>
          <w:p w14:paraId="7D53B26A"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Sujawal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EF0975A"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7/13/2022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EEB2180"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7/13/2022 </w:t>
            </w:r>
          </w:p>
        </w:tc>
      </w:tr>
      <w:tr w:rsidR="00BC4B4D" w:rsidRPr="00BC4B4D" w14:paraId="0DE9F71A" w14:textId="77777777" w:rsidTr="00BC4B4D">
        <w:trPr>
          <w:trHeight w:val="250"/>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536B11D6" w14:textId="77777777" w:rsidR="00BC4B4D" w:rsidRPr="00BC4B4D" w:rsidRDefault="00BC4B4D" w:rsidP="00BC4B4D">
            <w:pPr>
              <w:spacing w:after="0" w:line="240" w:lineRule="auto"/>
              <w:rPr>
                <w:rFonts w:ascii="Segoe UI" w:eastAsia="Times New Roman" w:hAnsi="Segoe UI" w:cs="Segoe UI"/>
                <w:sz w:val="18"/>
                <w:szCs w:val="18"/>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4D982FE2" w14:textId="77777777" w:rsidR="00BC4B4D" w:rsidRPr="00BC4B4D" w:rsidRDefault="00BC4B4D" w:rsidP="00BC4B4D">
            <w:pPr>
              <w:spacing w:after="0" w:line="240" w:lineRule="auto"/>
              <w:rPr>
                <w:rFonts w:ascii="Segoe UI" w:eastAsia="Times New Roman" w:hAnsi="Segoe UI" w:cs="Segoe UI"/>
                <w:sz w:val="18"/>
                <w:szCs w:val="18"/>
              </w:rPr>
            </w:pPr>
          </w:p>
        </w:tc>
        <w:tc>
          <w:tcPr>
            <w:tcW w:w="2179" w:type="dxa"/>
            <w:tcBorders>
              <w:top w:val="single" w:sz="6" w:space="0" w:color="000000"/>
              <w:left w:val="nil"/>
              <w:bottom w:val="single" w:sz="6" w:space="0" w:color="000000"/>
              <w:right w:val="single" w:sz="6" w:space="0" w:color="000000"/>
            </w:tcBorders>
            <w:shd w:val="clear" w:color="auto" w:fill="auto"/>
            <w:vAlign w:val="center"/>
            <w:hideMark/>
          </w:tcPr>
          <w:p w14:paraId="6271D594"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Shahbander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41B7EDC"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7/20/2022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DDE8D91"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7/20/2022 </w:t>
            </w:r>
          </w:p>
        </w:tc>
      </w:tr>
      <w:tr w:rsidR="00BC4B4D" w:rsidRPr="00BC4B4D" w14:paraId="5B0075AC" w14:textId="77777777" w:rsidTr="00BC4B4D">
        <w:trPr>
          <w:trHeight w:val="250"/>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63B96AFF" w14:textId="77777777" w:rsidR="00BC4B4D" w:rsidRPr="00BC4B4D" w:rsidRDefault="00BC4B4D" w:rsidP="00BC4B4D">
            <w:pPr>
              <w:spacing w:after="0" w:line="240" w:lineRule="auto"/>
              <w:rPr>
                <w:rFonts w:ascii="Segoe UI" w:eastAsia="Times New Roman" w:hAnsi="Segoe UI" w:cs="Segoe UI"/>
                <w:sz w:val="18"/>
                <w:szCs w:val="18"/>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5B4AAE93" w14:textId="77777777" w:rsidR="00BC4B4D" w:rsidRPr="00BC4B4D" w:rsidRDefault="00BC4B4D" w:rsidP="00BC4B4D">
            <w:pPr>
              <w:spacing w:after="0" w:line="240" w:lineRule="auto"/>
              <w:rPr>
                <w:rFonts w:ascii="Segoe UI" w:eastAsia="Times New Roman" w:hAnsi="Segoe UI" w:cs="Segoe UI"/>
                <w:sz w:val="18"/>
                <w:szCs w:val="18"/>
              </w:rPr>
            </w:pPr>
          </w:p>
        </w:tc>
        <w:tc>
          <w:tcPr>
            <w:tcW w:w="2179" w:type="dxa"/>
            <w:tcBorders>
              <w:top w:val="single" w:sz="6" w:space="0" w:color="000000"/>
              <w:left w:val="nil"/>
              <w:bottom w:val="single" w:sz="6" w:space="0" w:color="000000"/>
              <w:right w:val="single" w:sz="6" w:space="0" w:color="000000"/>
            </w:tcBorders>
            <w:shd w:val="clear" w:color="auto" w:fill="auto"/>
            <w:vAlign w:val="center"/>
            <w:hideMark/>
          </w:tcPr>
          <w:p w14:paraId="5B18137E"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Jati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5B0BDA9"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7/27/2022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868E406"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7/27/2022 </w:t>
            </w:r>
          </w:p>
        </w:tc>
      </w:tr>
      <w:tr w:rsidR="00BC4B4D" w:rsidRPr="00BC4B4D" w14:paraId="31EA8E2E" w14:textId="77777777" w:rsidTr="00BC4B4D">
        <w:trPr>
          <w:trHeight w:val="250"/>
        </w:trPr>
        <w:tc>
          <w:tcPr>
            <w:tcW w:w="2739"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3BAF29DE" w14:textId="77777777" w:rsidR="00BC4B4D" w:rsidRPr="00BC4B4D" w:rsidRDefault="00BC4B4D" w:rsidP="00BC4B4D">
            <w:pPr>
              <w:spacing w:after="0" w:line="240" w:lineRule="auto"/>
              <w:ind w:left="-30" w:right="-30"/>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Karachi West  </w:t>
            </w:r>
          </w:p>
        </w:tc>
        <w:tc>
          <w:tcPr>
            <w:tcW w:w="1354" w:type="dxa"/>
            <w:vMerge w:val="restart"/>
            <w:tcBorders>
              <w:top w:val="nil"/>
              <w:left w:val="single" w:sz="6" w:space="0" w:color="000000"/>
              <w:bottom w:val="single" w:sz="6" w:space="0" w:color="000000"/>
              <w:right w:val="single" w:sz="6" w:space="0" w:color="000000"/>
            </w:tcBorders>
            <w:shd w:val="clear" w:color="auto" w:fill="auto"/>
            <w:vAlign w:val="center"/>
            <w:hideMark/>
          </w:tcPr>
          <w:p w14:paraId="49E5F015"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1st August 2022 </w:t>
            </w:r>
          </w:p>
        </w:tc>
        <w:tc>
          <w:tcPr>
            <w:tcW w:w="2179"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5382595"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S.I.T.E.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6067157"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8/2/2022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036D086"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8/2/2022 </w:t>
            </w:r>
          </w:p>
        </w:tc>
      </w:tr>
      <w:tr w:rsidR="00BC4B4D" w:rsidRPr="00BC4B4D" w14:paraId="458F5384" w14:textId="77777777" w:rsidTr="00BC4B4D">
        <w:trPr>
          <w:trHeight w:val="250"/>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0E5D4AF6" w14:textId="77777777" w:rsidR="00BC4B4D" w:rsidRPr="00BC4B4D" w:rsidRDefault="00BC4B4D" w:rsidP="00BC4B4D">
            <w:pPr>
              <w:spacing w:after="0" w:line="240" w:lineRule="auto"/>
              <w:rPr>
                <w:rFonts w:ascii="Segoe UI" w:eastAsia="Times New Roman" w:hAnsi="Segoe UI" w:cs="Segoe UI"/>
                <w:sz w:val="18"/>
                <w:szCs w:val="18"/>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2C118773" w14:textId="77777777" w:rsidR="00BC4B4D" w:rsidRPr="00BC4B4D" w:rsidRDefault="00BC4B4D" w:rsidP="00BC4B4D">
            <w:pPr>
              <w:spacing w:after="0" w:line="240" w:lineRule="auto"/>
              <w:rPr>
                <w:rFonts w:ascii="Segoe UI" w:eastAsia="Times New Roman" w:hAnsi="Segoe UI" w:cs="Segoe UI"/>
                <w:sz w:val="18"/>
                <w:szCs w:val="18"/>
              </w:rPr>
            </w:pPr>
          </w:p>
        </w:tc>
        <w:tc>
          <w:tcPr>
            <w:tcW w:w="2179" w:type="dxa"/>
            <w:tcBorders>
              <w:top w:val="single" w:sz="6" w:space="0" w:color="000000"/>
              <w:left w:val="nil"/>
              <w:bottom w:val="single" w:sz="6" w:space="0" w:color="000000"/>
              <w:right w:val="single" w:sz="6" w:space="0" w:color="000000"/>
            </w:tcBorders>
            <w:shd w:val="clear" w:color="auto" w:fill="auto"/>
            <w:vAlign w:val="center"/>
            <w:hideMark/>
          </w:tcPr>
          <w:p w14:paraId="37861694"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West - Gadap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E1CF067"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8/11/2022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273F6195"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8/11/2022 </w:t>
            </w:r>
          </w:p>
        </w:tc>
      </w:tr>
      <w:tr w:rsidR="00BC4B4D" w:rsidRPr="00BC4B4D" w14:paraId="343CC9DD" w14:textId="77777777" w:rsidTr="00BC4B4D">
        <w:trPr>
          <w:trHeight w:val="250"/>
        </w:trPr>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2683C63F" w14:textId="77777777" w:rsidR="00BC4B4D" w:rsidRPr="00BC4B4D" w:rsidRDefault="00BC4B4D" w:rsidP="00BC4B4D">
            <w:pPr>
              <w:spacing w:after="0" w:line="240" w:lineRule="auto"/>
              <w:rPr>
                <w:rFonts w:ascii="Segoe UI" w:eastAsia="Times New Roman" w:hAnsi="Segoe UI" w:cs="Segoe UI"/>
                <w:sz w:val="18"/>
                <w:szCs w:val="18"/>
              </w:rPr>
            </w:pPr>
          </w:p>
        </w:tc>
        <w:tc>
          <w:tcPr>
            <w:tcW w:w="0" w:type="auto"/>
            <w:vMerge/>
            <w:tcBorders>
              <w:top w:val="nil"/>
              <w:left w:val="single" w:sz="6" w:space="0" w:color="000000"/>
              <w:bottom w:val="single" w:sz="6" w:space="0" w:color="000000"/>
              <w:right w:val="single" w:sz="6" w:space="0" w:color="000000"/>
            </w:tcBorders>
            <w:shd w:val="clear" w:color="auto" w:fill="auto"/>
            <w:vAlign w:val="center"/>
            <w:hideMark/>
          </w:tcPr>
          <w:p w14:paraId="285929D1" w14:textId="77777777" w:rsidR="00BC4B4D" w:rsidRPr="00BC4B4D" w:rsidRDefault="00BC4B4D" w:rsidP="00BC4B4D">
            <w:pPr>
              <w:spacing w:after="0" w:line="240" w:lineRule="auto"/>
              <w:rPr>
                <w:rFonts w:ascii="Segoe UI" w:eastAsia="Times New Roman" w:hAnsi="Segoe UI" w:cs="Segoe UI"/>
                <w:sz w:val="18"/>
                <w:szCs w:val="18"/>
              </w:rPr>
            </w:pPr>
          </w:p>
        </w:tc>
        <w:tc>
          <w:tcPr>
            <w:tcW w:w="2179" w:type="dxa"/>
            <w:tcBorders>
              <w:top w:val="single" w:sz="6" w:space="0" w:color="000000"/>
              <w:left w:val="nil"/>
              <w:bottom w:val="single" w:sz="6" w:space="0" w:color="000000"/>
              <w:right w:val="single" w:sz="6" w:space="0" w:color="000000"/>
            </w:tcBorders>
            <w:shd w:val="clear" w:color="auto" w:fill="auto"/>
            <w:vAlign w:val="center"/>
            <w:hideMark/>
          </w:tcPr>
          <w:p w14:paraId="7FA602F9"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Orangi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1ECD18AC"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color w:val="000000"/>
                <w:sz w:val="24"/>
                <w:szCs w:val="24"/>
              </w:rPr>
              <w:t>8/24/2022 </w:t>
            </w:r>
          </w:p>
        </w:tc>
        <w:tc>
          <w:tcPr>
            <w:tcW w:w="1428" w:type="dxa"/>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3D384F08" w14:textId="77777777" w:rsidR="00BC4B4D" w:rsidRPr="00BC4B4D" w:rsidRDefault="00BC4B4D" w:rsidP="00BC4B4D">
            <w:pPr>
              <w:spacing w:after="0" w:line="240" w:lineRule="auto"/>
              <w:ind w:left="-30" w:right="-30"/>
              <w:jc w:val="center"/>
              <w:textAlignment w:val="baseline"/>
              <w:rPr>
                <w:rFonts w:ascii="Segoe UI" w:eastAsia="Times New Roman" w:hAnsi="Segoe UI" w:cs="Segoe UI"/>
                <w:sz w:val="18"/>
                <w:szCs w:val="18"/>
              </w:rPr>
            </w:pPr>
            <w:r w:rsidRPr="00BC4B4D">
              <w:rPr>
                <w:rFonts w:ascii="Garamond" w:eastAsia="Times New Roman" w:hAnsi="Garamond" w:cs="Segoe UI"/>
                <w:sz w:val="24"/>
                <w:szCs w:val="24"/>
              </w:rPr>
              <w:t>8/24/2022 </w:t>
            </w:r>
          </w:p>
        </w:tc>
      </w:tr>
    </w:tbl>
    <w:p w14:paraId="61DBB563" w14:textId="77777777" w:rsidR="00BC4B4D" w:rsidRDefault="00BC4B4D" w:rsidP="576CBB63">
      <w:pPr>
        <w:spacing w:after="200" w:line="240" w:lineRule="auto"/>
        <w:jc w:val="center"/>
        <w:rPr>
          <w:rFonts w:ascii="Garamond" w:eastAsia="Garamond" w:hAnsi="Garamond" w:cs="Garamond"/>
          <w:b/>
          <w:bCs/>
          <w:color w:val="000000" w:themeColor="text1"/>
          <w:sz w:val="24"/>
          <w:szCs w:val="24"/>
        </w:rPr>
      </w:pPr>
    </w:p>
    <w:p w14:paraId="45E09D0E" w14:textId="0590F020" w:rsidR="097C5DB7" w:rsidRDefault="097C5DB7" w:rsidP="00BC4B4D">
      <w:pPr>
        <w:spacing w:after="200" w:line="240" w:lineRule="auto"/>
        <w:ind w:right="-20"/>
        <w:jc w:val="both"/>
        <w:rPr>
          <w:rFonts w:ascii="Garamond" w:eastAsia="Garamond" w:hAnsi="Garamond" w:cs="Garamond"/>
          <w:color w:val="000000" w:themeColor="text1"/>
          <w:sz w:val="20"/>
          <w:szCs w:val="20"/>
        </w:rPr>
      </w:pPr>
      <w:r w:rsidRPr="4220E3CC">
        <w:rPr>
          <w:rFonts w:ascii="Garamond" w:eastAsia="Garamond" w:hAnsi="Garamond" w:cs="Garamond"/>
          <w:color w:val="000000" w:themeColor="text1"/>
          <w:sz w:val="20"/>
          <w:szCs w:val="20"/>
        </w:rPr>
        <w:t>Note: The first district Karachi East was not randomized and the randomized followed from the second district.</w:t>
      </w:r>
    </w:p>
    <w:p w14:paraId="0F74413A" w14:textId="1C0169A4" w:rsidR="576CBB63" w:rsidRDefault="7FD067B4" w:rsidP="2B5E03E0">
      <w:pPr>
        <w:spacing w:after="240" w:line="240" w:lineRule="auto"/>
        <w:jc w:val="center"/>
        <w:rPr>
          <w:rFonts w:ascii="Garamond" w:eastAsia="Garamond" w:hAnsi="Garamond" w:cs="Garamond"/>
          <w:sz w:val="24"/>
          <w:szCs w:val="24"/>
        </w:rPr>
      </w:pPr>
      <w:r w:rsidRPr="2B5E03E0">
        <w:rPr>
          <w:rFonts w:ascii="Garamond" w:eastAsia="Garamond" w:hAnsi="Garamond" w:cs="Garamond"/>
          <w:b/>
          <w:bCs/>
          <w:sz w:val="24"/>
          <w:szCs w:val="24"/>
        </w:rPr>
        <w:lastRenderedPageBreak/>
        <w:t xml:space="preserve">Table </w:t>
      </w:r>
      <w:r w:rsidR="5908E3BD" w:rsidRPr="2B5E03E0">
        <w:rPr>
          <w:rFonts w:ascii="Garamond" w:eastAsia="Garamond" w:hAnsi="Garamond" w:cs="Garamond"/>
          <w:b/>
          <w:bCs/>
          <w:sz w:val="24"/>
          <w:szCs w:val="24"/>
        </w:rPr>
        <w:t>A2</w:t>
      </w:r>
      <w:r w:rsidRPr="2B5E03E0">
        <w:rPr>
          <w:rFonts w:ascii="Garamond" w:eastAsia="Garamond" w:hAnsi="Garamond" w:cs="Garamond"/>
          <w:b/>
          <w:bCs/>
          <w:sz w:val="24"/>
          <w:szCs w:val="24"/>
        </w:rPr>
        <w:t>: Phone number shared across couples</w:t>
      </w:r>
    </w:p>
    <w:p w14:paraId="57F831D4" w14:textId="7C4AB116" w:rsidR="576CBB63" w:rsidRDefault="21469AD5" w:rsidP="2B5E03E0">
      <w:pPr>
        <w:spacing w:after="240" w:line="240" w:lineRule="auto"/>
        <w:jc w:val="center"/>
        <w:rPr>
          <w:rFonts w:ascii="Garamond" w:eastAsia="Garamond" w:hAnsi="Garamond" w:cs="Garamond"/>
          <w:sz w:val="24"/>
          <w:szCs w:val="24"/>
        </w:rPr>
      </w:pPr>
      <w:r w:rsidRPr="2B5E03E0">
        <w:rPr>
          <w:rFonts w:ascii="Garamond" w:eastAsia="Garamond" w:hAnsi="Garamond" w:cs="Garamond"/>
          <w:b/>
          <w:bCs/>
          <w:sz w:val="24"/>
          <w:szCs w:val="24"/>
        </w:rPr>
        <w:t>Karachi East</w:t>
      </w:r>
    </w:p>
    <w:p w14:paraId="00A7BA9A" w14:textId="67371912" w:rsidR="576CBB63" w:rsidRDefault="7FD067B4" w:rsidP="2B5E03E0">
      <w:pPr>
        <w:spacing w:after="240" w:line="240" w:lineRule="auto"/>
        <w:jc w:val="center"/>
        <w:rPr>
          <w:rFonts w:ascii="Garamond" w:eastAsia="Garamond" w:hAnsi="Garamond" w:cs="Garamond"/>
          <w:sz w:val="24"/>
          <w:szCs w:val="24"/>
        </w:rPr>
      </w:pPr>
      <w:r>
        <w:rPr>
          <w:noProof/>
        </w:rPr>
        <w:drawing>
          <wp:inline distT="0" distB="0" distL="0" distR="0" wp14:anchorId="4F72339D" wp14:editId="37567C3F">
            <wp:extent cx="4572000" cy="1771650"/>
            <wp:effectExtent l="0" t="0" r="0" b="0"/>
            <wp:docPr id="1477269639" name="Picture 1455697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697138"/>
                    <pic:cNvPicPr/>
                  </pic:nvPicPr>
                  <pic:blipFill>
                    <a:blip r:embed="rId48">
                      <a:extLst>
                        <a:ext uri="{28A0092B-C50C-407E-A947-70E740481C1C}">
                          <a14:useLocalDpi xmlns:a14="http://schemas.microsoft.com/office/drawing/2010/main" val="0"/>
                        </a:ext>
                      </a:extLst>
                    </a:blip>
                    <a:stretch>
                      <a:fillRect/>
                    </a:stretch>
                  </pic:blipFill>
                  <pic:spPr>
                    <a:xfrm>
                      <a:off x="0" y="0"/>
                      <a:ext cx="4572000" cy="1771650"/>
                    </a:xfrm>
                    <a:prstGeom prst="rect">
                      <a:avLst/>
                    </a:prstGeom>
                  </pic:spPr>
                </pic:pic>
              </a:graphicData>
            </a:graphic>
          </wp:inline>
        </w:drawing>
      </w:r>
    </w:p>
    <w:p w14:paraId="04C524D1" w14:textId="7882F73D" w:rsidR="576CBB63" w:rsidRDefault="5EA26EC9" w:rsidP="2B5E03E0">
      <w:pPr>
        <w:spacing w:after="240" w:line="240" w:lineRule="auto"/>
        <w:jc w:val="center"/>
        <w:rPr>
          <w:rFonts w:ascii="Garamond" w:eastAsia="Garamond" w:hAnsi="Garamond" w:cs="Garamond"/>
          <w:b/>
          <w:bCs/>
          <w:sz w:val="24"/>
          <w:szCs w:val="24"/>
        </w:rPr>
      </w:pPr>
      <w:r w:rsidRPr="2B5E03E0">
        <w:rPr>
          <w:rFonts w:ascii="Garamond" w:eastAsia="Garamond" w:hAnsi="Garamond" w:cs="Garamond"/>
          <w:b/>
          <w:bCs/>
          <w:sz w:val="24"/>
          <w:szCs w:val="24"/>
        </w:rPr>
        <w:t>Kamb</w:t>
      </w:r>
      <w:r w:rsidR="2B965545" w:rsidRPr="2B5E03E0">
        <w:rPr>
          <w:rFonts w:ascii="Garamond" w:eastAsia="Garamond" w:hAnsi="Garamond" w:cs="Garamond"/>
          <w:b/>
          <w:bCs/>
          <w:sz w:val="24"/>
          <w:szCs w:val="24"/>
        </w:rPr>
        <w:t>a</w:t>
      </w:r>
      <w:r w:rsidRPr="2B5E03E0">
        <w:rPr>
          <w:rFonts w:ascii="Garamond" w:eastAsia="Garamond" w:hAnsi="Garamond" w:cs="Garamond"/>
          <w:b/>
          <w:bCs/>
          <w:sz w:val="24"/>
          <w:szCs w:val="24"/>
        </w:rPr>
        <w:t xml:space="preserve">r </w:t>
      </w:r>
    </w:p>
    <w:p w14:paraId="572AD7A8" w14:textId="6E8A57F1" w:rsidR="576CBB63" w:rsidRDefault="7FD067B4" w:rsidP="1C501C74">
      <w:pPr>
        <w:spacing w:after="240" w:line="240" w:lineRule="auto"/>
        <w:jc w:val="center"/>
        <w:rPr>
          <w:rFonts w:ascii="Garamond" w:eastAsia="Garamond" w:hAnsi="Garamond" w:cs="Garamond"/>
          <w:sz w:val="24"/>
          <w:szCs w:val="24"/>
        </w:rPr>
      </w:pPr>
      <w:r>
        <w:rPr>
          <w:noProof/>
        </w:rPr>
        <w:drawing>
          <wp:inline distT="0" distB="0" distL="0" distR="0" wp14:anchorId="550303A6" wp14:editId="13783AAD">
            <wp:extent cx="4572000" cy="2143125"/>
            <wp:effectExtent l="0" t="0" r="0" b="0"/>
            <wp:docPr id="1425334690" name="Picture 9476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63889"/>
                    <pic:cNvPicPr/>
                  </pic:nvPicPr>
                  <pic:blipFill>
                    <a:blip r:embed="rId49">
                      <a:extLst>
                        <a:ext uri="{28A0092B-C50C-407E-A947-70E740481C1C}">
                          <a14:useLocalDpi xmlns:a14="http://schemas.microsoft.com/office/drawing/2010/main" val="0"/>
                        </a:ext>
                      </a:extLst>
                    </a:blip>
                    <a:stretch>
                      <a:fillRect/>
                    </a:stretch>
                  </pic:blipFill>
                  <pic:spPr>
                    <a:xfrm>
                      <a:off x="0" y="0"/>
                      <a:ext cx="4572000" cy="2143125"/>
                    </a:xfrm>
                    <a:prstGeom prst="rect">
                      <a:avLst/>
                    </a:prstGeom>
                  </pic:spPr>
                </pic:pic>
              </a:graphicData>
            </a:graphic>
          </wp:inline>
        </w:drawing>
      </w:r>
    </w:p>
    <w:p w14:paraId="6A9F47DB" w14:textId="75E8A04F" w:rsidR="576CBB63" w:rsidRDefault="7EE5168F" w:rsidP="1C501C74">
      <w:pPr>
        <w:spacing w:after="240" w:line="240" w:lineRule="auto"/>
        <w:jc w:val="center"/>
        <w:rPr>
          <w:rFonts w:ascii="Garamond" w:eastAsia="Garamond" w:hAnsi="Garamond" w:cs="Garamond"/>
          <w:sz w:val="24"/>
          <w:szCs w:val="24"/>
        </w:rPr>
      </w:pPr>
      <w:r w:rsidRPr="2B5E03E0">
        <w:rPr>
          <w:rFonts w:ascii="Garamond" w:eastAsia="Garamond" w:hAnsi="Garamond" w:cs="Garamond"/>
          <w:sz w:val="24"/>
          <w:szCs w:val="24"/>
        </w:rPr>
        <w:t xml:space="preserve">Note: No number being shared between couples means that the couple has a unique number. One number being shared between 2 couples means that there is at least one common number between two couples. The upper panel is for Karachi East and the lower panel is for </w:t>
      </w:r>
      <w:r w:rsidR="211C31F7" w:rsidRPr="2B5E03E0">
        <w:rPr>
          <w:rFonts w:ascii="Garamond" w:eastAsia="Garamond" w:hAnsi="Garamond" w:cs="Garamond"/>
          <w:sz w:val="24"/>
          <w:szCs w:val="24"/>
        </w:rPr>
        <w:t>K</w:t>
      </w:r>
      <w:r w:rsidRPr="2B5E03E0">
        <w:rPr>
          <w:rFonts w:ascii="Garamond" w:eastAsia="Garamond" w:hAnsi="Garamond" w:cs="Garamond"/>
          <w:sz w:val="24"/>
          <w:szCs w:val="24"/>
        </w:rPr>
        <w:t>ambar.</w:t>
      </w:r>
    </w:p>
    <w:p w14:paraId="0930F930" w14:textId="6C2CE5F2" w:rsidR="576CBB63" w:rsidRDefault="576CBB63" w:rsidP="1C501C74"/>
    <w:p w14:paraId="11D7E243" w14:textId="77777777" w:rsidR="00BC4B4D" w:rsidRDefault="00BC4B4D" w:rsidP="2C230140">
      <w:pPr>
        <w:spacing w:after="200" w:line="240" w:lineRule="auto"/>
        <w:jc w:val="center"/>
        <w:rPr>
          <w:rFonts w:ascii="Garamond" w:eastAsia="Garamond" w:hAnsi="Garamond" w:cs="Garamond"/>
          <w:b/>
          <w:bCs/>
          <w:color w:val="000000" w:themeColor="text1"/>
          <w:sz w:val="24"/>
          <w:szCs w:val="24"/>
        </w:rPr>
      </w:pPr>
    </w:p>
    <w:p w14:paraId="54E87DD2" w14:textId="77777777" w:rsidR="00BC4B4D" w:rsidRDefault="00BC4B4D" w:rsidP="2C230140">
      <w:pPr>
        <w:spacing w:after="200" w:line="240" w:lineRule="auto"/>
        <w:jc w:val="center"/>
        <w:rPr>
          <w:rFonts w:ascii="Garamond" w:eastAsia="Garamond" w:hAnsi="Garamond" w:cs="Garamond"/>
          <w:b/>
          <w:bCs/>
          <w:color w:val="000000" w:themeColor="text1"/>
          <w:sz w:val="24"/>
          <w:szCs w:val="24"/>
        </w:rPr>
      </w:pPr>
    </w:p>
    <w:p w14:paraId="22249BE7" w14:textId="77777777" w:rsidR="00BC4B4D" w:rsidRDefault="00BC4B4D" w:rsidP="2C230140">
      <w:pPr>
        <w:spacing w:after="200" w:line="240" w:lineRule="auto"/>
        <w:jc w:val="center"/>
        <w:rPr>
          <w:rFonts w:ascii="Garamond" w:eastAsia="Garamond" w:hAnsi="Garamond" w:cs="Garamond"/>
          <w:b/>
          <w:bCs/>
          <w:color w:val="000000" w:themeColor="text1"/>
          <w:sz w:val="24"/>
          <w:szCs w:val="24"/>
        </w:rPr>
      </w:pPr>
    </w:p>
    <w:p w14:paraId="7BFD8EAB" w14:textId="77777777" w:rsidR="00BC4B4D" w:rsidRDefault="00BC4B4D" w:rsidP="2C230140">
      <w:pPr>
        <w:spacing w:after="200" w:line="240" w:lineRule="auto"/>
        <w:jc w:val="center"/>
        <w:rPr>
          <w:rFonts w:ascii="Garamond" w:eastAsia="Garamond" w:hAnsi="Garamond" w:cs="Garamond"/>
          <w:b/>
          <w:bCs/>
          <w:color w:val="000000" w:themeColor="text1"/>
          <w:sz w:val="24"/>
          <w:szCs w:val="24"/>
        </w:rPr>
      </w:pPr>
    </w:p>
    <w:p w14:paraId="3352CE50" w14:textId="77777777" w:rsidR="00BC4B4D" w:rsidRDefault="00BC4B4D" w:rsidP="2C230140">
      <w:pPr>
        <w:spacing w:after="200" w:line="240" w:lineRule="auto"/>
        <w:jc w:val="center"/>
        <w:rPr>
          <w:rFonts w:ascii="Garamond" w:eastAsia="Garamond" w:hAnsi="Garamond" w:cs="Garamond"/>
          <w:b/>
          <w:bCs/>
          <w:color w:val="000000" w:themeColor="text1"/>
          <w:sz w:val="24"/>
          <w:szCs w:val="24"/>
        </w:rPr>
      </w:pPr>
    </w:p>
    <w:p w14:paraId="408C28B0" w14:textId="77777777" w:rsidR="00BC4B4D" w:rsidRDefault="00BC4B4D" w:rsidP="2C230140">
      <w:pPr>
        <w:spacing w:after="200" w:line="240" w:lineRule="auto"/>
        <w:jc w:val="center"/>
        <w:rPr>
          <w:rFonts w:ascii="Garamond" w:eastAsia="Garamond" w:hAnsi="Garamond" w:cs="Garamond"/>
          <w:b/>
          <w:bCs/>
          <w:color w:val="000000" w:themeColor="text1"/>
          <w:sz w:val="24"/>
          <w:szCs w:val="24"/>
        </w:rPr>
      </w:pPr>
    </w:p>
    <w:p w14:paraId="4B5C967D" w14:textId="77777777" w:rsidR="00BC4B4D" w:rsidRDefault="00BC4B4D" w:rsidP="2C230140">
      <w:pPr>
        <w:spacing w:after="200" w:line="240" w:lineRule="auto"/>
        <w:jc w:val="center"/>
        <w:rPr>
          <w:rFonts w:ascii="Garamond" w:eastAsia="Garamond" w:hAnsi="Garamond" w:cs="Garamond"/>
          <w:b/>
          <w:bCs/>
          <w:color w:val="000000" w:themeColor="text1"/>
          <w:sz w:val="24"/>
          <w:szCs w:val="24"/>
        </w:rPr>
      </w:pPr>
    </w:p>
    <w:p w14:paraId="4B9F3486" w14:textId="5C01C7D8" w:rsidR="576CBB63" w:rsidRDefault="770E7BFF" w:rsidP="2C230140">
      <w:pPr>
        <w:spacing w:after="200" w:line="240" w:lineRule="auto"/>
        <w:jc w:val="center"/>
        <w:rPr>
          <w:rFonts w:ascii="Garamond" w:eastAsia="Garamond" w:hAnsi="Garamond" w:cs="Garamond"/>
          <w:b/>
          <w:bCs/>
          <w:color w:val="000000" w:themeColor="text1"/>
          <w:sz w:val="24"/>
          <w:szCs w:val="24"/>
        </w:rPr>
      </w:pPr>
      <w:r w:rsidRPr="2B5E03E0">
        <w:rPr>
          <w:rFonts w:ascii="Garamond" w:eastAsia="Garamond" w:hAnsi="Garamond" w:cs="Garamond"/>
          <w:b/>
          <w:bCs/>
          <w:color w:val="000000" w:themeColor="text1"/>
          <w:sz w:val="24"/>
          <w:szCs w:val="24"/>
        </w:rPr>
        <w:lastRenderedPageBreak/>
        <w:t xml:space="preserve">Table </w:t>
      </w:r>
      <w:r w:rsidR="14C52524" w:rsidRPr="2B5E03E0">
        <w:rPr>
          <w:rFonts w:ascii="Garamond" w:eastAsia="Garamond" w:hAnsi="Garamond" w:cs="Garamond"/>
          <w:b/>
          <w:bCs/>
          <w:color w:val="000000" w:themeColor="text1"/>
          <w:sz w:val="24"/>
          <w:szCs w:val="24"/>
        </w:rPr>
        <w:t>A3</w:t>
      </w:r>
      <w:r w:rsidRPr="2B5E03E0">
        <w:rPr>
          <w:rFonts w:ascii="Garamond" w:eastAsia="Garamond" w:hAnsi="Garamond" w:cs="Garamond"/>
          <w:b/>
          <w:bCs/>
          <w:color w:val="000000" w:themeColor="text1"/>
          <w:sz w:val="24"/>
          <w:szCs w:val="24"/>
        </w:rPr>
        <w:t>: Health Services Available During Last Vaccine Visit (household survey results)</w:t>
      </w:r>
    </w:p>
    <w:p w14:paraId="7ACBE6E9" w14:textId="1DAA5309" w:rsidR="576CBB63" w:rsidRDefault="770E7BFF" w:rsidP="2C230140">
      <w:pPr>
        <w:spacing w:after="240" w:line="240" w:lineRule="auto"/>
        <w:jc w:val="center"/>
        <w:rPr>
          <w:rFonts w:ascii="Garamond" w:eastAsia="Garamond" w:hAnsi="Garamond" w:cs="Garamond"/>
          <w:b/>
          <w:bCs/>
          <w:color w:val="000000" w:themeColor="text1"/>
          <w:sz w:val="24"/>
          <w:szCs w:val="24"/>
        </w:rPr>
      </w:pPr>
      <w:r>
        <w:rPr>
          <w:noProof/>
        </w:rPr>
        <w:drawing>
          <wp:inline distT="0" distB="0" distL="0" distR="0" wp14:anchorId="564B66F5" wp14:editId="715EEA08">
            <wp:extent cx="3905588" cy="2095682"/>
            <wp:effectExtent l="0" t="0" r="0" b="0"/>
            <wp:docPr id="2118405668" name="Picture 182019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019182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905588" cy="2095682"/>
                    </a:xfrm>
                    <a:prstGeom prst="rect">
                      <a:avLst/>
                    </a:prstGeom>
                  </pic:spPr>
                </pic:pic>
              </a:graphicData>
            </a:graphic>
          </wp:inline>
        </w:drawing>
      </w:r>
      <w:r>
        <w:rPr>
          <w:noProof/>
        </w:rPr>
        <w:drawing>
          <wp:inline distT="0" distB="0" distL="0" distR="0" wp14:anchorId="16FB5A37" wp14:editId="67BA4E68">
            <wp:extent cx="4027519" cy="2229043"/>
            <wp:effectExtent l="0" t="0" r="0" b="0"/>
            <wp:docPr id="976948407" name="Picture 2063478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478727"/>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027519" cy="2229043"/>
                    </a:xfrm>
                    <a:prstGeom prst="rect">
                      <a:avLst/>
                    </a:prstGeom>
                  </pic:spPr>
                </pic:pic>
              </a:graphicData>
            </a:graphic>
          </wp:inline>
        </w:drawing>
      </w:r>
    </w:p>
    <w:p w14:paraId="7A29E43D" w14:textId="27630CFE" w:rsidR="576CBB63" w:rsidRDefault="576CBB63" w:rsidP="2C230140"/>
    <w:p w14:paraId="00F0C56D" w14:textId="19BDA607" w:rsidR="576CBB63" w:rsidRDefault="576CBB63" w:rsidP="576CBB63"/>
    <w:p w14:paraId="01BCB5D6" w14:textId="44BF0D14" w:rsidR="576CBB63" w:rsidRDefault="576CBB63" w:rsidP="576CBB63"/>
    <w:p w14:paraId="16F6FFD9" w14:textId="099E2E8A" w:rsidR="576CBB63" w:rsidRDefault="576CBB63" w:rsidP="576CBB63"/>
    <w:p w14:paraId="27D474D4" w14:textId="72926095" w:rsidR="576CBB63" w:rsidRDefault="576CBB63" w:rsidP="576CBB63"/>
    <w:p w14:paraId="6F1AB859" w14:textId="49630E0B" w:rsidR="576CBB63" w:rsidRDefault="576CBB63" w:rsidP="576CBB63"/>
    <w:p w14:paraId="17B39554" w14:textId="5A92C3AB" w:rsidR="576CBB63" w:rsidRDefault="576CBB63" w:rsidP="576CBB63"/>
    <w:p w14:paraId="625583E0" w14:textId="16E049D9" w:rsidR="576CBB63" w:rsidRDefault="576CBB63" w:rsidP="576CBB63"/>
    <w:p w14:paraId="410597E6" w14:textId="2804CCD5" w:rsidR="576CBB63" w:rsidRDefault="576CBB63" w:rsidP="49F4AF27"/>
    <w:p w14:paraId="0F3F7F44" w14:textId="38E3DA89" w:rsidR="2B5E03E0" w:rsidRDefault="2B5E03E0" w:rsidP="2B5E03E0"/>
    <w:p w14:paraId="7C9581A9" w14:textId="1DE56EA2" w:rsidR="576CBB63" w:rsidRDefault="576CBB63" w:rsidP="49F4AF27"/>
    <w:p w14:paraId="77C73419" w14:textId="765550F9" w:rsidR="66A19EB4" w:rsidRDefault="66A19EB4" w:rsidP="2C230140">
      <w:pPr>
        <w:spacing w:after="200" w:line="240" w:lineRule="auto"/>
      </w:pPr>
    </w:p>
    <w:p w14:paraId="729D36F8" w14:textId="5306CA20" w:rsidR="001A2257" w:rsidRPr="001A2257" w:rsidRDefault="1AFD049F" w:rsidP="577E600F">
      <w:pPr>
        <w:spacing w:after="200" w:line="240" w:lineRule="auto"/>
        <w:jc w:val="center"/>
        <w:rPr>
          <w:rFonts w:ascii="Garamond" w:eastAsia="Garamond" w:hAnsi="Garamond" w:cs="Garamond"/>
          <w:b/>
          <w:bCs/>
          <w:color w:val="000000" w:themeColor="text1"/>
          <w:sz w:val="24"/>
          <w:szCs w:val="24"/>
        </w:rPr>
      </w:pPr>
      <w:r w:rsidRPr="2C230140">
        <w:rPr>
          <w:rFonts w:ascii="Garamond" w:eastAsia="Garamond" w:hAnsi="Garamond" w:cs="Garamond"/>
          <w:b/>
          <w:bCs/>
          <w:color w:val="000000" w:themeColor="text1"/>
          <w:sz w:val="24"/>
          <w:szCs w:val="24"/>
        </w:rPr>
        <w:lastRenderedPageBreak/>
        <w:t xml:space="preserve">Table A4: </w:t>
      </w:r>
      <w:r w:rsidR="52F40B74" w:rsidRPr="2C230140">
        <w:rPr>
          <w:rFonts w:ascii="Garamond" w:eastAsia="Garamond" w:hAnsi="Garamond" w:cs="Garamond"/>
          <w:b/>
          <w:bCs/>
          <w:color w:val="000000" w:themeColor="text1"/>
          <w:sz w:val="24"/>
          <w:szCs w:val="24"/>
        </w:rPr>
        <w:t xml:space="preserve">Alternative Specifications </w:t>
      </w:r>
      <w:r w:rsidR="1FCE3C10" w:rsidRPr="2C230140">
        <w:rPr>
          <w:rFonts w:ascii="Garamond" w:eastAsia="Garamond" w:hAnsi="Garamond" w:cs="Garamond"/>
          <w:b/>
          <w:bCs/>
          <w:color w:val="000000" w:themeColor="text1"/>
          <w:sz w:val="24"/>
          <w:szCs w:val="24"/>
        </w:rPr>
        <w:t>for</w:t>
      </w:r>
      <w:r w:rsidR="52F40B74" w:rsidRPr="2C230140">
        <w:rPr>
          <w:rFonts w:ascii="Garamond" w:eastAsia="Garamond" w:hAnsi="Garamond" w:cs="Garamond"/>
          <w:b/>
          <w:bCs/>
          <w:color w:val="000000" w:themeColor="text1"/>
          <w:sz w:val="24"/>
          <w:szCs w:val="24"/>
        </w:rPr>
        <w:t xml:space="preserve"> Lagged Impact</w:t>
      </w:r>
    </w:p>
    <w:p w14:paraId="137B73D7" w14:textId="1962B20B" w:rsidR="001A2257" w:rsidRPr="001A2257" w:rsidRDefault="2C31D655" w:rsidP="7921D933">
      <w:pPr>
        <w:spacing w:after="200" w:line="240" w:lineRule="auto"/>
        <w:jc w:val="center"/>
      </w:pPr>
      <w:r>
        <w:rPr>
          <w:noProof/>
        </w:rPr>
        <w:drawing>
          <wp:inline distT="0" distB="0" distL="0" distR="0" wp14:anchorId="6BFE680A" wp14:editId="508DB735">
            <wp:extent cx="4436678" cy="2300635"/>
            <wp:effectExtent l="0" t="0" r="0" b="0"/>
            <wp:docPr id="1897385810" name="Picture 189738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36678" cy="2300635"/>
                    </a:xfrm>
                    <a:prstGeom prst="rect">
                      <a:avLst/>
                    </a:prstGeom>
                  </pic:spPr>
                </pic:pic>
              </a:graphicData>
            </a:graphic>
          </wp:inline>
        </w:drawing>
      </w:r>
      <w:r>
        <w:rPr>
          <w:noProof/>
        </w:rPr>
        <w:drawing>
          <wp:inline distT="0" distB="0" distL="0" distR="0" wp14:anchorId="307E17C4" wp14:editId="35170E56">
            <wp:extent cx="4436678" cy="2300635"/>
            <wp:effectExtent l="0" t="0" r="0" b="0"/>
            <wp:docPr id="824743679" name="Picture 82474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436678" cy="2300635"/>
                    </a:xfrm>
                    <a:prstGeom prst="rect">
                      <a:avLst/>
                    </a:prstGeom>
                  </pic:spPr>
                </pic:pic>
              </a:graphicData>
            </a:graphic>
          </wp:inline>
        </w:drawing>
      </w:r>
      <w:r>
        <w:rPr>
          <w:noProof/>
        </w:rPr>
        <w:drawing>
          <wp:inline distT="0" distB="0" distL="0" distR="0" wp14:anchorId="3986D6B5" wp14:editId="6B9E5B07">
            <wp:extent cx="4436678" cy="2300635"/>
            <wp:effectExtent l="0" t="0" r="0" b="0"/>
            <wp:docPr id="668275969" name="Picture 668275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436678" cy="2300635"/>
                    </a:xfrm>
                    <a:prstGeom prst="rect">
                      <a:avLst/>
                    </a:prstGeom>
                  </pic:spPr>
                </pic:pic>
              </a:graphicData>
            </a:graphic>
          </wp:inline>
        </w:drawing>
      </w:r>
    </w:p>
    <w:p w14:paraId="719EE068" w14:textId="74D5EB35" w:rsidR="001A2257" w:rsidRPr="001A2257" w:rsidRDefault="2C31D655" w:rsidP="7921D933">
      <w:pPr>
        <w:spacing w:after="200" w:line="240" w:lineRule="auto"/>
        <w:jc w:val="center"/>
      </w:pPr>
      <w:r>
        <w:rPr>
          <w:noProof/>
        </w:rPr>
        <w:lastRenderedPageBreak/>
        <w:drawing>
          <wp:inline distT="0" distB="0" distL="0" distR="0" wp14:anchorId="70EC6565" wp14:editId="09610F8D">
            <wp:extent cx="3343275" cy="4572000"/>
            <wp:effectExtent l="0" t="0" r="0" b="0"/>
            <wp:docPr id="807576154" name="Picture 807576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343275" cy="4572000"/>
                    </a:xfrm>
                    <a:prstGeom prst="rect">
                      <a:avLst/>
                    </a:prstGeom>
                  </pic:spPr>
                </pic:pic>
              </a:graphicData>
            </a:graphic>
          </wp:inline>
        </w:drawing>
      </w:r>
    </w:p>
    <w:p w14:paraId="11ACA064" w14:textId="2D99E25F" w:rsidR="001A2257" w:rsidRPr="001A2257" w:rsidRDefault="001A2257" w:rsidP="4220E3CC">
      <w:pPr>
        <w:spacing w:after="200" w:line="240" w:lineRule="auto"/>
        <w:jc w:val="center"/>
        <w:rPr>
          <w:rFonts w:ascii="Garamond" w:eastAsia="Garamond" w:hAnsi="Garamond" w:cs="Garamond"/>
          <w:b/>
          <w:bCs/>
          <w:color w:val="000000" w:themeColor="text1"/>
          <w:sz w:val="24"/>
          <w:szCs w:val="24"/>
        </w:rPr>
      </w:pPr>
    </w:p>
    <w:p w14:paraId="5750E06E" w14:textId="02CFDD90" w:rsidR="001A2257" w:rsidRPr="001A2257" w:rsidRDefault="001A2257" w:rsidP="4220E3CC">
      <w:pPr>
        <w:spacing w:after="200" w:line="240" w:lineRule="auto"/>
        <w:jc w:val="center"/>
        <w:rPr>
          <w:rFonts w:ascii="Garamond" w:eastAsia="Garamond" w:hAnsi="Garamond" w:cs="Garamond"/>
          <w:b/>
          <w:bCs/>
          <w:color w:val="000000" w:themeColor="text1"/>
          <w:sz w:val="24"/>
          <w:szCs w:val="24"/>
        </w:rPr>
      </w:pPr>
    </w:p>
    <w:p w14:paraId="08898718" w14:textId="3F47D11A" w:rsidR="001A2257" w:rsidRPr="001A2257" w:rsidRDefault="001A2257" w:rsidP="4220E3CC">
      <w:pPr>
        <w:spacing w:after="200" w:line="240" w:lineRule="auto"/>
        <w:jc w:val="center"/>
        <w:rPr>
          <w:rFonts w:ascii="Garamond" w:eastAsia="Garamond" w:hAnsi="Garamond" w:cs="Garamond"/>
          <w:b/>
          <w:bCs/>
          <w:color w:val="000000" w:themeColor="text1"/>
          <w:sz w:val="24"/>
          <w:szCs w:val="24"/>
        </w:rPr>
      </w:pPr>
    </w:p>
    <w:p w14:paraId="7A875B48" w14:textId="203310B4" w:rsidR="001A2257" w:rsidRPr="001A2257" w:rsidRDefault="001A2257" w:rsidP="4220E3CC">
      <w:pPr>
        <w:spacing w:after="200" w:line="240" w:lineRule="auto"/>
        <w:jc w:val="center"/>
        <w:rPr>
          <w:rFonts w:ascii="Garamond" w:eastAsia="Garamond" w:hAnsi="Garamond" w:cs="Garamond"/>
          <w:b/>
          <w:bCs/>
          <w:color w:val="000000" w:themeColor="text1"/>
          <w:sz w:val="24"/>
          <w:szCs w:val="24"/>
        </w:rPr>
      </w:pPr>
    </w:p>
    <w:p w14:paraId="5E993FD1" w14:textId="2BE01171" w:rsidR="001A2257" w:rsidRPr="001A2257" w:rsidRDefault="001A2257" w:rsidP="4220E3CC">
      <w:pPr>
        <w:spacing w:after="200" w:line="240" w:lineRule="auto"/>
        <w:jc w:val="center"/>
        <w:rPr>
          <w:rFonts w:ascii="Garamond" w:eastAsia="Garamond" w:hAnsi="Garamond" w:cs="Garamond"/>
          <w:b/>
          <w:bCs/>
          <w:color w:val="000000" w:themeColor="text1"/>
          <w:sz w:val="24"/>
          <w:szCs w:val="24"/>
        </w:rPr>
      </w:pPr>
    </w:p>
    <w:p w14:paraId="15B897D9" w14:textId="5618752F" w:rsidR="001A2257" w:rsidRPr="001A2257" w:rsidRDefault="001A2257" w:rsidP="4220E3CC">
      <w:pPr>
        <w:spacing w:after="200" w:line="240" w:lineRule="auto"/>
        <w:jc w:val="center"/>
        <w:rPr>
          <w:rFonts w:ascii="Garamond" w:eastAsia="Garamond" w:hAnsi="Garamond" w:cs="Garamond"/>
          <w:b/>
          <w:bCs/>
          <w:color w:val="000000" w:themeColor="text1"/>
          <w:sz w:val="24"/>
          <w:szCs w:val="24"/>
        </w:rPr>
      </w:pPr>
    </w:p>
    <w:p w14:paraId="5A42B9B5" w14:textId="5ECBB7BA" w:rsidR="001A2257" w:rsidRPr="001A2257" w:rsidRDefault="001A2257" w:rsidP="4220E3CC">
      <w:pPr>
        <w:spacing w:after="200" w:line="240" w:lineRule="auto"/>
        <w:jc w:val="center"/>
        <w:rPr>
          <w:rFonts w:ascii="Garamond" w:eastAsia="Garamond" w:hAnsi="Garamond" w:cs="Garamond"/>
          <w:b/>
          <w:bCs/>
          <w:color w:val="000000" w:themeColor="text1"/>
          <w:sz w:val="24"/>
          <w:szCs w:val="24"/>
        </w:rPr>
      </w:pPr>
    </w:p>
    <w:p w14:paraId="57A76DF1" w14:textId="2AA836EE" w:rsidR="001A2257" w:rsidRPr="001A2257" w:rsidRDefault="001A2257" w:rsidP="4220E3CC">
      <w:pPr>
        <w:spacing w:after="200" w:line="240" w:lineRule="auto"/>
        <w:jc w:val="center"/>
        <w:rPr>
          <w:rFonts w:ascii="Garamond" w:eastAsia="Garamond" w:hAnsi="Garamond" w:cs="Garamond"/>
          <w:b/>
          <w:bCs/>
          <w:color w:val="000000" w:themeColor="text1"/>
          <w:sz w:val="24"/>
          <w:szCs w:val="24"/>
        </w:rPr>
      </w:pPr>
    </w:p>
    <w:p w14:paraId="5E4BEED0" w14:textId="54C0CE20" w:rsidR="001A2257" w:rsidRPr="001A2257" w:rsidRDefault="001A2257" w:rsidP="4220E3CC">
      <w:pPr>
        <w:spacing w:after="200" w:line="240" w:lineRule="auto"/>
        <w:jc w:val="center"/>
        <w:rPr>
          <w:rFonts w:ascii="Garamond" w:eastAsia="Garamond" w:hAnsi="Garamond" w:cs="Garamond"/>
          <w:b/>
          <w:bCs/>
          <w:color w:val="000000" w:themeColor="text1"/>
          <w:sz w:val="24"/>
          <w:szCs w:val="24"/>
        </w:rPr>
      </w:pPr>
    </w:p>
    <w:p w14:paraId="2170FAB1" w14:textId="343A8698" w:rsidR="001A2257" w:rsidRPr="001A2257" w:rsidRDefault="001A2257" w:rsidP="4220E3CC">
      <w:pPr>
        <w:spacing w:after="200" w:line="240" w:lineRule="auto"/>
        <w:jc w:val="center"/>
        <w:rPr>
          <w:rFonts w:ascii="Garamond" w:eastAsia="Garamond" w:hAnsi="Garamond" w:cs="Garamond"/>
          <w:b/>
          <w:bCs/>
          <w:color w:val="000000" w:themeColor="text1"/>
          <w:sz w:val="24"/>
          <w:szCs w:val="24"/>
        </w:rPr>
      </w:pPr>
    </w:p>
    <w:p w14:paraId="47C3A977" w14:textId="3B430FFE" w:rsidR="66A19EB4" w:rsidRDefault="66A19EB4" w:rsidP="4220E3CC">
      <w:pPr>
        <w:spacing w:after="200" w:line="240" w:lineRule="auto"/>
        <w:jc w:val="center"/>
        <w:rPr>
          <w:rFonts w:ascii="Garamond" w:eastAsia="Garamond" w:hAnsi="Garamond" w:cs="Garamond"/>
          <w:b/>
          <w:bCs/>
          <w:color w:val="000000" w:themeColor="text1"/>
          <w:sz w:val="24"/>
          <w:szCs w:val="24"/>
        </w:rPr>
      </w:pPr>
    </w:p>
    <w:p w14:paraId="47B4CF35" w14:textId="440CDC43" w:rsidR="4220E3CC" w:rsidRDefault="4220E3CC" w:rsidP="4220E3CC">
      <w:pPr>
        <w:spacing w:after="240" w:line="240" w:lineRule="auto"/>
        <w:jc w:val="center"/>
        <w:rPr>
          <w:rFonts w:ascii="Garamond" w:eastAsia="Garamond" w:hAnsi="Garamond" w:cs="Garamond"/>
          <w:b/>
          <w:bCs/>
          <w:color w:val="000000" w:themeColor="text1"/>
          <w:sz w:val="24"/>
          <w:szCs w:val="24"/>
        </w:rPr>
      </w:pPr>
    </w:p>
    <w:p w14:paraId="742085C7" w14:textId="2AF6C403" w:rsidR="001A2257" w:rsidRPr="001A2257" w:rsidRDefault="1DFE9F6F" w:rsidP="576CBB63">
      <w:pPr>
        <w:spacing w:after="240" w:line="240" w:lineRule="auto"/>
        <w:jc w:val="center"/>
        <w:rPr>
          <w:rFonts w:ascii="Garamond" w:eastAsia="Garamond" w:hAnsi="Garamond" w:cs="Garamond"/>
          <w:sz w:val="24"/>
          <w:szCs w:val="24"/>
        </w:rPr>
      </w:pPr>
      <w:r w:rsidRPr="576CBB63">
        <w:rPr>
          <w:rFonts w:ascii="Garamond" w:eastAsia="Garamond" w:hAnsi="Garamond" w:cs="Garamond"/>
          <w:b/>
          <w:bCs/>
          <w:color w:val="000000" w:themeColor="text1"/>
          <w:sz w:val="24"/>
          <w:szCs w:val="24"/>
        </w:rPr>
        <w:lastRenderedPageBreak/>
        <w:t>Main specification for other vaccines</w:t>
      </w:r>
    </w:p>
    <w:p w14:paraId="1B001BB7" w14:textId="0281A627" w:rsidR="050C8390" w:rsidRDefault="340E823E" w:rsidP="576CBB63">
      <w:pPr>
        <w:spacing w:after="240" w:line="240" w:lineRule="auto"/>
        <w:jc w:val="both"/>
        <w:rPr>
          <w:rFonts w:ascii="Garamond" w:eastAsia="Garamond" w:hAnsi="Garamond" w:cs="Garamond"/>
          <w:sz w:val="24"/>
          <w:szCs w:val="24"/>
        </w:rPr>
      </w:pPr>
      <w:r w:rsidRPr="576CBB63">
        <w:rPr>
          <w:rFonts w:ascii="Garamond" w:eastAsia="Garamond" w:hAnsi="Garamond" w:cs="Garamond"/>
          <w:color w:val="000000" w:themeColor="text1"/>
          <w:sz w:val="24"/>
          <w:szCs w:val="24"/>
        </w:rPr>
        <w:t>Note that it is not clear how and when caregivers will find out about the program for BCG as it is the first vaccine in the schedule.</w:t>
      </w:r>
    </w:p>
    <w:p w14:paraId="3C1E38B7" w14:textId="17B78E58" w:rsidR="001A2257" w:rsidRPr="001A2257" w:rsidRDefault="18F4100B" w:rsidP="577E600F">
      <w:pPr>
        <w:spacing w:after="200" w:line="240" w:lineRule="auto"/>
        <w:jc w:val="center"/>
        <w:rPr>
          <w:rFonts w:ascii="Garamond" w:eastAsia="Garamond" w:hAnsi="Garamond" w:cs="Garamond"/>
          <w:sz w:val="24"/>
          <w:szCs w:val="24"/>
        </w:rPr>
      </w:pPr>
      <w:r w:rsidRPr="7921D933">
        <w:rPr>
          <w:rFonts w:ascii="Garamond" w:eastAsia="Garamond" w:hAnsi="Garamond" w:cs="Garamond"/>
          <w:b/>
          <w:bCs/>
          <w:color w:val="000000" w:themeColor="text1"/>
          <w:sz w:val="24"/>
          <w:szCs w:val="24"/>
        </w:rPr>
        <w:t xml:space="preserve">Figure </w:t>
      </w:r>
      <w:r w:rsidR="18FED6FB" w:rsidRPr="7921D933">
        <w:rPr>
          <w:rFonts w:ascii="Garamond" w:eastAsia="Garamond" w:hAnsi="Garamond" w:cs="Garamond"/>
          <w:b/>
          <w:bCs/>
          <w:color w:val="000000" w:themeColor="text1"/>
          <w:sz w:val="24"/>
          <w:szCs w:val="24"/>
        </w:rPr>
        <w:t>A</w:t>
      </w:r>
      <w:r w:rsidR="0C7712DC" w:rsidRPr="7921D933">
        <w:rPr>
          <w:rFonts w:ascii="Garamond" w:eastAsia="Garamond" w:hAnsi="Garamond" w:cs="Garamond"/>
          <w:b/>
          <w:bCs/>
          <w:color w:val="000000" w:themeColor="text1"/>
          <w:sz w:val="24"/>
          <w:szCs w:val="24"/>
        </w:rPr>
        <w:t>1</w:t>
      </w:r>
      <w:r w:rsidRPr="7921D933">
        <w:rPr>
          <w:rFonts w:ascii="Garamond" w:eastAsia="Garamond" w:hAnsi="Garamond" w:cs="Garamond"/>
          <w:b/>
          <w:bCs/>
          <w:color w:val="000000" w:themeColor="text1"/>
          <w:sz w:val="24"/>
          <w:szCs w:val="24"/>
        </w:rPr>
        <w:t>: Estimates for the log of BCG vaccines in treatment vs control, balanced panel</w:t>
      </w:r>
    </w:p>
    <w:p w14:paraId="1858EEF4" w14:textId="72282BC3" w:rsidR="001A2257" w:rsidRPr="001A2257" w:rsidRDefault="009965BE" w:rsidP="7921D933">
      <w:pPr>
        <w:spacing w:after="200" w:line="240" w:lineRule="auto"/>
        <w:jc w:val="center"/>
      </w:pPr>
      <w:r>
        <w:rPr>
          <w:noProof/>
        </w:rPr>
        <w:drawing>
          <wp:inline distT="0" distB="0" distL="0" distR="0" wp14:anchorId="7A8B472A" wp14:editId="72001CE2">
            <wp:extent cx="4572000" cy="3429000"/>
            <wp:effectExtent l="0" t="0" r="0" b="0"/>
            <wp:docPr id="1476279325" name="Picture 1476279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r w:rsidR="3BA49CEB">
        <w:br/>
      </w:r>
    </w:p>
    <w:p w14:paraId="3C2A9AD5" w14:textId="0C2D2186" w:rsidR="001A2257" w:rsidRPr="001A2257" w:rsidRDefault="001A2257" w:rsidP="577E600F">
      <w:pPr>
        <w:spacing w:after="200" w:line="240" w:lineRule="auto"/>
        <w:jc w:val="center"/>
        <w:rPr>
          <w:rFonts w:ascii="Garamond" w:eastAsia="Garamond" w:hAnsi="Garamond" w:cs="Garamond"/>
          <w:b/>
          <w:bCs/>
          <w:color w:val="000000" w:themeColor="text1"/>
          <w:sz w:val="24"/>
          <w:szCs w:val="24"/>
        </w:rPr>
      </w:pPr>
    </w:p>
    <w:p w14:paraId="4188BFBC" w14:textId="4C98B702" w:rsidR="001A2257" w:rsidRPr="001A2257" w:rsidRDefault="001A2257" w:rsidP="577E600F">
      <w:pPr>
        <w:spacing w:after="200" w:line="240" w:lineRule="auto"/>
        <w:jc w:val="center"/>
        <w:rPr>
          <w:rFonts w:ascii="Garamond" w:eastAsia="Garamond" w:hAnsi="Garamond" w:cs="Garamond"/>
          <w:b/>
          <w:bCs/>
          <w:color w:val="000000" w:themeColor="text1"/>
          <w:sz w:val="24"/>
          <w:szCs w:val="24"/>
        </w:rPr>
      </w:pPr>
    </w:p>
    <w:p w14:paraId="79959BF6" w14:textId="26B9EEFF" w:rsidR="001A2257" w:rsidRPr="001A2257" w:rsidRDefault="001A2257" w:rsidP="577E600F">
      <w:pPr>
        <w:spacing w:after="200" w:line="240" w:lineRule="auto"/>
        <w:jc w:val="center"/>
        <w:rPr>
          <w:rFonts w:ascii="Garamond" w:eastAsia="Garamond" w:hAnsi="Garamond" w:cs="Garamond"/>
          <w:b/>
          <w:bCs/>
          <w:color w:val="000000" w:themeColor="text1"/>
          <w:sz w:val="24"/>
          <w:szCs w:val="24"/>
        </w:rPr>
      </w:pPr>
    </w:p>
    <w:p w14:paraId="2AE878B1" w14:textId="56BCC627" w:rsidR="001A2257" w:rsidRPr="001A2257" w:rsidRDefault="001A2257" w:rsidP="577E600F">
      <w:pPr>
        <w:spacing w:after="200" w:line="240" w:lineRule="auto"/>
        <w:jc w:val="center"/>
        <w:rPr>
          <w:rFonts w:ascii="Garamond" w:eastAsia="Garamond" w:hAnsi="Garamond" w:cs="Garamond"/>
          <w:b/>
          <w:bCs/>
          <w:color w:val="000000" w:themeColor="text1"/>
          <w:sz w:val="24"/>
          <w:szCs w:val="24"/>
        </w:rPr>
      </w:pPr>
    </w:p>
    <w:p w14:paraId="5001D63A" w14:textId="03812236" w:rsidR="001A2257" w:rsidRPr="001A2257" w:rsidRDefault="001A2257" w:rsidP="577E600F">
      <w:pPr>
        <w:spacing w:after="200" w:line="240" w:lineRule="auto"/>
        <w:jc w:val="center"/>
        <w:rPr>
          <w:rFonts w:ascii="Garamond" w:eastAsia="Garamond" w:hAnsi="Garamond" w:cs="Garamond"/>
          <w:b/>
          <w:bCs/>
          <w:color w:val="000000" w:themeColor="text1"/>
          <w:sz w:val="24"/>
          <w:szCs w:val="24"/>
        </w:rPr>
      </w:pPr>
    </w:p>
    <w:p w14:paraId="62E3FA22" w14:textId="017A9BFB" w:rsidR="001A2257" w:rsidRPr="001A2257" w:rsidRDefault="001A2257" w:rsidP="577E600F">
      <w:pPr>
        <w:spacing w:after="200" w:line="240" w:lineRule="auto"/>
        <w:jc w:val="center"/>
        <w:rPr>
          <w:rFonts w:ascii="Garamond" w:eastAsia="Garamond" w:hAnsi="Garamond" w:cs="Garamond"/>
          <w:b/>
          <w:bCs/>
          <w:color w:val="000000" w:themeColor="text1"/>
          <w:sz w:val="24"/>
          <w:szCs w:val="24"/>
        </w:rPr>
      </w:pPr>
    </w:p>
    <w:p w14:paraId="24D6EEA5" w14:textId="03A637E6" w:rsidR="001A2257" w:rsidRPr="001A2257" w:rsidRDefault="001A2257" w:rsidP="577E600F">
      <w:pPr>
        <w:spacing w:after="200" w:line="240" w:lineRule="auto"/>
        <w:jc w:val="center"/>
        <w:rPr>
          <w:rFonts w:ascii="Garamond" w:eastAsia="Garamond" w:hAnsi="Garamond" w:cs="Garamond"/>
          <w:b/>
          <w:bCs/>
          <w:color w:val="000000" w:themeColor="text1"/>
          <w:sz w:val="24"/>
          <w:szCs w:val="24"/>
        </w:rPr>
      </w:pPr>
    </w:p>
    <w:p w14:paraId="006B1091" w14:textId="2A35C655" w:rsidR="001A2257" w:rsidRPr="001A2257" w:rsidRDefault="001A2257" w:rsidP="577E600F">
      <w:pPr>
        <w:spacing w:after="200" w:line="240" w:lineRule="auto"/>
        <w:jc w:val="center"/>
        <w:rPr>
          <w:rFonts w:ascii="Garamond" w:eastAsia="Garamond" w:hAnsi="Garamond" w:cs="Garamond"/>
          <w:b/>
          <w:bCs/>
          <w:color w:val="000000" w:themeColor="text1"/>
          <w:sz w:val="24"/>
          <w:szCs w:val="24"/>
        </w:rPr>
      </w:pPr>
    </w:p>
    <w:p w14:paraId="191AE371" w14:textId="10EAF055" w:rsidR="001A2257" w:rsidRPr="001A2257" w:rsidRDefault="001A2257" w:rsidP="577E600F">
      <w:pPr>
        <w:spacing w:after="200" w:line="240" w:lineRule="auto"/>
        <w:jc w:val="center"/>
        <w:rPr>
          <w:rFonts w:ascii="Garamond" w:eastAsia="Garamond" w:hAnsi="Garamond" w:cs="Garamond"/>
          <w:b/>
          <w:bCs/>
          <w:color w:val="000000" w:themeColor="text1"/>
          <w:sz w:val="24"/>
          <w:szCs w:val="24"/>
        </w:rPr>
      </w:pPr>
    </w:p>
    <w:p w14:paraId="77B12AEA" w14:textId="7D4A9386" w:rsidR="001A2257" w:rsidRPr="001A2257" w:rsidRDefault="001A2257" w:rsidP="577E600F">
      <w:pPr>
        <w:spacing w:after="200" w:line="240" w:lineRule="auto"/>
        <w:jc w:val="center"/>
        <w:rPr>
          <w:rFonts w:ascii="Garamond" w:eastAsia="Garamond" w:hAnsi="Garamond" w:cs="Garamond"/>
          <w:b/>
          <w:bCs/>
          <w:color w:val="000000" w:themeColor="text1"/>
          <w:sz w:val="24"/>
          <w:szCs w:val="24"/>
        </w:rPr>
      </w:pPr>
    </w:p>
    <w:p w14:paraId="7277F7E5" w14:textId="041E59D4" w:rsidR="001A2257" w:rsidRPr="001A2257" w:rsidRDefault="001A2257" w:rsidP="577E600F">
      <w:pPr>
        <w:spacing w:after="200" w:line="240" w:lineRule="auto"/>
        <w:jc w:val="center"/>
        <w:rPr>
          <w:rFonts w:ascii="Garamond" w:eastAsia="Garamond" w:hAnsi="Garamond" w:cs="Garamond"/>
          <w:b/>
          <w:bCs/>
          <w:color w:val="000000" w:themeColor="text1"/>
          <w:sz w:val="24"/>
          <w:szCs w:val="24"/>
        </w:rPr>
      </w:pPr>
    </w:p>
    <w:p w14:paraId="4AA59219" w14:textId="61C6C287" w:rsidR="001A2257" w:rsidRPr="001A2257" w:rsidRDefault="17C5C0DB" w:rsidP="577E600F">
      <w:pPr>
        <w:spacing w:after="200" w:line="240" w:lineRule="auto"/>
        <w:jc w:val="center"/>
        <w:rPr>
          <w:rFonts w:ascii="Garamond" w:eastAsia="Garamond" w:hAnsi="Garamond" w:cs="Garamond"/>
          <w:b/>
          <w:bCs/>
          <w:color w:val="000000" w:themeColor="text1"/>
          <w:sz w:val="24"/>
          <w:szCs w:val="24"/>
        </w:rPr>
      </w:pPr>
      <w:r w:rsidRPr="7921D933">
        <w:rPr>
          <w:rFonts w:ascii="Garamond" w:eastAsia="Garamond" w:hAnsi="Garamond" w:cs="Garamond"/>
          <w:b/>
          <w:bCs/>
          <w:color w:val="000000" w:themeColor="text1"/>
          <w:sz w:val="24"/>
          <w:szCs w:val="24"/>
        </w:rPr>
        <w:lastRenderedPageBreak/>
        <w:t>Figure A</w:t>
      </w:r>
      <w:r w:rsidR="33CC1A02" w:rsidRPr="7921D933">
        <w:rPr>
          <w:rFonts w:ascii="Garamond" w:eastAsia="Garamond" w:hAnsi="Garamond" w:cs="Garamond"/>
          <w:b/>
          <w:bCs/>
          <w:color w:val="000000" w:themeColor="text1"/>
          <w:sz w:val="24"/>
          <w:szCs w:val="24"/>
        </w:rPr>
        <w:t>2</w:t>
      </w:r>
      <w:r w:rsidRPr="7921D933">
        <w:rPr>
          <w:rFonts w:ascii="Garamond" w:eastAsia="Garamond" w:hAnsi="Garamond" w:cs="Garamond"/>
          <w:b/>
          <w:bCs/>
          <w:color w:val="000000" w:themeColor="text1"/>
          <w:sz w:val="24"/>
          <w:szCs w:val="24"/>
        </w:rPr>
        <w:t>: Estimates for the log of Pentavalent-1 vaccines in treatment vs control, balanced panel</w:t>
      </w:r>
    </w:p>
    <w:p w14:paraId="22EB6981" w14:textId="15F6A8B3" w:rsidR="001A2257" w:rsidRPr="001A2257" w:rsidRDefault="720D91EF" w:rsidP="7921D933">
      <w:pPr>
        <w:spacing w:after="200" w:line="240" w:lineRule="auto"/>
        <w:jc w:val="center"/>
      </w:pPr>
      <w:r>
        <w:rPr>
          <w:noProof/>
        </w:rPr>
        <w:drawing>
          <wp:inline distT="0" distB="0" distL="0" distR="0" wp14:anchorId="370AF044" wp14:editId="1F8FFD96">
            <wp:extent cx="4572000" cy="3429000"/>
            <wp:effectExtent l="0" t="0" r="0" b="0"/>
            <wp:docPr id="1641206604" name="Picture 1641206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0FC04DA3" w14:textId="2DA857B1" w:rsidR="001A2257" w:rsidRPr="001A2257" w:rsidRDefault="18F4100B" w:rsidP="577E600F">
      <w:pPr>
        <w:spacing w:after="200" w:line="240" w:lineRule="auto"/>
        <w:jc w:val="center"/>
        <w:rPr>
          <w:rFonts w:ascii="Garamond" w:eastAsia="Garamond" w:hAnsi="Garamond" w:cs="Garamond"/>
          <w:b/>
          <w:bCs/>
          <w:color w:val="000000" w:themeColor="text1"/>
          <w:sz w:val="24"/>
          <w:szCs w:val="24"/>
        </w:rPr>
      </w:pPr>
      <w:r w:rsidRPr="7921D933">
        <w:rPr>
          <w:rFonts w:ascii="Garamond" w:eastAsia="Garamond" w:hAnsi="Garamond" w:cs="Garamond"/>
          <w:b/>
          <w:bCs/>
          <w:color w:val="000000" w:themeColor="text1"/>
          <w:sz w:val="24"/>
          <w:szCs w:val="24"/>
        </w:rPr>
        <w:t xml:space="preserve">Figure </w:t>
      </w:r>
      <w:r w:rsidR="102BE2ED" w:rsidRPr="7921D933">
        <w:rPr>
          <w:rFonts w:ascii="Garamond" w:eastAsia="Garamond" w:hAnsi="Garamond" w:cs="Garamond"/>
          <w:b/>
          <w:bCs/>
          <w:color w:val="000000" w:themeColor="text1"/>
          <w:sz w:val="24"/>
          <w:szCs w:val="24"/>
        </w:rPr>
        <w:t>A</w:t>
      </w:r>
      <w:r w:rsidR="0BEE1431" w:rsidRPr="7921D933">
        <w:rPr>
          <w:rFonts w:ascii="Garamond" w:eastAsia="Garamond" w:hAnsi="Garamond" w:cs="Garamond"/>
          <w:b/>
          <w:bCs/>
          <w:color w:val="000000" w:themeColor="text1"/>
          <w:sz w:val="24"/>
          <w:szCs w:val="24"/>
        </w:rPr>
        <w:t>3</w:t>
      </w:r>
      <w:r w:rsidRPr="7921D933">
        <w:rPr>
          <w:rFonts w:ascii="Garamond" w:eastAsia="Garamond" w:hAnsi="Garamond" w:cs="Garamond"/>
          <w:b/>
          <w:bCs/>
          <w:color w:val="000000" w:themeColor="text1"/>
          <w:sz w:val="24"/>
          <w:szCs w:val="24"/>
        </w:rPr>
        <w:t>: Estimates for the log of Penta</w:t>
      </w:r>
      <w:r w:rsidR="73141B94" w:rsidRPr="7921D933">
        <w:rPr>
          <w:rFonts w:ascii="Garamond" w:eastAsia="Garamond" w:hAnsi="Garamond" w:cs="Garamond"/>
          <w:b/>
          <w:bCs/>
          <w:color w:val="000000" w:themeColor="text1"/>
          <w:sz w:val="24"/>
          <w:szCs w:val="24"/>
        </w:rPr>
        <w:t>valent-</w:t>
      </w:r>
      <w:r w:rsidRPr="7921D933">
        <w:rPr>
          <w:rFonts w:ascii="Garamond" w:eastAsia="Garamond" w:hAnsi="Garamond" w:cs="Garamond"/>
          <w:b/>
          <w:bCs/>
          <w:color w:val="000000" w:themeColor="text1"/>
          <w:sz w:val="24"/>
          <w:szCs w:val="24"/>
        </w:rPr>
        <w:t>2 vaccines in treatment vs control, balanced panel</w:t>
      </w:r>
    </w:p>
    <w:p w14:paraId="4C913F94" w14:textId="559D7AAC" w:rsidR="4CAA7F57" w:rsidRDefault="5266A009" w:rsidP="7921D933">
      <w:pPr>
        <w:spacing w:after="200" w:line="240" w:lineRule="auto"/>
        <w:jc w:val="center"/>
      </w:pPr>
      <w:r>
        <w:rPr>
          <w:noProof/>
        </w:rPr>
        <w:drawing>
          <wp:inline distT="0" distB="0" distL="0" distR="0" wp14:anchorId="1D6AFAF6" wp14:editId="5E272A56">
            <wp:extent cx="4572000" cy="3429000"/>
            <wp:effectExtent l="0" t="0" r="0" b="0"/>
            <wp:docPr id="1192958720" name="Picture 1192958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47194BDD" w14:textId="0482C249" w:rsidR="001A2257" w:rsidRPr="001A2257" w:rsidRDefault="18F4100B" w:rsidP="577E600F">
      <w:pPr>
        <w:spacing w:after="200" w:line="240" w:lineRule="auto"/>
        <w:jc w:val="center"/>
        <w:rPr>
          <w:rFonts w:ascii="Garamond" w:eastAsia="Garamond" w:hAnsi="Garamond" w:cs="Garamond"/>
          <w:b/>
          <w:bCs/>
          <w:color w:val="000000" w:themeColor="text1"/>
          <w:sz w:val="24"/>
          <w:szCs w:val="24"/>
        </w:rPr>
      </w:pPr>
      <w:r w:rsidRPr="7921D933">
        <w:rPr>
          <w:rFonts w:ascii="Garamond" w:eastAsia="Garamond" w:hAnsi="Garamond" w:cs="Garamond"/>
          <w:b/>
          <w:bCs/>
          <w:color w:val="000000" w:themeColor="text1"/>
          <w:sz w:val="24"/>
          <w:szCs w:val="24"/>
        </w:rPr>
        <w:lastRenderedPageBreak/>
        <w:t xml:space="preserve">Figure </w:t>
      </w:r>
      <w:r w:rsidR="6FBD7A7A" w:rsidRPr="7921D933">
        <w:rPr>
          <w:rFonts w:ascii="Garamond" w:eastAsia="Garamond" w:hAnsi="Garamond" w:cs="Garamond"/>
          <w:b/>
          <w:bCs/>
          <w:color w:val="000000" w:themeColor="text1"/>
          <w:sz w:val="24"/>
          <w:szCs w:val="24"/>
        </w:rPr>
        <w:t>A</w:t>
      </w:r>
      <w:r w:rsidR="31510953" w:rsidRPr="7921D933">
        <w:rPr>
          <w:rFonts w:ascii="Garamond" w:eastAsia="Garamond" w:hAnsi="Garamond" w:cs="Garamond"/>
          <w:b/>
          <w:bCs/>
          <w:color w:val="000000" w:themeColor="text1"/>
          <w:sz w:val="24"/>
          <w:szCs w:val="24"/>
        </w:rPr>
        <w:t>4</w:t>
      </w:r>
      <w:r w:rsidRPr="7921D933">
        <w:rPr>
          <w:rFonts w:ascii="Garamond" w:eastAsia="Garamond" w:hAnsi="Garamond" w:cs="Garamond"/>
          <w:b/>
          <w:bCs/>
          <w:color w:val="000000" w:themeColor="text1"/>
          <w:sz w:val="24"/>
          <w:szCs w:val="24"/>
        </w:rPr>
        <w:t>: Estimates for the log of Penta</w:t>
      </w:r>
      <w:r w:rsidR="03E26C2C" w:rsidRPr="7921D933">
        <w:rPr>
          <w:rFonts w:ascii="Garamond" w:eastAsia="Garamond" w:hAnsi="Garamond" w:cs="Garamond"/>
          <w:b/>
          <w:bCs/>
          <w:color w:val="000000" w:themeColor="text1"/>
          <w:sz w:val="24"/>
          <w:szCs w:val="24"/>
        </w:rPr>
        <w:t>valent-</w:t>
      </w:r>
      <w:r w:rsidRPr="7921D933">
        <w:rPr>
          <w:rFonts w:ascii="Garamond" w:eastAsia="Garamond" w:hAnsi="Garamond" w:cs="Garamond"/>
          <w:b/>
          <w:bCs/>
          <w:color w:val="000000" w:themeColor="text1"/>
          <w:sz w:val="24"/>
          <w:szCs w:val="24"/>
        </w:rPr>
        <w:t>3 vaccines in treatment vs control, balanced panel</w:t>
      </w:r>
    </w:p>
    <w:p w14:paraId="01F3AB21" w14:textId="5F844CD7" w:rsidR="3ED822FF" w:rsidRDefault="66795A0D" w:rsidP="7921D933">
      <w:pPr>
        <w:spacing w:after="200" w:line="240" w:lineRule="auto"/>
        <w:jc w:val="center"/>
      </w:pPr>
      <w:r>
        <w:rPr>
          <w:noProof/>
        </w:rPr>
        <w:drawing>
          <wp:inline distT="0" distB="0" distL="0" distR="0" wp14:anchorId="606B34E6" wp14:editId="15E06FA1">
            <wp:extent cx="4572000" cy="3429000"/>
            <wp:effectExtent l="0" t="0" r="0" b="0"/>
            <wp:docPr id="521967155" name="Picture 521967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04D5DDAB" w14:textId="106F2DC2" w:rsidR="001A2257" w:rsidRPr="001A2257" w:rsidRDefault="18F4100B" w:rsidP="577E600F">
      <w:pPr>
        <w:spacing w:after="200" w:line="240" w:lineRule="auto"/>
        <w:jc w:val="center"/>
        <w:rPr>
          <w:rFonts w:ascii="Garamond" w:eastAsia="Garamond" w:hAnsi="Garamond" w:cs="Garamond"/>
          <w:sz w:val="24"/>
          <w:szCs w:val="24"/>
        </w:rPr>
      </w:pPr>
      <w:r w:rsidRPr="7921D933">
        <w:rPr>
          <w:rFonts w:ascii="Garamond" w:eastAsia="Garamond" w:hAnsi="Garamond" w:cs="Garamond"/>
          <w:b/>
          <w:bCs/>
          <w:color w:val="000000" w:themeColor="text1"/>
          <w:sz w:val="24"/>
          <w:szCs w:val="24"/>
        </w:rPr>
        <w:t xml:space="preserve">Figure </w:t>
      </w:r>
      <w:r w:rsidR="3B5BFE3C" w:rsidRPr="7921D933">
        <w:rPr>
          <w:rFonts w:ascii="Garamond" w:eastAsia="Garamond" w:hAnsi="Garamond" w:cs="Garamond"/>
          <w:b/>
          <w:bCs/>
          <w:color w:val="000000" w:themeColor="text1"/>
          <w:sz w:val="24"/>
          <w:szCs w:val="24"/>
        </w:rPr>
        <w:t>A</w:t>
      </w:r>
      <w:r w:rsidR="0C22FE33" w:rsidRPr="7921D933">
        <w:rPr>
          <w:rFonts w:ascii="Garamond" w:eastAsia="Garamond" w:hAnsi="Garamond" w:cs="Garamond"/>
          <w:b/>
          <w:bCs/>
          <w:color w:val="000000" w:themeColor="text1"/>
          <w:sz w:val="24"/>
          <w:szCs w:val="24"/>
        </w:rPr>
        <w:t>5</w:t>
      </w:r>
      <w:r w:rsidRPr="7921D933">
        <w:rPr>
          <w:rFonts w:ascii="Garamond" w:eastAsia="Garamond" w:hAnsi="Garamond" w:cs="Garamond"/>
          <w:b/>
          <w:bCs/>
          <w:color w:val="000000" w:themeColor="text1"/>
          <w:sz w:val="24"/>
          <w:szCs w:val="24"/>
        </w:rPr>
        <w:t>: Estimates for the log of Measles</w:t>
      </w:r>
      <w:r w:rsidR="2AB55AAF" w:rsidRPr="7921D933">
        <w:rPr>
          <w:rFonts w:ascii="Garamond" w:eastAsia="Garamond" w:hAnsi="Garamond" w:cs="Garamond"/>
          <w:b/>
          <w:bCs/>
          <w:color w:val="000000" w:themeColor="text1"/>
          <w:sz w:val="24"/>
          <w:szCs w:val="24"/>
        </w:rPr>
        <w:t>-</w:t>
      </w:r>
      <w:r w:rsidRPr="7921D933">
        <w:rPr>
          <w:rFonts w:ascii="Garamond" w:eastAsia="Garamond" w:hAnsi="Garamond" w:cs="Garamond"/>
          <w:b/>
          <w:bCs/>
          <w:color w:val="000000" w:themeColor="text1"/>
          <w:sz w:val="24"/>
          <w:szCs w:val="24"/>
        </w:rPr>
        <w:t>1 vaccines in treatment vs control, balanced panel</w:t>
      </w:r>
    </w:p>
    <w:p w14:paraId="1BA5A1EB" w14:textId="721DB40B" w:rsidR="001A2257" w:rsidRPr="001A2257" w:rsidRDefault="6434620B" w:rsidP="7921D933">
      <w:pPr>
        <w:spacing w:after="0" w:line="240" w:lineRule="auto"/>
        <w:jc w:val="center"/>
      </w:pPr>
      <w:r>
        <w:rPr>
          <w:noProof/>
        </w:rPr>
        <w:drawing>
          <wp:inline distT="0" distB="0" distL="0" distR="0" wp14:anchorId="6B50690C" wp14:editId="2CB0CE20">
            <wp:extent cx="4572000" cy="3429000"/>
            <wp:effectExtent l="0" t="0" r="0" b="0"/>
            <wp:docPr id="527223133" name="Picture 527223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3C418213" w14:textId="4C14FD7F" w:rsidR="001A2257" w:rsidRPr="001A2257" w:rsidRDefault="001A2257" w:rsidP="13CC9046">
      <w:pPr>
        <w:spacing w:after="200" w:line="240" w:lineRule="auto"/>
        <w:jc w:val="center"/>
      </w:pPr>
    </w:p>
    <w:p w14:paraId="3827D43E" w14:textId="3C03A7FE" w:rsidR="001A2257" w:rsidRPr="001A2257" w:rsidRDefault="295CFD3B" w:rsidP="577E600F">
      <w:pPr>
        <w:spacing w:after="200" w:line="240" w:lineRule="auto"/>
        <w:jc w:val="center"/>
        <w:rPr>
          <w:rFonts w:ascii="Garamond" w:eastAsia="Garamond" w:hAnsi="Garamond" w:cs="Garamond"/>
          <w:sz w:val="24"/>
          <w:szCs w:val="24"/>
        </w:rPr>
      </w:pPr>
      <w:r w:rsidRPr="7921D933">
        <w:rPr>
          <w:rFonts w:ascii="Garamond" w:eastAsia="Garamond" w:hAnsi="Garamond" w:cs="Garamond"/>
          <w:b/>
          <w:bCs/>
          <w:color w:val="000000" w:themeColor="text1"/>
          <w:sz w:val="24"/>
          <w:szCs w:val="24"/>
        </w:rPr>
        <w:lastRenderedPageBreak/>
        <w:t>Figure A</w:t>
      </w:r>
      <w:r w:rsidR="4CDDF61C" w:rsidRPr="7921D933">
        <w:rPr>
          <w:rFonts w:ascii="Garamond" w:eastAsia="Garamond" w:hAnsi="Garamond" w:cs="Garamond"/>
          <w:b/>
          <w:bCs/>
          <w:color w:val="000000" w:themeColor="text1"/>
          <w:sz w:val="24"/>
          <w:szCs w:val="24"/>
        </w:rPr>
        <w:t>6</w:t>
      </w:r>
      <w:r w:rsidRPr="7921D933">
        <w:rPr>
          <w:rFonts w:ascii="Garamond" w:eastAsia="Garamond" w:hAnsi="Garamond" w:cs="Garamond"/>
          <w:b/>
          <w:bCs/>
          <w:color w:val="000000" w:themeColor="text1"/>
          <w:sz w:val="24"/>
          <w:szCs w:val="24"/>
        </w:rPr>
        <w:t>: Estimates for the log of Measles-2 vaccines in treatment vs control, balanced panel</w:t>
      </w:r>
    </w:p>
    <w:p w14:paraId="59D597AE" w14:textId="3E562917" w:rsidR="5C3A61A2" w:rsidRDefault="5B92BA23" w:rsidP="2C230140">
      <w:pPr>
        <w:spacing w:before="240" w:after="200" w:line="240" w:lineRule="auto"/>
        <w:jc w:val="center"/>
      </w:pPr>
      <w:r>
        <w:rPr>
          <w:noProof/>
        </w:rPr>
        <w:drawing>
          <wp:inline distT="0" distB="0" distL="0" distR="0" wp14:anchorId="09272FBE" wp14:editId="6CC3C02F">
            <wp:extent cx="4572000" cy="3429000"/>
            <wp:effectExtent l="0" t="0" r="0" b="0"/>
            <wp:docPr id="1066639996" name="Picture 1066639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63999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572000" cy="3429000"/>
                    </a:xfrm>
                    <a:prstGeom prst="rect">
                      <a:avLst/>
                    </a:prstGeom>
                  </pic:spPr>
                </pic:pic>
              </a:graphicData>
            </a:graphic>
          </wp:inline>
        </w:drawing>
      </w:r>
    </w:p>
    <w:p w14:paraId="3E97C872" w14:textId="7800788A" w:rsidR="66A19EB4" w:rsidRDefault="66A19EB4" w:rsidP="66A19EB4">
      <w:pPr>
        <w:spacing w:after="240" w:line="240" w:lineRule="auto"/>
        <w:jc w:val="both"/>
        <w:rPr>
          <w:rFonts w:ascii="Garamond" w:eastAsia="Garamond" w:hAnsi="Garamond" w:cs="Garamond"/>
          <w:b/>
          <w:bCs/>
          <w:color w:val="000000" w:themeColor="text1"/>
          <w:sz w:val="24"/>
          <w:szCs w:val="24"/>
        </w:rPr>
      </w:pPr>
    </w:p>
    <w:p w14:paraId="7B7FBD76" w14:textId="79623BB6" w:rsidR="5C3A61A2" w:rsidRDefault="13B5096B" w:rsidP="576CBB63">
      <w:pPr>
        <w:spacing w:after="240" w:line="240" w:lineRule="auto"/>
        <w:jc w:val="both"/>
        <w:rPr>
          <w:rFonts w:ascii="Garamond" w:eastAsia="Garamond" w:hAnsi="Garamond" w:cs="Garamond"/>
          <w:color w:val="000000" w:themeColor="text1"/>
          <w:sz w:val="24"/>
          <w:szCs w:val="24"/>
        </w:rPr>
      </w:pPr>
      <w:r w:rsidRPr="576CBB63">
        <w:rPr>
          <w:rFonts w:ascii="Garamond" w:eastAsia="Garamond" w:hAnsi="Garamond" w:cs="Garamond"/>
          <w:b/>
          <w:bCs/>
          <w:color w:val="000000" w:themeColor="text1"/>
          <w:sz w:val="24"/>
          <w:szCs w:val="24"/>
        </w:rPr>
        <w:t xml:space="preserve">Process to calculate high-risk/low coverage districts for </w:t>
      </w:r>
      <w:r w:rsidR="6124D63D" w:rsidRPr="576CBB63">
        <w:rPr>
          <w:rFonts w:ascii="Garamond" w:eastAsia="Garamond" w:hAnsi="Garamond" w:cs="Garamond"/>
          <w:b/>
          <w:bCs/>
          <w:color w:val="000000" w:themeColor="text1"/>
          <w:sz w:val="24"/>
          <w:szCs w:val="24"/>
        </w:rPr>
        <w:t>p</w:t>
      </w:r>
      <w:r w:rsidRPr="576CBB63">
        <w:rPr>
          <w:rFonts w:ascii="Garamond" w:eastAsia="Garamond" w:hAnsi="Garamond" w:cs="Garamond"/>
          <w:b/>
          <w:bCs/>
          <w:color w:val="000000" w:themeColor="text1"/>
          <w:sz w:val="24"/>
          <w:szCs w:val="24"/>
        </w:rPr>
        <w:t xml:space="preserve">rovincial </w:t>
      </w:r>
      <w:r w:rsidR="221C5909" w:rsidRPr="576CBB63">
        <w:rPr>
          <w:rFonts w:ascii="Garamond" w:eastAsia="Garamond" w:hAnsi="Garamond" w:cs="Garamond"/>
          <w:b/>
          <w:bCs/>
          <w:color w:val="000000" w:themeColor="text1"/>
          <w:sz w:val="24"/>
          <w:szCs w:val="24"/>
        </w:rPr>
        <w:t>s</w:t>
      </w:r>
      <w:r w:rsidRPr="576CBB63">
        <w:rPr>
          <w:rFonts w:ascii="Garamond" w:eastAsia="Garamond" w:hAnsi="Garamond" w:cs="Garamond"/>
          <w:b/>
          <w:bCs/>
          <w:color w:val="000000" w:themeColor="text1"/>
          <w:sz w:val="24"/>
          <w:szCs w:val="24"/>
        </w:rPr>
        <w:t xml:space="preserve">cale-up of mobile phone-based conditional cash transfers (mCCTs) for </w:t>
      </w:r>
      <w:r w:rsidR="6D7C126D" w:rsidRPr="576CBB63">
        <w:rPr>
          <w:rFonts w:ascii="Garamond" w:eastAsia="Garamond" w:hAnsi="Garamond" w:cs="Garamond"/>
          <w:b/>
          <w:bCs/>
          <w:color w:val="000000" w:themeColor="text1"/>
          <w:sz w:val="24"/>
          <w:szCs w:val="24"/>
        </w:rPr>
        <w:t>i</w:t>
      </w:r>
      <w:r w:rsidRPr="576CBB63">
        <w:rPr>
          <w:rFonts w:ascii="Garamond" w:eastAsia="Garamond" w:hAnsi="Garamond" w:cs="Garamond"/>
          <w:b/>
          <w:bCs/>
          <w:color w:val="000000" w:themeColor="text1"/>
          <w:sz w:val="24"/>
          <w:szCs w:val="24"/>
        </w:rPr>
        <w:t>mmunization in low-coverage districts of Sindh, Pakistan</w:t>
      </w:r>
      <w:r w:rsidRPr="576CBB63">
        <w:rPr>
          <w:rFonts w:ascii="Garamond" w:eastAsia="Garamond" w:hAnsi="Garamond" w:cs="Garamond"/>
          <w:color w:val="000000" w:themeColor="text1"/>
          <w:sz w:val="24"/>
          <w:szCs w:val="24"/>
        </w:rPr>
        <w:t xml:space="preserve"> </w:t>
      </w:r>
    </w:p>
    <w:p w14:paraId="6BA30CB2" w14:textId="4C10C823" w:rsidR="577E600F" w:rsidRDefault="577E600F" w:rsidP="577E600F">
      <w:pPr>
        <w:spacing w:before="240" w:after="0"/>
        <w:jc w:val="center"/>
        <w:rPr>
          <w:rFonts w:ascii="Garamond" w:eastAsia="Garamond" w:hAnsi="Garamond" w:cs="Garamond"/>
          <w:color w:val="000000" w:themeColor="text1"/>
          <w:sz w:val="24"/>
          <w:szCs w:val="24"/>
        </w:rPr>
      </w:pPr>
    </w:p>
    <w:p w14:paraId="691C8602" w14:textId="5F464F64" w:rsidR="5C3A61A2" w:rsidRDefault="13B5096B" w:rsidP="576CBB63">
      <w:pPr>
        <w:pStyle w:val="ListParagraph"/>
        <w:numPr>
          <w:ilvl w:val="0"/>
          <w:numId w:val="7"/>
        </w:numPr>
        <w:spacing w:after="0" w:line="240" w:lineRule="auto"/>
        <w:jc w:val="both"/>
        <w:rPr>
          <w:rFonts w:ascii="Garamond" w:eastAsia="Garamond" w:hAnsi="Garamond" w:cs="Garamond"/>
          <w:color w:val="000000" w:themeColor="text1"/>
          <w:sz w:val="24"/>
          <w:szCs w:val="24"/>
        </w:rPr>
      </w:pPr>
      <w:r w:rsidRPr="76C27B1E">
        <w:rPr>
          <w:rFonts w:ascii="Garamond" w:eastAsia="Garamond" w:hAnsi="Garamond" w:cs="Garamond"/>
          <w:color w:val="000000" w:themeColor="text1"/>
          <w:sz w:val="24"/>
          <w:szCs w:val="24"/>
        </w:rPr>
        <w:t xml:space="preserve">The ZM data dump generated on Sep 01, </w:t>
      </w:r>
      <w:r w:rsidR="3AF0AA17" w:rsidRPr="76C27B1E">
        <w:rPr>
          <w:rFonts w:ascii="Garamond" w:eastAsia="Garamond" w:hAnsi="Garamond" w:cs="Garamond"/>
          <w:color w:val="000000" w:themeColor="text1"/>
          <w:sz w:val="24"/>
          <w:szCs w:val="24"/>
        </w:rPr>
        <w:t>2021,</w:t>
      </w:r>
      <w:r w:rsidRPr="76C27B1E">
        <w:rPr>
          <w:rFonts w:ascii="Garamond" w:eastAsia="Garamond" w:hAnsi="Garamond" w:cs="Garamond"/>
          <w:color w:val="000000" w:themeColor="text1"/>
          <w:sz w:val="24"/>
          <w:szCs w:val="24"/>
        </w:rPr>
        <w:t xml:space="preserve"> was used to calculate crude coverages for the children of birth cohort 2020 by enrollment districts and UCs (</w:t>
      </w:r>
      <w:hyperlink r:id="rId60" w:history="1">
        <w:r w:rsidRPr="76C27B1E">
          <w:rPr>
            <w:rStyle w:val="Hyperlink"/>
            <w:rFonts w:ascii="Calibri" w:eastAsia="Calibri" w:hAnsi="Calibri" w:cs="Calibri"/>
          </w:rPr>
          <w:t>v3 coverages by EPI targets-20210909 (1).xlsx</w:t>
        </w:r>
      </w:hyperlink>
      <w:r w:rsidRPr="76C27B1E">
        <w:rPr>
          <w:rFonts w:ascii="Garamond" w:eastAsia="Garamond" w:hAnsi="Garamond" w:cs="Garamond"/>
          <w:color w:val="000000" w:themeColor="text1"/>
          <w:sz w:val="24"/>
          <w:szCs w:val="24"/>
        </w:rPr>
        <w:t>).</w:t>
      </w:r>
    </w:p>
    <w:p w14:paraId="2AFE5B79" w14:textId="54CBD2E3" w:rsidR="5C3A61A2" w:rsidRDefault="13B5096B" w:rsidP="576CBB63">
      <w:pPr>
        <w:pStyle w:val="ListParagraph"/>
        <w:numPr>
          <w:ilvl w:val="0"/>
          <w:numId w:val="7"/>
        </w:numPr>
        <w:spacing w:after="0" w:line="240" w:lineRule="auto"/>
        <w:jc w:val="both"/>
        <w:rPr>
          <w:rFonts w:ascii="Garamond" w:eastAsia="Garamond" w:hAnsi="Garamond" w:cs="Garamond"/>
          <w:color w:val="000000" w:themeColor="text1"/>
          <w:sz w:val="24"/>
          <w:szCs w:val="24"/>
        </w:rPr>
      </w:pPr>
      <w:r w:rsidRPr="76C27B1E">
        <w:rPr>
          <w:rFonts w:ascii="Garamond" w:eastAsia="Garamond" w:hAnsi="Garamond" w:cs="Garamond"/>
          <w:color w:val="000000" w:themeColor="text1"/>
          <w:sz w:val="24"/>
          <w:szCs w:val="24"/>
        </w:rPr>
        <w:t>Crude coverages for all the antigens were calculated by dividing the number of children vaccinated for a particular antigen by the estimated annual live birth for BCG and annual surviving infants for remaining 18 vaccines for the year 2020 as provided by Government of Sindh, Pakistan (</w:t>
      </w:r>
      <w:hyperlink r:id="rId61" w:history="1">
        <w:r w:rsidRPr="76C27B1E">
          <w:rPr>
            <w:rStyle w:val="Hyperlink"/>
            <w:rFonts w:ascii="Calibri" w:eastAsia="Calibri" w:hAnsi="Calibri" w:cs="Calibri"/>
          </w:rPr>
          <w:t>24th Feb 2020 RI Monthly Targets 2020 By Health Facility_AM.xlsx</w:t>
        </w:r>
      </w:hyperlink>
      <w:r w:rsidRPr="76C27B1E">
        <w:rPr>
          <w:rFonts w:ascii="Garamond" w:eastAsia="Garamond" w:hAnsi="Garamond" w:cs="Garamond"/>
          <w:color w:val="000000" w:themeColor="text1"/>
          <w:sz w:val="24"/>
          <w:szCs w:val="24"/>
        </w:rPr>
        <w:t>)</w:t>
      </w:r>
    </w:p>
    <w:p w14:paraId="5B3CE4F6" w14:textId="3EAF6027" w:rsidR="5C3A61A2" w:rsidRDefault="13B5096B" w:rsidP="576CBB63">
      <w:pPr>
        <w:pStyle w:val="ListParagraph"/>
        <w:numPr>
          <w:ilvl w:val="0"/>
          <w:numId w:val="7"/>
        </w:numPr>
        <w:spacing w:after="0" w:line="240" w:lineRule="auto"/>
        <w:jc w:val="both"/>
        <w:rPr>
          <w:rFonts w:ascii="Garamond" w:eastAsia="Garamond" w:hAnsi="Garamond" w:cs="Garamond"/>
          <w:color w:val="000000" w:themeColor="text1"/>
          <w:sz w:val="24"/>
          <w:szCs w:val="24"/>
        </w:rPr>
      </w:pPr>
      <w:r w:rsidRPr="4220E3CC">
        <w:rPr>
          <w:rFonts w:ascii="Garamond" w:eastAsia="Garamond" w:hAnsi="Garamond" w:cs="Garamond"/>
          <w:color w:val="000000" w:themeColor="text1"/>
          <w:sz w:val="24"/>
          <w:szCs w:val="24"/>
        </w:rPr>
        <w:t xml:space="preserve">The </w:t>
      </w:r>
      <w:r w:rsidR="1946C284" w:rsidRPr="4220E3CC">
        <w:rPr>
          <w:rFonts w:ascii="Garamond" w:eastAsia="Garamond" w:hAnsi="Garamond" w:cs="Garamond"/>
          <w:color w:val="000000" w:themeColor="text1"/>
          <w:sz w:val="24"/>
          <w:szCs w:val="24"/>
        </w:rPr>
        <w:t>high-risk</w:t>
      </w:r>
      <w:r w:rsidRPr="4220E3CC">
        <w:rPr>
          <w:rFonts w:ascii="Garamond" w:eastAsia="Garamond" w:hAnsi="Garamond" w:cs="Garamond"/>
          <w:color w:val="000000" w:themeColor="text1"/>
          <w:sz w:val="24"/>
          <w:szCs w:val="24"/>
        </w:rPr>
        <w:t xml:space="preserve"> districts were categorized based on 20th percentile of crude penta-3 and crude measles-1 vaccines district coverage rates. </w:t>
      </w:r>
    </w:p>
    <w:p w14:paraId="5E842E3D" w14:textId="6CBED1DF" w:rsidR="5C3A61A2" w:rsidRDefault="13B5096B" w:rsidP="576CBB63">
      <w:pPr>
        <w:pStyle w:val="ListParagraph"/>
        <w:numPr>
          <w:ilvl w:val="0"/>
          <w:numId w:val="7"/>
        </w:numPr>
        <w:spacing w:after="0" w:line="240" w:lineRule="auto"/>
        <w:jc w:val="both"/>
        <w:rPr>
          <w:rFonts w:ascii="Garamond" w:eastAsia="Garamond" w:hAnsi="Garamond" w:cs="Garamond"/>
          <w:color w:val="000000" w:themeColor="text1"/>
          <w:sz w:val="24"/>
          <w:szCs w:val="24"/>
        </w:rPr>
      </w:pPr>
      <w:r w:rsidRPr="4220E3CC">
        <w:rPr>
          <w:rFonts w:ascii="Garamond" w:eastAsia="Garamond" w:hAnsi="Garamond" w:cs="Garamond"/>
          <w:color w:val="000000" w:themeColor="text1"/>
          <w:sz w:val="24"/>
          <w:szCs w:val="24"/>
        </w:rPr>
        <w:t xml:space="preserve">There were 6 districts (20.0%) below the 20th percentile for penta-3 vaccine (coverage of 50.3%) which include Hyderabad, Karachi East, Karachi West, Karachi Central, Jacobabad, and Sujawal. </w:t>
      </w:r>
    </w:p>
    <w:p w14:paraId="4369F809" w14:textId="2616B71E" w:rsidR="5C3A61A2" w:rsidRDefault="13B5096B" w:rsidP="576CBB63">
      <w:pPr>
        <w:pStyle w:val="ListParagraph"/>
        <w:numPr>
          <w:ilvl w:val="0"/>
          <w:numId w:val="7"/>
        </w:numPr>
        <w:spacing w:after="0" w:line="240" w:lineRule="auto"/>
        <w:jc w:val="both"/>
        <w:rPr>
          <w:rFonts w:ascii="Garamond" w:eastAsia="Garamond" w:hAnsi="Garamond" w:cs="Garamond"/>
          <w:color w:val="000000" w:themeColor="text1"/>
          <w:sz w:val="24"/>
          <w:szCs w:val="24"/>
        </w:rPr>
      </w:pPr>
      <w:r w:rsidRPr="4220E3CC">
        <w:rPr>
          <w:rFonts w:ascii="Garamond" w:eastAsia="Garamond" w:hAnsi="Garamond" w:cs="Garamond"/>
          <w:color w:val="000000" w:themeColor="text1"/>
          <w:sz w:val="24"/>
          <w:szCs w:val="24"/>
        </w:rPr>
        <w:t>Additionally, there were 6 districts (20.0%) below the 20th percentile for measles-1 vaccine (coverage of 30.7%) including Karachi Central, Karachi East, Karachi West, Karachi Malir, Sujawal, and Jacobabad.</w:t>
      </w:r>
    </w:p>
    <w:p w14:paraId="42C2BEAB" w14:textId="5A43AF3F" w:rsidR="0093725F" w:rsidRDefault="0093725F" w:rsidP="577E600F">
      <w:pPr>
        <w:spacing w:after="0" w:line="240" w:lineRule="auto"/>
        <w:jc w:val="both"/>
        <w:rPr>
          <w:rFonts w:ascii="Garamond" w:eastAsia="Garamond" w:hAnsi="Garamond" w:cs="Garamond"/>
          <w:color w:val="000000" w:themeColor="text1"/>
          <w:sz w:val="24"/>
          <w:szCs w:val="24"/>
        </w:rPr>
      </w:pPr>
    </w:p>
    <w:p w14:paraId="494E1BFF" w14:textId="0A791D52" w:rsidR="577E600F" w:rsidRDefault="577E600F" w:rsidP="577E600F">
      <w:pPr>
        <w:rPr>
          <w:rFonts w:ascii="Garamond" w:eastAsia="Garamond" w:hAnsi="Garamond" w:cs="Garamond"/>
          <w:sz w:val="24"/>
          <w:szCs w:val="24"/>
        </w:rPr>
      </w:pPr>
    </w:p>
    <w:p w14:paraId="0FB5CA8F" w14:textId="20D01F0D" w:rsidR="46824AD1" w:rsidRPr="0084665E" w:rsidRDefault="4AAAE7B4" w:rsidP="4220E3CC">
      <w:pPr>
        <w:spacing w:after="200" w:line="240" w:lineRule="auto"/>
        <w:rPr>
          <w:rFonts w:ascii="Garamond" w:eastAsia="Garamond" w:hAnsi="Garamond" w:cs="Garamond"/>
          <w:b/>
          <w:bCs/>
          <w:sz w:val="24"/>
          <w:szCs w:val="24"/>
        </w:rPr>
      </w:pPr>
      <w:r w:rsidRPr="0084665E">
        <w:rPr>
          <w:rFonts w:ascii="Garamond" w:eastAsia="Garamond" w:hAnsi="Garamond" w:cs="Garamond"/>
          <w:b/>
          <w:bCs/>
          <w:sz w:val="24"/>
          <w:szCs w:val="24"/>
        </w:rPr>
        <w:lastRenderedPageBreak/>
        <w:t>Phone Survey</w:t>
      </w:r>
    </w:p>
    <w:p w14:paraId="40B0C9FD" w14:textId="5DE93150" w:rsidR="79D3AF2E" w:rsidRDefault="0F24EBF0" w:rsidP="76C27B1E">
      <w:pPr>
        <w:spacing w:after="200" w:line="240" w:lineRule="auto"/>
        <w:jc w:val="center"/>
        <w:rPr>
          <w:rFonts w:ascii="Garamond" w:eastAsia="Garamond" w:hAnsi="Garamond" w:cs="Garamond"/>
          <w:b/>
          <w:bCs/>
          <w:sz w:val="24"/>
          <w:szCs w:val="24"/>
        </w:rPr>
      </w:pPr>
      <w:r w:rsidRPr="2C230140">
        <w:rPr>
          <w:rFonts w:ascii="Garamond" w:eastAsia="Garamond" w:hAnsi="Garamond" w:cs="Garamond"/>
          <w:b/>
          <w:bCs/>
          <w:sz w:val="24"/>
          <w:szCs w:val="24"/>
        </w:rPr>
        <w:t xml:space="preserve">Figure </w:t>
      </w:r>
      <w:r w:rsidR="2D035833" w:rsidRPr="2C230140">
        <w:rPr>
          <w:rFonts w:ascii="Garamond" w:eastAsia="Garamond" w:hAnsi="Garamond" w:cs="Garamond"/>
          <w:b/>
          <w:bCs/>
          <w:sz w:val="24"/>
          <w:szCs w:val="24"/>
        </w:rPr>
        <w:t>A</w:t>
      </w:r>
      <w:r w:rsidR="7E2CC7DA" w:rsidRPr="2C230140">
        <w:rPr>
          <w:rFonts w:ascii="Garamond" w:eastAsia="Garamond" w:hAnsi="Garamond" w:cs="Garamond"/>
          <w:b/>
          <w:bCs/>
          <w:sz w:val="24"/>
          <w:szCs w:val="24"/>
        </w:rPr>
        <w:t>7</w:t>
      </w:r>
      <w:r w:rsidR="57001C29" w:rsidRPr="2C230140">
        <w:rPr>
          <w:rFonts w:ascii="Garamond" w:eastAsia="Garamond" w:hAnsi="Garamond" w:cs="Garamond"/>
          <w:b/>
          <w:bCs/>
          <w:sz w:val="24"/>
          <w:szCs w:val="24"/>
        </w:rPr>
        <w:t>: Stratification for the phone survey</w:t>
      </w:r>
    </w:p>
    <w:p w14:paraId="357D3ED5" w14:textId="211DCBFA" w:rsidR="465D50CB" w:rsidRDefault="465D50CB" w:rsidP="577E600F">
      <w:pPr>
        <w:jc w:val="center"/>
        <w:rPr>
          <w:rFonts w:ascii="Garamond" w:eastAsia="Garamond" w:hAnsi="Garamond" w:cs="Garamond"/>
          <w:sz w:val="24"/>
          <w:szCs w:val="24"/>
        </w:rPr>
      </w:pPr>
      <w:r>
        <w:rPr>
          <w:noProof/>
          <w:color w:val="2B579A"/>
          <w:shd w:val="clear" w:color="auto" w:fill="E6E6E6"/>
        </w:rPr>
        <w:drawing>
          <wp:inline distT="0" distB="0" distL="0" distR="0" wp14:anchorId="3D831DC9" wp14:editId="1933A168">
            <wp:extent cx="4572000" cy="3038475"/>
            <wp:effectExtent l="0" t="0" r="0" b="0"/>
            <wp:docPr id="497345641" name="Picture 497345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572000" cy="3038475"/>
                    </a:xfrm>
                    <a:prstGeom prst="rect">
                      <a:avLst/>
                    </a:prstGeom>
                  </pic:spPr>
                </pic:pic>
              </a:graphicData>
            </a:graphic>
          </wp:inline>
        </w:drawing>
      </w:r>
    </w:p>
    <w:p w14:paraId="65364042" w14:textId="08A760F2" w:rsidR="4B89EADC" w:rsidRDefault="040A365F" w:rsidP="4220E3CC">
      <w:pPr>
        <w:spacing w:after="200" w:line="240" w:lineRule="auto"/>
        <w:jc w:val="both"/>
        <w:rPr>
          <w:rFonts w:ascii="Garamond" w:eastAsia="Garamond" w:hAnsi="Garamond" w:cs="Garamond"/>
          <w:b/>
          <w:bCs/>
          <w:color w:val="000000" w:themeColor="text1"/>
          <w:sz w:val="24"/>
          <w:szCs w:val="24"/>
        </w:rPr>
      </w:pPr>
      <w:r w:rsidRPr="4220E3CC">
        <w:rPr>
          <w:rFonts w:ascii="Garamond" w:eastAsia="Garamond" w:hAnsi="Garamond" w:cs="Garamond"/>
          <w:b/>
          <w:bCs/>
          <w:sz w:val="24"/>
          <w:szCs w:val="24"/>
        </w:rPr>
        <w:t xml:space="preserve">Household Survey </w:t>
      </w:r>
    </w:p>
    <w:p w14:paraId="2B5C4228" w14:textId="5BC35F37" w:rsidR="4B89EADC" w:rsidRPr="00BC4B4D" w:rsidRDefault="4B89EADC" w:rsidP="00BC4B4D">
      <w:pPr>
        <w:spacing w:after="200" w:line="240" w:lineRule="auto"/>
        <w:jc w:val="both"/>
        <w:rPr>
          <w:rFonts w:ascii="Garamond" w:eastAsia="Garamond" w:hAnsi="Garamond" w:cs="Garamond"/>
          <w:b/>
          <w:bCs/>
          <w:sz w:val="24"/>
          <w:szCs w:val="24"/>
        </w:rPr>
      </w:pPr>
    </w:p>
    <w:p w14:paraId="5439C204" w14:textId="07BEB033" w:rsidR="4B89EADC" w:rsidRPr="00BC4B4D" w:rsidRDefault="1984D1E4" w:rsidP="00BC4B4D">
      <w:pPr>
        <w:spacing w:after="200" w:line="240" w:lineRule="auto"/>
        <w:jc w:val="center"/>
        <w:rPr>
          <w:rFonts w:ascii="Garamond" w:eastAsia="Garamond" w:hAnsi="Garamond" w:cs="Garamond"/>
          <w:b/>
          <w:bCs/>
          <w:sz w:val="24"/>
          <w:szCs w:val="24"/>
        </w:rPr>
      </w:pPr>
      <w:r w:rsidRPr="00BC4B4D">
        <w:rPr>
          <w:rFonts w:ascii="Garamond" w:eastAsia="Garamond" w:hAnsi="Garamond" w:cs="Garamond"/>
          <w:b/>
          <w:bCs/>
          <w:sz w:val="24"/>
          <w:szCs w:val="24"/>
        </w:rPr>
        <w:t>Table A</w:t>
      </w:r>
      <w:r w:rsidR="76077B4B" w:rsidRPr="00BC4B4D">
        <w:rPr>
          <w:rFonts w:ascii="Garamond" w:eastAsia="Garamond" w:hAnsi="Garamond" w:cs="Garamond"/>
          <w:b/>
          <w:bCs/>
          <w:sz w:val="24"/>
          <w:szCs w:val="24"/>
        </w:rPr>
        <w:t>8</w:t>
      </w:r>
      <w:r w:rsidR="1EE4C31C" w:rsidRPr="00BC4B4D">
        <w:rPr>
          <w:rFonts w:ascii="Garamond" w:eastAsia="Garamond" w:hAnsi="Garamond" w:cs="Garamond"/>
          <w:b/>
          <w:bCs/>
          <w:sz w:val="24"/>
          <w:szCs w:val="24"/>
        </w:rPr>
        <w:t>:</w:t>
      </w:r>
      <w:r w:rsidRPr="00BC4B4D">
        <w:rPr>
          <w:rFonts w:ascii="Garamond" w:eastAsia="Garamond" w:hAnsi="Garamond" w:cs="Garamond"/>
          <w:b/>
          <w:bCs/>
          <w:sz w:val="24"/>
          <w:szCs w:val="24"/>
        </w:rPr>
        <w:t xml:space="preserve"> </w:t>
      </w:r>
      <w:r w:rsidR="2C9868A9" w:rsidRPr="00BC4B4D">
        <w:rPr>
          <w:rFonts w:ascii="Garamond" w:eastAsia="Garamond" w:hAnsi="Garamond" w:cs="Garamond"/>
          <w:b/>
          <w:bCs/>
          <w:sz w:val="24"/>
          <w:szCs w:val="24"/>
        </w:rPr>
        <w:t>Demographics of mCCT districts</w:t>
      </w:r>
    </w:p>
    <w:tbl>
      <w:tblPr>
        <w:tblW w:w="0" w:type="auto"/>
        <w:jc w:val="center"/>
        <w:tblLayout w:type="fixed"/>
        <w:tblLook w:val="06A0" w:firstRow="1" w:lastRow="0" w:firstColumn="1" w:lastColumn="0" w:noHBand="1" w:noVBand="1"/>
      </w:tblPr>
      <w:tblGrid>
        <w:gridCol w:w="1305"/>
        <w:gridCol w:w="960"/>
        <w:gridCol w:w="1005"/>
        <w:gridCol w:w="825"/>
        <w:gridCol w:w="720"/>
        <w:gridCol w:w="1215"/>
        <w:gridCol w:w="1095"/>
        <w:gridCol w:w="1020"/>
      </w:tblGrid>
      <w:tr w:rsidR="577E600F" w14:paraId="79924507" w14:textId="77777777" w:rsidTr="2B5E03E0">
        <w:trPr>
          <w:trHeight w:val="1710"/>
          <w:jc w:val="center"/>
        </w:trPr>
        <w:tc>
          <w:tcPr>
            <w:tcW w:w="1305" w:type="dxa"/>
            <w:tcBorders>
              <w:top w:val="single" w:sz="4" w:space="0" w:color="auto"/>
              <w:left w:val="nil"/>
              <w:bottom w:val="single" w:sz="4" w:space="0" w:color="auto"/>
              <w:right w:val="nil"/>
            </w:tcBorders>
            <w:tcMar>
              <w:top w:w="15" w:type="dxa"/>
              <w:left w:w="15" w:type="dxa"/>
              <w:right w:w="15" w:type="dxa"/>
            </w:tcMar>
            <w:vAlign w:val="center"/>
          </w:tcPr>
          <w:p w14:paraId="09A89187" w14:textId="078AD4CF" w:rsidR="577E600F" w:rsidRDefault="577E600F" w:rsidP="577E600F">
            <w:pPr>
              <w:spacing w:after="0"/>
              <w:rPr>
                <w:rFonts w:ascii="Garamond" w:eastAsia="Garamond" w:hAnsi="Garamond" w:cs="Garamond"/>
                <w:color w:val="000000" w:themeColor="text1"/>
              </w:rPr>
            </w:pPr>
            <w:r w:rsidRPr="577E600F">
              <w:rPr>
                <w:rFonts w:ascii="Garamond" w:eastAsia="Garamond" w:hAnsi="Garamond" w:cs="Garamond"/>
                <w:color w:val="000000" w:themeColor="text1"/>
              </w:rPr>
              <w:t>District</w:t>
            </w:r>
          </w:p>
        </w:tc>
        <w:tc>
          <w:tcPr>
            <w:tcW w:w="960" w:type="dxa"/>
            <w:tcBorders>
              <w:top w:val="single" w:sz="4" w:space="0" w:color="auto"/>
              <w:left w:val="nil"/>
              <w:bottom w:val="single" w:sz="4" w:space="0" w:color="auto"/>
              <w:right w:val="nil"/>
            </w:tcBorders>
            <w:tcMar>
              <w:top w:w="15" w:type="dxa"/>
              <w:left w:w="15" w:type="dxa"/>
              <w:right w:w="15" w:type="dxa"/>
            </w:tcMar>
            <w:vAlign w:val="center"/>
          </w:tcPr>
          <w:p w14:paraId="36F4CF60" w14:textId="22AFEACE"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Percentage Urban Population</w:t>
            </w:r>
          </w:p>
        </w:tc>
        <w:tc>
          <w:tcPr>
            <w:tcW w:w="1005" w:type="dxa"/>
            <w:tcBorders>
              <w:top w:val="single" w:sz="4" w:space="0" w:color="auto"/>
              <w:left w:val="nil"/>
              <w:bottom w:val="single" w:sz="4" w:space="0" w:color="auto"/>
              <w:right w:val="nil"/>
            </w:tcBorders>
            <w:tcMar>
              <w:top w:w="15" w:type="dxa"/>
              <w:left w:w="15" w:type="dxa"/>
              <w:right w:w="15" w:type="dxa"/>
            </w:tcMar>
            <w:vAlign w:val="center"/>
          </w:tcPr>
          <w:p w14:paraId="531BF244" w14:textId="58F467A2"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Percentage Rural Population</w:t>
            </w:r>
          </w:p>
        </w:tc>
        <w:tc>
          <w:tcPr>
            <w:tcW w:w="825" w:type="dxa"/>
            <w:tcBorders>
              <w:top w:val="single" w:sz="4" w:space="0" w:color="auto"/>
              <w:left w:val="nil"/>
              <w:bottom w:val="single" w:sz="4" w:space="0" w:color="auto"/>
              <w:right w:val="nil"/>
            </w:tcBorders>
            <w:tcMar>
              <w:top w:w="15" w:type="dxa"/>
              <w:left w:w="15" w:type="dxa"/>
              <w:right w:w="15" w:type="dxa"/>
            </w:tcMar>
            <w:vAlign w:val="center"/>
          </w:tcPr>
          <w:p w14:paraId="46E434ED" w14:textId="4B5C49CE"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Percentage of Female Population</w:t>
            </w:r>
          </w:p>
        </w:tc>
        <w:tc>
          <w:tcPr>
            <w:tcW w:w="720" w:type="dxa"/>
            <w:tcBorders>
              <w:top w:val="single" w:sz="4" w:space="0" w:color="auto"/>
              <w:left w:val="nil"/>
              <w:bottom w:val="single" w:sz="4" w:space="0" w:color="auto"/>
              <w:right w:val="nil"/>
            </w:tcBorders>
            <w:tcMar>
              <w:top w:w="15" w:type="dxa"/>
              <w:left w:w="15" w:type="dxa"/>
              <w:right w:w="15" w:type="dxa"/>
            </w:tcMar>
            <w:vAlign w:val="center"/>
          </w:tcPr>
          <w:p w14:paraId="452AF11E" w14:textId="6D867D67"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Children Aged 0-4 years</w:t>
            </w:r>
          </w:p>
        </w:tc>
        <w:tc>
          <w:tcPr>
            <w:tcW w:w="1215" w:type="dxa"/>
            <w:tcBorders>
              <w:top w:val="single" w:sz="4" w:space="0" w:color="auto"/>
              <w:left w:val="nil"/>
              <w:bottom w:val="single" w:sz="4" w:space="0" w:color="auto"/>
              <w:right w:val="nil"/>
            </w:tcBorders>
            <w:tcMar>
              <w:top w:w="15" w:type="dxa"/>
              <w:left w:w="15" w:type="dxa"/>
              <w:right w:w="15" w:type="dxa"/>
            </w:tcMar>
            <w:vAlign w:val="center"/>
          </w:tcPr>
          <w:p w14:paraId="145F725E" w14:textId="044E51E2"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Percentage Native Sindhi Speaking Population</w:t>
            </w:r>
          </w:p>
        </w:tc>
        <w:tc>
          <w:tcPr>
            <w:tcW w:w="1095" w:type="dxa"/>
            <w:tcBorders>
              <w:top w:val="single" w:sz="4" w:space="0" w:color="auto"/>
              <w:left w:val="nil"/>
              <w:bottom w:val="single" w:sz="4" w:space="0" w:color="auto"/>
              <w:right w:val="nil"/>
            </w:tcBorders>
            <w:tcMar>
              <w:top w:w="15" w:type="dxa"/>
              <w:left w:w="15" w:type="dxa"/>
              <w:right w:w="15" w:type="dxa"/>
            </w:tcMar>
            <w:vAlign w:val="center"/>
          </w:tcPr>
          <w:p w14:paraId="772C8FB6" w14:textId="654830ED"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 xml:space="preserve"> Proportion of Households with at least One Mobile Phone </w:t>
            </w:r>
          </w:p>
        </w:tc>
        <w:tc>
          <w:tcPr>
            <w:tcW w:w="1020" w:type="dxa"/>
            <w:tcBorders>
              <w:top w:val="single" w:sz="4" w:space="0" w:color="auto"/>
              <w:left w:val="nil"/>
              <w:bottom w:val="single" w:sz="4" w:space="0" w:color="auto"/>
              <w:right w:val="nil"/>
            </w:tcBorders>
            <w:tcMar>
              <w:top w:w="15" w:type="dxa"/>
              <w:left w:w="15" w:type="dxa"/>
              <w:right w:w="15" w:type="dxa"/>
            </w:tcMar>
            <w:vAlign w:val="center"/>
          </w:tcPr>
          <w:p w14:paraId="4198D8BC" w14:textId="3BA72BB1"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 xml:space="preserve"> 12-23 Months Old Fully </w:t>
            </w:r>
            <w:r w:rsidR="696C4C54" w:rsidRPr="577E600F">
              <w:rPr>
                <w:rFonts w:ascii="Garamond" w:eastAsia="Garamond" w:hAnsi="Garamond" w:cs="Garamond"/>
                <w:color w:val="000000" w:themeColor="text1"/>
              </w:rPr>
              <w:t>Immunized (card</w:t>
            </w:r>
            <w:r w:rsidRPr="577E600F">
              <w:rPr>
                <w:rFonts w:ascii="Garamond" w:eastAsia="Garamond" w:hAnsi="Garamond" w:cs="Garamond"/>
                <w:color w:val="000000" w:themeColor="text1"/>
              </w:rPr>
              <w:t xml:space="preserve"> record and recall</w:t>
            </w:r>
            <w:r w:rsidR="5EEBFA0D" w:rsidRPr="577E600F">
              <w:rPr>
                <w:rFonts w:ascii="Garamond" w:eastAsia="Garamond" w:hAnsi="Garamond" w:cs="Garamond"/>
                <w:color w:val="000000" w:themeColor="text1"/>
              </w:rPr>
              <w:t>)</w:t>
            </w:r>
          </w:p>
        </w:tc>
      </w:tr>
      <w:tr w:rsidR="577E600F" w14:paraId="41502ECE" w14:textId="77777777" w:rsidTr="2B5E03E0">
        <w:trPr>
          <w:trHeight w:val="315"/>
          <w:jc w:val="center"/>
        </w:trPr>
        <w:tc>
          <w:tcPr>
            <w:tcW w:w="1305" w:type="dxa"/>
            <w:tcBorders>
              <w:top w:val="single" w:sz="4" w:space="0" w:color="auto"/>
              <w:left w:val="nil"/>
              <w:bottom w:val="nil"/>
              <w:right w:val="nil"/>
            </w:tcBorders>
            <w:tcMar>
              <w:top w:w="15" w:type="dxa"/>
              <w:left w:w="15" w:type="dxa"/>
              <w:right w:w="15" w:type="dxa"/>
            </w:tcMar>
            <w:vAlign w:val="bottom"/>
          </w:tcPr>
          <w:p w14:paraId="4A29B806" w14:textId="4F32D5A6" w:rsidR="577E600F" w:rsidRDefault="577E600F" w:rsidP="577E600F">
            <w:pPr>
              <w:spacing w:after="0"/>
              <w:rPr>
                <w:rFonts w:ascii="Garamond" w:eastAsia="Garamond" w:hAnsi="Garamond" w:cs="Garamond"/>
                <w:color w:val="000000" w:themeColor="text1"/>
              </w:rPr>
            </w:pPr>
            <w:r w:rsidRPr="577E600F">
              <w:rPr>
                <w:rFonts w:ascii="Garamond" w:eastAsia="Garamond" w:hAnsi="Garamond" w:cs="Garamond"/>
                <w:color w:val="000000" w:themeColor="text1"/>
              </w:rPr>
              <w:t>Jacobabad</w:t>
            </w:r>
          </w:p>
        </w:tc>
        <w:tc>
          <w:tcPr>
            <w:tcW w:w="960" w:type="dxa"/>
            <w:tcBorders>
              <w:top w:val="single" w:sz="4" w:space="0" w:color="auto"/>
              <w:left w:val="nil"/>
              <w:bottom w:val="nil"/>
              <w:right w:val="nil"/>
            </w:tcBorders>
            <w:tcMar>
              <w:top w:w="15" w:type="dxa"/>
              <w:left w:w="15" w:type="dxa"/>
              <w:right w:w="15" w:type="dxa"/>
            </w:tcMar>
            <w:vAlign w:val="center"/>
          </w:tcPr>
          <w:p w14:paraId="288AE30A" w14:textId="1C8762C8"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30%</w:t>
            </w:r>
          </w:p>
        </w:tc>
        <w:tc>
          <w:tcPr>
            <w:tcW w:w="1005" w:type="dxa"/>
            <w:tcBorders>
              <w:top w:val="single" w:sz="4" w:space="0" w:color="auto"/>
              <w:left w:val="nil"/>
              <w:bottom w:val="nil"/>
              <w:right w:val="nil"/>
            </w:tcBorders>
            <w:tcMar>
              <w:top w:w="15" w:type="dxa"/>
              <w:left w:w="15" w:type="dxa"/>
              <w:right w:w="15" w:type="dxa"/>
            </w:tcMar>
            <w:vAlign w:val="center"/>
          </w:tcPr>
          <w:p w14:paraId="04D7F822" w14:textId="1BEAFB4A"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70%</w:t>
            </w:r>
          </w:p>
        </w:tc>
        <w:tc>
          <w:tcPr>
            <w:tcW w:w="825" w:type="dxa"/>
            <w:tcBorders>
              <w:top w:val="single" w:sz="4" w:space="0" w:color="auto"/>
              <w:left w:val="nil"/>
              <w:bottom w:val="nil"/>
              <w:right w:val="nil"/>
            </w:tcBorders>
            <w:tcMar>
              <w:top w:w="15" w:type="dxa"/>
              <w:left w:w="15" w:type="dxa"/>
              <w:right w:w="15" w:type="dxa"/>
            </w:tcMar>
            <w:vAlign w:val="center"/>
          </w:tcPr>
          <w:p w14:paraId="5420F18F" w14:textId="6BC5549F"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49%</w:t>
            </w:r>
          </w:p>
        </w:tc>
        <w:tc>
          <w:tcPr>
            <w:tcW w:w="720" w:type="dxa"/>
            <w:tcBorders>
              <w:top w:val="single" w:sz="4" w:space="0" w:color="auto"/>
              <w:left w:val="nil"/>
              <w:bottom w:val="nil"/>
              <w:right w:val="nil"/>
            </w:tcBorders>
            <w:tcMar>
              <w:top w:w="15" w:type="dxa"/>
              <w:left w:w="15" w:type="dxa"/>
              <w:right w:w="15" w:type="dxa"/>
            </w:tcMar>
            <w:vAlign w:val="center"/>
          </w:tcPr>
          <w:p w14:paraId="479994BE" w14:textId="391D70B3"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17%</w:t>
            </w:r>
          </w:p>
        </w:tc>
        <w:tc>
          <w:tcPr>
            <w:tcW w:w="1215" w:type="dxa"/>
            <w:tcBorders>
              <w:top w:val="single" w:sz="4" w:space="0" w:color="auto"/>
              <w:left w:val="nil"/>
              <w:bottom w:val="nil"/>
              <w:right w:val="nil"/>
            </w:tcBorders>
            <w:tcMar>
              <w:top w:w="15" w:type="dxa"/>
              <w:left w:w="15" w:type="dxa"/>
              <w:right w:w="15" w:type="dxa"/>
            </w:tcMar>
            <w:vAlign w:val="center"/>
          </w:tcPr>
          <w:p w14:paraId="041AC030" w14:textId="29977462"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89%</w:t>
            </w:r>
          </w:p>
        </w:tc>
        <w:tc>
          <w:tcPr>
            <w:tcW w:w="1095" w:type="dxa"/>
            <w:tcBorders>
              <w:top w:val="single" w:sz="4" w:space="0" w:color="auto"/>
              <w:left w:val="nil"/>
              <w:bottom w:val="nil"/>
              <w:right w:val="nil"/>
            </w:tcBorders>
            <w:tcMar>
              <w:top w:w="15" w:type="dxa"/>
              <w:left w:w="15" w:type="dxa"/>
              <w:right w:w="15" w:type="dxa"/>
            </w:tcMar>
            <w:vAlign w:val="center"/>
          </w:tcPr>
          <w:p w14:paraId="61A3E210" w14:textId="28870A98"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38%</w:t>
            </w:r>
          </w:p>
        </w:tc>
        <w:tc>
          <w:tcPr>
            <w:tcW w:w="1020" w:type="dxa"/>
            <w:tcBorders>
              <w:top w:val="single" w:sz="4" w:space="0" w:color="auto"/>
              <w:left w:val="nil"/>
              <w:bottom w:val="nil"/>
              <w:right w:val="nil"/>
            </w:tcBorders>
            <w:tcMar>
              <w:top w:w="15" w:type="dxa"/>
              <w:left w:w="15" w:type="dxa"/>
              <w:right w:w="15" w:type="dxa"/>
            </w:tcMar>
            <w:vAlign w:val="center"/>
          </w:tcPr>
          <w:p w14:paraId="64FB41AB" w14:textId="22D054E4"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89%</w:t>
            </w:r>
          </w:p>
        </w:tc>
      </w:tr>
      <w:tr w:rsidR="577E600F" w14:paraId="11DA6553" w14:textId="77777777" w:rsidTr="2B5E03E0">
        <w:trPr>
          <w:trHeight w:val="315"/>
          <w:jc w:val="center"/>
        </w:trPr>
        <w:tc>
          <w:tcPr>
            <w:tcW w:w="1305" w:type="dxa"/>
            <w:tcBorders>
              <w:top w:val="nil"/>
              <w:left w:val="nil"/>
              <w:bottom w:val="nil"/>
              <w:right w:val="nil"/>
            </w:tcBorders>
            <w:tcMar>
              <w:top w:w="15" w:type="dxa"/>
              <w:left w:w="15" w:type="dxa"/>
              <w:right w:w="15" w:type="dxa"/>
            </w:tcMar>
            <w:vAlign w:val="bottom"/>
          </w:tcPr>
          <w:p w14:paraId="680B21BB" w14:textId="621C2F9D" w:rsidR="577E600F" w:rsidRDefault="3A63E579" w:rsidP="577E600F">
            <w:pPr>
              <w:spacing w:after="0"/>
              <w:rPr>
                <w:rFonts w:ascii="Garamond" w:eastAsia="Garamond" w:hAnsi="Garamond" w:cs="Garamond"/>
                <w:color w:val="000000" w:themeColor="text1"/>
              </w:rPr>
            </w:pPr>
            <w:r w:rsidRPr="2B5E03E0">
              <w:rPr>
                <w:rFonts w:ascii="Garamond" w:eastAsia="Garamond" w:hAnsi="Garamond" w:cs="Garamond"/>
                <w:color w:val="000000" w:themeColor="text1"/>
              </w:rPr>
              <w:t>Kamb</w:t>
            </w:r>
            <w:r w:rsidR="5DA425D3" w:rsidRPr="2B5E03E0">
              <w:rPr>
                <w:rFonts w:ascii="Garamond" w:eastAsia="Garamond" w:hAnsi="Garamond" w:cs="Garamond"/>
                <w:color w:val="000000" w:themeColor="text1"/>
              </w:rPr>
              <w:t>a</w:t>
            </w:r>
            <w:r w:rsidRPr="2B5E03E0">
              <w:rPr>
                <w:rFonts w:ascii="Garamond" w:eastAsia="Garamond" w:hAnsi="Garamond" w:cs="Garamond"/>
                <w:color w:val="000000" w:themeColor="text1"/>
              </w:rPr>
              <w:t>r</w:t>
            </w:r>
          </w:p>
        </w:tc>
        <w:tc>
          <w:tcPr>
            <w:tcW w:w="960" w:type="dxa"/>
            <w:tcBorders>
              <w:top w:val="nil"/>
              <w:left w:val="nil"/>
              <w:bottom w:val="nil"/>
              <w:right w:val="nil"/>
            </w:tcBorders>
            <w:tcMar>
              <w:top w:w="15" w:type="dxa"/>
              <w:left w:w="15" w:type="dxa"/>
              <w:right w:w="15" w:type="dxa"/>
            </w:tcMar>
            <w:vAlign w:val="center"/>
          </w:tcPr>
          <w:p w14:paraId="63E52512" w14:textId="667096C5"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30%</w:t>
            </w:r>
          </w:p>
        </w:tc>
        <w:tc>
          <w:tcPr>
            <w:tcW w:w="1005" w:type="dxa"/>
            <w:tcBorders>
              <w:top w:val="nil"/>
              <w:left w:val="nil"/>
              <w:bottom w:val="nil"/>
              <w:right w:val="nil"/>
            </w:tcBorders>
            <w:tcMar>
              <w:top w:w="15" w:type="dxa"/>
              <w:left w:w="15" w:type="dxa"/>
              <w:right w:w="15" w:type="dxa"/>
            </w:tcMar>
            <w:vAlign w:val="center"/>
          </w:tcPr>
          <w:p w14:paraId="5E11D000" w14:textId="39408FDD"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70%</w:t>
            </w:r>
          </w:p>
        </w:tc>
        <w:tc>
          <w:tcPr>
            <w:tcW w:w="825" w:type="dxa"/>
            <w:tcBorders>
              <w:top w:val="nil"/>
              <w:left w:val="nil"/>
              <w:bottom w:val="nil"/>
              <w:right w:val="nil"/>
            </w:tcBorders>
            <w:tcMar>
              <w:top w:w="15" w:type="dxa"/>
              <w:left w:w="15" w:type="dxa"/>
              <w:right w:w="15" w:type="dxa"/>
            </w:tcMar>
            <w:vAlign w:val="center"/>
          </w:tcPr>
          <w:p w14:paraId="48471801" w14:textId="4ABE6597"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49%</w:t>
            </w:r>
          </w:p>
        </w:tc>
        <w:tc>
          <w:tcPr>
            <w:tcW w:w="720" w:type="dxa"/>
            <w:tcBorders>
              <w:top w:val="nil"/>
              <w:left w:val="nil"/>
              <w:bottom w:val="nil"/>
              <w:right w:val="nil"/>
            </w:tcBorders>
            <w:tcMar>
              <w:top w:w="15" w:type="dxa"/>
              <w:left w:w="15" w:type="dxa"/>
              <w:right w:w="15" w:type="dxa"/>
            </w:tcMar>
            <w:vAlign w:val="center"/>
          </w:tcPr>
          <w:p w14:paraId="2CC4415D" w14:textId="390BA0A2"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16%</w:t>
            </w:r>
          </w:p>
        </w:tc>
        <w:tc>
          <w:tcPr>
            <w:tcW w:w="1215" w:type="dxa"/>
            <w:tcBorders>
              <w:top w:val="nil"/>
              <w:left w:val="nil"/>
              <w:bottom w:val="nil"/>
              <w:right w:val="nil"/>
            </w:tcBorders>
            <w:tcMar>
              <w:top w:w="15" w:type="dxa"/>
              <w:left w:w="15" w:type="dxa"/>
              <w:right w:w="15" w:type="dxa"/>
            </w:tcMar>
            <w:vAlign w:val="center"/>
          </w:tcPr>
          <w:p w14:paraId="4ADAA892" w14:textId="783EB13A"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95%</w:t>
            </w:r>
          </w:p>
        </w:tc>
        <w:tc>
          <w:tcPr>
            <w:tcW w:w="1095" w:type="dxa"/>
            <w:tcBorders>
              <w:top w:val="nil"/>
              <w:left w:val="nil"/>
              <w:bottom w:val="nil"/>
              <w:right w:val="nil"/>
            </w:tcBorders>
            <w:tcMar>
              <w:top w:w="15" w:type="dxa"/>
              <w:left w:w="15" w:type="dxa"/>
              <w:right w:w="15" w:type="dxa"/>
            </w:tcMar>
            <w:vAlign w:val="center"/>
          </w:tcPr>
          <w:p w14:paraId="0D4BB75C" w14:textId="3A39B825"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51%</w:t>
            </w:r>
          </w:p>
        </w:tc>
        <w:tc>
          <w:tcPr>
            <w:tcW w:w="1020" w:type="dxa"/>
            <w:tcBorders>
              <w:top w:val="nil"/>
              <w:left w:val="nil"/>
              <w:bottom w:val="nil"/>
              <w:right w:val="nil"/>
            </w:tcBorders>
            <w:tcMar>
              <w:top w:w="15" w:type="dxa"/>
              <w:left w:w="15" w:type="dxa"/>
              <w:right w:w="15" w:type="dxa"/>
            </w:tcMar>
            <w:vAlign w:val="center"/>
          </w:tcPr>
          <w:p w14:paraId="159A25D1" w14:textId="2D86E273"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60%</w:t>
            </w:r>
          </w:p>
        </w:tc>
      </w:tr>
      <w:tr w:rsidR="577E600F" w14:paraId="6B08A277" w14:textId="77777777" w:rsidTr="2B5E03E0">
        <w:trPr>
          <w:trHeight w:val="315"/>
          <w:jc w:val="center"/>
        </w:trPr>
        <w:tc>
          <w:tcPr>
            <w:tcW w:w="1305" w:type="dxa"/>
            <w:tcBorders>
              <w:top w:val="nil"/>
              <w:left w:val="nil"/>
              <w:bottom w:val="nil"/>
              <w:right w:val="nil"/>
            </w:tcBorders>
            <w:tcMar>
              <w:top w:w="15" w:type="dxa"/>
              <w:left w:w="15" w:type="dxa"/>
              <w:right w:w="15" w:type="dxa"/>
            </w:tcMar>
            <w:vAlign w:val="bottom"/>
          </w:tcPr>
          <w:p w14:paraId="6F7F1B6A" w14:textId="13D0CA65" w:rsidR="577E600F" w:rsidRDefault="577E600F" w:rsidP="577E600F">
            <w:pPr>
              <w:spacing w:after="0"/>
              <w:rPr>
                <w:rFonts w:ascii="Garamond" w:eastAsia="Garamond" w:hAnsi="Garamond" w:cs="Garamond"/>
                <w:color w:val="000000" w:themeColor="text1"/>
              </w:rPr>
            </w:pPr>
            <w:r w:rsidRPr="577E600F">
              <w:rPr>
                <w:rFonts w:ascii="Garamond" w:eastAsia="Garamond" w:hAnsi="Garamond" w:cs="Garamond"/>
                <w:color w:val="000000" w:themeColor="text1"/>
              </w:rPr>
              <w:t>Sujawal</w:t>
            </w:r>
          </w:p>
        </w:tc>
        <w:tc>
          <w:tcPr>
            <w:tcW w:w="960" w:type="dxa"/>
            <w:tcBorders>
              <w:top w:val="nil"/>
              <w:left w:val="nil"/>
              <w:bottom w:val="nil"/>
              <w:right w:val="nil"/>
            </w:tcBorders>
            <w:tcMar>
              <w:top w:w="15" w:type="dxa"/>
              <w:left w:w="15" w:type="dxa"/>
              <w:right w:w="15" w:type="dxa"/>
            </w:tcMar>
            <w:vAlign w:val="center"/>
          </w:tcPr>
          <w:p w14:paraId="5119EFBC" w14:textId="5D584469"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11%</w:t>
            </w:r>
          </w:p>
        </w:tc>
        <w:tc>
          <w:tcPr>
            <w:tcW w:w="1005" w:type="dxa"/>
            <w:tcBorders>
              <w:top w:val="nil"/>
              <w:left w:val="nil"/>
              <w:bottom w:val="nil"/>
              <w:right w:val="nil"/>
            </w:tcBorders>
            <w:tcMar>
              <w:top w:w="15" w:type="dxa"/>
              <w:left w:w="15" w:type="dxa"/>
              <w:right w:w="15" w:type="dxa"/>
            </w:tcMar>
            <w:vAlign w:val="center"/>
          </w:tcPr>
          <w:p w14:paraId="498C55E4" w14:textId="3F02B408"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89%</w:t>
            </w:r>
          </w:p>
        </w:tc>
        <w:tc>
          <w:tcPr>
            <w:tcW w:w="825" w:type="dxa"/>
            <w:tcBorders>
              <w:top w:val="nil"/>
              <w:left w:val="nil"/>
              <w:bottom w:val="nil"/>
              <w:right w:val="nil"/>
            </w:tcBorders>
            <w:tcMar>
              <w:top w:w="15" w:type="dxa"/>
              <w:left w:w="15" w:type="dxa"/>
              <w:right w:w="15" w:type="dxa"/>
            </w:tcMar>
            <w:vAlign w:val="center"/>
          </w:tcPr>
          <w:p w14:paraId="7BDBC592" w14:textId="4396F71C"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48%</w:t>
            </w:r>
          </w:p>
        </w:tc>
        <w:tc>
          <w:tcPr>
            <w:tcW w:w="720" w:type="dxa"/>
            <w:tcBorders>
              <w:top w:val="nil"/>
              <w:left w:val="nil"/>
              <w:bottom w:val="nil"/>
              <w:right w:val="nil"/>
            </w:tcBorders>
            <w:tcMar>
              <w:top w:w="15" w:type="dxa"/>
              <w:left w:w="15" w:type="dxa"/>
              <w:right w:w="15" w:type="dxa"/>
            </w:tcMar>
            <w:vAlign w:val="center"/>
          </w:tcPr>
          <w:p w14:paraId="31876A8E" w14:textId="4E143275"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16%</w:t>
            </w:r>
          </w:p>
        </w:tc>
        <w:tc>
          <w:tcPr>
            <w:tcW w:w="1215" w:type="dxa"/>
            <w:tcBorders>
              <w:top w:val="nil"/>
              <w:left w:val="nil"/>
              <w:bottom w:val="nil"/>
              <w:right w:val="nil"/>
            </w:tcBorders>
            <w:tcMar>
              <w:top w:w="15" w:type="dxa"/>
              <w:left w:w="15" w:type="dxa"/>
              <w:right w:w="15" w:type="dxa"/>
            </w:tcMar>
            <w:vAlign w:val="center"/>
          </w:tcPr>
          <w:p w14:paraId="795DC768" w14:textId="5CEA7305"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98%</w:t>
            </w:r>
          </w:p>
        </w:tc>
        <w:tc>
          <w:tcPr>
            <w:tcW w:w="1095" w:type="dxa"/>
            <w:tcBorders>
              <w:top w:val="nil"/>
              <w:left w:val="nil"/>
              <w:bottom w:val="nil"/>
              <w:right w:val="nil"/>
            </w:tcBorders>
            <w:tcMar>
              <w:top w:w="15" w:type="dxa"/>
              <w:left w:w="15" w:type="dxa"/>
              <w:right w:w="15" w:type="dxa"/>
            </w:tcMar>
            <w:vAlign w:val="center"/>
          </w:tcPr>
          <w:p w14:paraId="2737C614" w14:textId="72A831E0"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34%</w:t>
            </w:r>
          </w:p>
        </w:tc>
        <w:tc>
          <w:tcPr>
            <w:tcW w:w="1020" w:type="dxa"/>
            <w:tcBorders>
              <w:top w:val="nil"/>
              <w:left w:val="nil"/>
              <w:bottom w:val="nil"/>
              <w:right w:val="nil"/>
            </w:tcBorders>
            <w:tcMar>
              <w:top w:w="15" w:type="dxa"/>
              <w:left w:w="15" w:type="dxa"/>
              <w:right w:w="15" w:type="dxa"/>
            </w:tcMar>
            <w:vAlign w:val="center"/>
          </w:tcPr>
          <w:p w14:paraId="31C14846" w14:textId="518840D0"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51%</w:t>
            </w:r>
          </w:p>
        </w:tc>
      </w:tr>
      <w:tr w:rsidR="577E600F" w14:paraId="079028FB" w14:textId="77777777" w:rsidTr="2B5E03E0">
        <w:trPr>
          <w:trHeight w:val="315"/>
          <w:jc w:val="center"/>
        </w:trPr>
        <w:tc>
          <w:tcPr>
            <w:tcW w:w="1305" w:type="dxa"/>
            <w:tcBorders>
              <w:top w:val="nil"/>
              <w:left w:val="nil"/>
              <w:bottom w:val="nil"/>
              <w:right w:val="nil"/>
            </w:tcBorders>
            <w:tcMar>
              <w:top w:w="15" w:type="dxa"/>
              <w:left w:w="15" w:type="dxa"/>
              <w:right w:w="15" w:type="dxa"/>
            </w:tcMar>
            <w:vAlign w:val="bottom"/>
          </w:tcPr>
          <w:p w14:paraId="34A8A2DA" w14:textId="24859483" w:rsidR="577E600F" w:rsidRDefault="577E600F" w:rsidP="577E600F">
            <w:pPr>
              <w:spacing w:after="0"/>
              <w:ind w:left="-20" w:right="-20"/>
              <w:rPr>
                <w:rFonts w:ascii="Garamond" w:eastAsia="Garamond" w:hAnsi="Garamond" w:cs="Garamond"/>
                <w:color w:val="000000" w:themeColor="text1"/>
              </w:rPr>
            </w:pPr>
            <w:r w:rsidRPr="577E600F">
              <w:rPr>
                <w:rFonts w:ascii="Garamond" w:eastAsia="Garamond" w:hAnsi="Garamond" w:cs="Garamond"/>
                <w:color w:val="000000" w:themeColor="text1"/>
              </w:rPr>
              <w:t>Hyderabad</w:t>
            </w:r>
          </w:p>
        </w:tc>
        <w:tc>
          <w:tcPr>
            <w:tcW w:w="960" w:type="dxa"/>
            <w:tcBorders>
              <w:top w:val="nil"/>
              <w:left w:val="nil"/>
              <w:bottom w:val="nil"/>
              <w:right w:val="nil"/>
            </w:tcBorders>
            <w:tcMar>
              <w:top w:w="15" w:type="dxa"/>
              <w:left w:w="15" w:type="dxa"/>
              <w:right w:w="15" w:type="dxa"/>
            </w:tcMar>
            <w:vAlign w:val="center"/>
          </w:tcPr>
          <w:p w14:paraId="2B7C815E" w14:textId="690DBC72"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83%</w:t>
            </w:r>
          </w:p>
        </w:tc>
        <w:tc>
          <w:tcPr>
            <w:tcW w:w="1005" w:type="dxa"/>
            <w:tcBorders>
              <w:top w:val="nil"/>
              <w:left w:val="nil"/>
              <w:bottom w:val="nil"/>
              <w:right w:val="nil"/>
            </w:tcBorders>
            <w:tcMar>
              <w:top w:w="15" w:type="dxa"/>
              <w:left w:w="15" w:type="dxa"/>
              <w:right w:w="15" w:type="dxa"/>
            </w:tcMar>
            <w:vAlign w:val="center"/>
          </w:tcPr>
          <w:p w14:paraId="207782BD" w14:textId="6A8216F1"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17%</w:t>
            </w:r>
          </w:p>
        </w:tc>
        <w:tc>
          <w:tcPr>
            <w:tcW w:w="825" w:type="dxa"/>
            <w:tcBorders>
              <w:top w:val="nil"/>
              <w:left w:val="nil"/>
              <w:bottom w:val="nil"/>
              <w:right w:val="nil"/>
            </w:tcBorders>
            <w:tcMar>
              <w:top w:w="15" w:type="dxa"/>
              <w:left w:w="15" w:type="dxa"/>
              <w:right w:w="15" w:type="dxa"/>
            </w:tcMar>
            <w:vAlign w:val="center"/>
          </w:tcPr>
          <w:p w14:paraId="1711A150" w14:textId="4C7B3220"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48%</w:t>
            </w:r>
          </w:p>
        </w:tc>
        <w:tc>
          <w:tcPr>
            <w:tcW w:w="720" w:type="dxa"/>
            <w:tcBorders>
              <w:top w:val="nil"/>
              <w:left w:val="nil"/>
              <w:bottom w:val="nil"/>
              <w:right w:val="nil"/>
            </w:tcBorders>
            <w:tcMar>
              <w:top w:w="15" w:type="dxa"/>
              <w:left w:w="15" w:type="dxa"/>
              <w:right w:w="15" w:type="dxa"/>
            </w:tcMar>
            <w:vAlign w:val="center"/>
          </w:tcPr>
          <w:p w14:paraId="224A2009" w14:textId="7EE96C8D"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12%</w:t>
            </w:r>
          </w:p>
        </w:tc>
        <w:tc>
          <w:tcPr>
            <w:tcW w:w="1215" w:type="dxa"/>
            <w:tcBorders>
              <w:top w:val="nil"/>
              <w:left w:val="nil"/>
              <w:bottom w:val="nil"/>
              <w:right w:val="nil"/>
            </w:tcBorders>
            <w:tcMar>
              <w:top w:w="15" w:type="dxa"/>
              <w:left w:w="15" w:type="dxa"/>
              <w:right w:w="15" w:type="dxa"/>
            </w:tcMar>
            <w:vAlign w:val="center"/>
          </w:tcPr>
          <w:p w14:paraId="7441DC0F" w14:textId="1E0E39B4"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43.44%</w:t>
            </w:r>
          </w:p>
        </w:tc>
        <w:tc>
          <w:tcPr>
            <w:tcW w:w="1095" w:type="dxa"/>
            <w:tcBorders>
              <w:top w:val="nil"/>
              <w:left w:val="nil"/>
              <w:bottom w:val="nil"/>
              <w:right w:val="nil"/>
            </w:tcBorders>
            <w:tcMar>
              <w:top w:w="15" w:type="dxa"/>
              <w:left w:w="15" w:type="dxa"/>
              <w:right w:w="15" w:type="dxa"/>
            </w:tcMar>
            <w:vAlign w:val="center"/>
          </w:tcPr>
          <w:p w14:paraId="66464482" w14:textId="325D1276"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49%</w:t>
            </w:r>
          </w:p>
        </w:tc>
        <w:tc>
          <w:tcPr>
            <w:tcW w:w="1020" w:type="dxa"/>
            <w:tcBorders>
              <w:top w:val="nil"/>
              <w:left w:val="nil"/>
              <w:bottom w:val="nil"/>
              <w:right w:val="nil"/>
            </w:tcBorders>
            <w:tcMar>
              <w:top w:w="15" w:type="dxa"/>
              <w:left w:w="15" w:type="dxa"/>
              <w:right w:w="15" w:type="dxa"/>
            </w:tcMar>
            <w:vAlign w:val="center"/>
          </w:tcPr>
          <w:p w14:paraId="0DE5502B" w14:textId="7BD2BAF3"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86%</w:t>
            </w:r>
          </w:p>
        </w:tc>
      </w:tr>
      <w:tr w:rsidR="577E600F" w14:paraId="07753AD8" w14:textId="77777777" w:rsidTr="2B5E03E0">
        <w:trPr>
          <w:trHeight w:val="315"/>
          <w:jc w:val="center"/>
        </w:trPr>
        <w:tc>
          <w:tcPr>
            <w:tcW w:w="1305" w:type="dxa"/>
            <w:tcBorders>
              <w:top w:val="nil"/>
              <w:left w:val="nil"/>
              <w:bottom w:val="nil"/>
              <w:right w:val="nil"/>
            </w:tcBorders>
            <w:tcMar>
              <w:top w:w="15" w:type="dxa"/>
              <w:left w:w="15" w:type="dxa"/>
              <w:right w:w="15" w:type="dxa"/>
            </w:tcMar>
            <w:vAlign w:val="bottom"/>
          </w:tcPr>
          <w:p w14:paraId="39972FEC" w14:textId="4658387A" w:rsidR="577E600F" w:rsidRDefault="577E600F" w:rsidP="577E600F">
            <w:pPr>
              <w:spacing w:after="0"/>
              <w:rPr>
                <w:rFonts w:ascii="Garamond" w:eastAsia="Garamond" w:hAnsi="Garamond" w:cs="Garamond"/>
                <w:color w:val="000000" w:themeColor="text1"/>
              </w:rPr>
            </w:pPr>
            <w:r w:rsidRPr="577E600F">
              <w:rPr>
                <w:rFonts w:ascii="Garamond" w:eastAsia="Garamond" w:hAnsi="Garamond" w:cs="Garamond"/>
                <w:color w:val="000000" w:themeColor="text1"/>
              </w:rPr>
              <w:t>Karachi Central</w:t>
            </w:r>
          </w:p>
        </w:tc>
        <w:tc>
          <w:tcPr>
            <w:tcW w:w="960" w:type="dxa"/>
            <w:tcBorders>
              <w:top w:val="nil"/>
              <w:left w:val="nil"/>
              <w:bottom w:val="nil"/>
              <w:right w:val="nil"/>
            </w:tcBorders>
            <w:tcMar>
              <w:top w:w="15" w:type="dxa"/>
              <w:left w:w="15" w:type="dxa"/>
              <w:right w:w="15" w:type="dxa"/>
            </w:tcMar>
            <w:vAlign w:val="center"/>
          </w:tcPr>
          <w:p w14:paraId="11A63232" w14:textId="2C33C87D"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100%</w:t>
            </w:r>
          </w:p>
        </w:tc>
        <w:tc>
          <w:tcPr>
            <w:tcW w:w="1005" w:type="dxa"/>
            <w:tcBorders>
              <w:top w:val="nil"/>
              <w:left w:val="nil"/>
              <w:bottom w:val="nil"/>
              <w:right w:val="nil"/>
            </w:tcBorders>
            <w:tcMar>
              <w:top w:w="15" w:type="dxa"/>
              <w:left w:w="15" w:type="dxa"/>
              <w:right w:w="15" w:type="dxa"/>
            </w:tcMar>
            <w:vAlign w:val="center"/>
          </w:tcPr>
          <w:p w14:paraId="603A6A2A" w14:textId="54503D19"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0%</w:t>
            </w:r>
          </w:p>
        </w:tc>
        <w:tc>
          <w:tcPr>
            <w:tcW w:w="825" w:type="dxa"/>
            <w:tcBorders>
              <w:top w:val="nil"/>
              <w:left w:val="nil"/>
              <w:bottom w:val="nil"/>
              <w:right w:val="nil"/>
            </w:tcBorders>
            <w:tcMar>
              <w:top w:w="15" w:type="dxa"/>
              <w:left w:w="15" w:type="dxa"/>
              <w:right w:w="15" w:type="dxa"/>
            </w:tcMar>
            <w:vAlign w:val="center"/>
          </w:tcPr>
          <w:p w14:paraId="4158E64B" w14:textId="2723EB07"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48%</w:t>
            </w:r>
          </w:p>
        </w:tc>
        <w:tc>
          <w:tcPr>
            <w:tcW w:w="720" w:type="dxa"/>
            <w:tcBorders>
              <w:top w:val="nil"/>
              <w:left w:val="nil"/>
              <w:bottom w:val="nil"/>
              <w:right w:val="nil"/>
            </w:tcBorders>
            <w:tcMar>
              <w:top w:w="15" w:type="dxa"/>
              <w:left w:w="15" w:type="dxa"/>
              <w:right w:w="15" w:type="dxa"/>
            </w:tcMar>
            <w:vAlign w:val="center"/>
          </w:tcPr>
          <w:p w14:paraId="0B7D1EA6" w14:textId="1DA2D631"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10%</w:t>
            </w:r>
          </w:p>
        </w:tc>
        <w:tc>
          <w:tcPr>
            <w:tcW w:w="1215" w:type="dxa"/>
            <w:tcBorders>
              <w:top w:val="nil"/>
              <w:left w:val="nil"/>
              <w:bottom w:val="nil"/>
              <w:right w:val="nil"/>
            </w:tcBorders>
            <w:tcMar>
              <w:top w:w="15" w:type="dxa"/>
              <w:left w:w="15" w:type="dxa"/>
              <w:right w:w="15" w:type="dxa"/>
            </w:tcMar>
            <w:vAlign w:val="center"/>
          </w:tcPr>
          <w:p w14:paraId="521EBF00" w14:textId="7DF5FAEA"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3%</w:t>
            </w:r>
          </w:p>
        </w:tc>
        <w:tc>
          <w:tcPr>
            <w:tcW w:w="1095" w:type="dxa"/>
            <w:tcBorders>
              <w:top w:val="nil"/>
              <w:left w:val="nil"/>
              <w:bottom w:val="nil"/>
              <w:right w:val="nil"/>
            </w:tcBorders>
            <w:tcMar>
              <w:top w:w="15" w:type="dxa"/>
              <w:left w:w="15" w:type="dxa"/>
              <w:right w:w="15" w:type="dxa"/>
            </w:tcMar>
            <w:vAlign w:val="center"/>
          </w:tcPr>
          <w:p w14:paraId="65B9F8D5" w14:textId="67C28B72"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68%</w:t>
            </w:r>
          </w:p>
        </w:tc>
        <w:tc>
          <w:tcPr>
            <w:tcW w:w="1020" w:type="dxa"/>
            <w:tcBorders>
              <w:top w:val="nil"/>
              <w:left w:val="nil"/>
              <w:bottom w:val="nil"/>
              <w:right w:val="nil"/>
            </w:tcBorders>
            <w:tcMar>
              <w:top w:w="15" w:type="dxa"/>
              <w:left w:w="15" w:type="dxa"/>
              <w:right w:w="15" w:type="dxa"/>
            </w:tcMar>
            <w:vAlign w:val="center"/>
          </w:tcPr>
          <w:p w14:paraId="1A4EC52E" w14:textId="24F3182B"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67%</w:t>
            </w:r>
          </w:p>
        </w:tc>
      </w:tr>
      <w:tr w:rsidR="577E600F" w14:paraId="1E33F63E" w14:textId="77777777" w:rsidTr="2B5E03E0">
        <w:trPr>
          <w:trHeight w:val="315"/>
          <w:jc w:val="center"/>
        </w:trPr>
        <w:tc>
          <w:tcPr>
            <w:tcW w:w="1305" w:type="dxa"/>
            <w:tcBorders>
              <w:top w:val="nil"/>
              <w:left w:val="nil"/>
              <w:bottom w:val="nil"/>
              <w:right w:val="nil"/>
            </w:tcBorders>
            <w:tcMar>
              <w:top w:w="15" w:type="dxa"/>
              <w:left w:w="15" w:type="dxa"/>
              <w:right w:w="15" w:type="dxa"/>
            </w:tcMar>
            <w:vAlign w:val="bottom"/>
          </w:tcPr>
          <w:p w14:paraId="2FF6D72D" w14:textId="25560B3D" w:rsidR="577E600F" w:rsidRDefault="577E600F" w:rsidP="577E600F">
            <w:pPr>
              <w:spacing w:after="0"/>
              <w:rPr>
                <w:rFonts w:ascii="Garamond" w:eastAsia="Garamond" w:hAnsi="Garamond" w:cs="Garamond"/>
                <w:color w:val="000000" w:themeColor="text1"/>
              </w:rPr>
            </w:pPr>
            <w:r w:rsidRPr="577E600F">
              <w:rPr>
                <w:rFonts w:ascii="Garamond" w:eastAsia="Garamond" w:hAnsi="Garamond" w:cs="Garamond"/>
                <w:color w:val="000000" w:themeColor="text1"/>
              </w:rPr>
              <w:t>Karachi East</w:t>
            </w:r>
          </w:p>
        </w:tc>
        <w:tc>
          <w:tcPr>
            <w:tcW w:w="960" w:type="dxa"/>
            <w:tcBorders>
              <w:top w:val="nil"/>
              <w:left w:val="nil"/>
              <w:bottom w:val="nil"/>
              <w:right w:val="nil"/>
            </w:tcBorders>
            <w:tcMar>
              <w:top w:w="15" w:type="dxa"/>
              <w:left w:w="15" w:type="dxa"/>
              <w:right w:w="15" w:type="dxa"/>
            </w:tcMar>
            <w:vAlign w:val="center"/>
          </w:tcPr>
          <w:p w14:paraId="4CBF0E6D" w14:textId="0C36AD88"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100%</w:t>
            </w:r>
          </w:p>
        </w:tc>
        <w:tc>
          <w:tcPr>
            <w:tcW w:w="1005" w:type="dxa"/>
            <w:tcBorders>
              <w:top w:val="nil"/>
              <w:left w:val="nil"/>
              <w:bottom w:val="nil"/>
              <w:right w:val="nil"/>
            </w:tcBorders>
            <w:tcMar>
              <w:top w:w="15" w:type="dxa"/>
              <w:left w:w="15" w:type="dxa"/>
              <w:right w:w="15" w:type="dxa"/>
            </w:tcMar>
            <w:vAlign w:val="center"/>
          </w:tcPr>
          <w:p w14:paraId="70AB591C" w14:textId="6277338E"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0%</w:t>
            </w:r>
          </w:p>
        </w:tc>
        <w:tc>
          <w:tcPr>
            <w:tcW w:w="825" w:type="dxa"/>
            <w:tcBorders>
              <w:top w:val="nil"/>
              <w:left w:val="nil"/>
              <w:bottom w:val="nil"/>
              <w:right w:val="nil"/>
            </w:tcBorders>
            <w:tcMar>
              <w:top w:w="15" w:type="dxa"/>
              <w:left w:w="15" w:type="dxa"/>
              <w:right w:w="15" w:type="dxa"/>
            </w:tcMar>
            <w:vAlign w:val="center"/>
          </w:tcPr>
          <w:p w14:paraId="52ACBF9B" w14:textId="110D8DB5"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48%</w:t>
            </w:r>
          </w:p>
        </w:tc>
        <w:tc>
          <w:tcPr>
            <w:tcW w:w="720" w:type="dxa"/>
            <w:tcBorders>
              <w:top w:val="nil"/>
              <w:left w:val="nil"/>
              <w:bottom w:val="nil"/>
              <w:right w:val="nil"/>
            </w:tcBorders>
            <w:tcMar>
              <w:top w:w="15" w:type="dxa"/>
              <w:left w:w="15" w:type="dxa"/>
              <w:right w:w="15" w:type="dxa"/>
            </w:tcMar>
            <w:vAlign w:val="center"/>
          </w:tcPr>
          <w:p w14:paraId="473E5226" w14:textId="0C30FAE0"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11%</w:t>
            </w:r>
          </w:p>
        </w:tc>
        <w:tc>
          <w:tcPr>
            <w:tcW w:w="1215" w:type="dxa"/>
            <w:tcBorders>
              <w:top w:val="nil"/>
              <w:left w:val="nil"/>
              <w:bottom w:val="nil"/>
              <w:right w:val="nil"/>
            </w:tcBorders>
            <w:tcMar>
              <w:top w:w="15" w:type="dxa"/>
              <w:left w:w="15" w:type="dxa"/>
              <w:right w:w="15" w:type="dxa"/>
            </w:tcMar>
            <w:vAlign w:val="center"/>
          </w:tcPr>
          <w:p w14:paraId="61386436" w14:textId="20839DBB"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12%</w:t>
            </w:r>
          </w:p>
        </w:tc>
        <w:tc>
          <w:tcPr>
            <w:tcW w:w="1095" w:type="dxa"/>
            <w:tcBorders>
              <w:top w:val="nil"/>
              <w:left w:val="nil"/>
              <w:bottom w:val="nil"/>
              <w:right w:val="nil"/>
            </w:tcBorders>
            <w:tcMar>
              <w:top w:w="15" w:type="dxa"/>
              <w:left w:w="15" w:type="dxa"/>
              <w:right w:w="15" w:type="dxa"/>
            </w:tcMar>
            <w:vAlign w:val="center"/>
          </w:tcPr>
          <w:p w14:paraId="31277CDC" w14:textId="6C774908"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73%</w:t>
            </w:r>
          </w:p>
        </w:tc>
        <w:tc>
          <w:tcPr>
            <w:tcW w:w="1020" w:type="dxa"/>
            <w:tcBorders>
              <w:top w:val="nil"/>
              <w:left w:val="nil"/>
              <w:bottom w:val="nil"/>
              <w:right w:val="nil"/>
            </w:tcBorders>
            <w:tcMar>
              <w:top w:w="15" w:type="dxa"/>
              <w:left w:w="15" w:type="dxa"/>
              <w:right w:w="15" w:type="dxa"/>
            </w:tcMar>
            <w:vAlign w:val="center"/>
          </w:tcPr>
          <w:p w14:paraId="43DED4C7" w14:textId="6ED879EC"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54%</w:t>
            </w:r>
          </w:p>
        </w:tc>
      </w:tr>
      <w:tr w:rsidR="577E600F" w14:paraId="34B1EF5C" w14:textId="77777777" w:rsidTr="2B5E03E0">
        <w:trPr>
          <w:trHeight w:val="315"/>
          <w:jc w:val="center"/>
        </w:trPr>
        <w:tc>
          <w:tcPr>
            <w:tcW w:w="1305" w:type="dxa"/>
            <w:tcBorders>
              <w:top w:val="nil"/>
              <w:left w:val="nil"/>
              <w:bottom w:val="single" w:sz="4" w:space="0" w:color="auto"/>
              <w:right w:val="nil"/>
            </w:tcBorders>
            <w:tcMar>
              <w:top w:w="15" w:type="dxa"/>
              <w:left w:w="15" w:type="dxa"/>
              <w:right w:w="15" w:type="dxa"/>
            </w:tcMar>
            <w:vAlign w:val="bottom"/>
          </w:tcPr>
          <w:p w14:paraId="7965C5AE" w14:textId="501AB0BE" w:rsidR="577E600F" w:rsidRDefault="577E600F" w:rsidP="577E600F">
            <w:pPr>
              <w:spacing w:after="0"/>
              <w:ind w:left="-20" w:right="-20"/>
              <w:rPr>
                <w:rFonts w:ascii="Garamond" w:eastAsia="Garamond" w:hAnsi="Garamond" w:cs="Garamond"/>
                <w:color w:val="000000" w:themeColor="text1"/>
              </w:rPr>
            </w:pPr>
            <w:r w:rsidRPr="577E600F">
              <w:rPr>
                <w:rFonts w:ascii="Garamond" w:eastAsia="Garamond" w:hAnsi="Garamond" w:cs="Garamond"/>
                <w:color w:val="000000" w:themeColor="text1"/>
              </w:rPr>
              <w:t>Karachi West</w:t>
            </w:r>
          </w:p>
        </w:tc>
        <w:tc>
          <w:tcPr>
            <w:tcW w:w="960" w:type="dxa"/>
            <w:tcBorders>
              <w:top w:val="nil"/>
              <w:left w:val="nil"/>
              <w:bottom w:val="single" w:sz="4" w:space="0" w:color="auto"/>
              <w:right w:val="nil"/>
            </w:tcBorders>
            <w:tcMar>
              <w:top w:w="15" w:type="dxa"/>
              <w:left w:w="15" w:type="dxa"/>
              <w:right w:w="15" w:type="dxa"/>
            </w:tcMar>
            <w:vAlign w:val="center"/>
          </w:tcPr>
          <w:p w14:paraId="5853EA73" w14:textId="6E3D2557"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93%</w:t>
            </w:r>
          </w:p>
        </w:tc>
        <w:tc>
          <w:tcPr>
            <w:tcW w:w="1005" w:type="dxa"/>
            <w:tcBorders>
              <w:top w:val="nil"/>
              <w:left w:val="nil"/>
              <w:bottom w:val="single" w:sz="4" w:space="0" w:color="auto"/>
              <w:right w:val="nil"/>
            </w:tcBorders>
            <w:tcMar>
              <w:top w:w="15" w:type="dxa"/>
              <w:left w:w="15" w:type="dxa"/>
              <w:right w:w="15" w:type="dxa"/>
            </w:tcMar>
            <w:vAlign w:val="center"/>
          </w:tcPr>
          <w:p w14:paraId="6FFF05AD" w14:textId="2CF906F3"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7%</w:t>
            </w:r>
          </w:p>
        </w:tc>
        <w:tc>
          <w:tcPr>
            <w:tcW w:w="825" w:type="dxa"/>
            <w:tcBorders>
              <w:top w:val="nil"/>
              <w:left w:val="nil"/>
              <w:bottom w:val="single" w:sz="4" w:space="0" w:color="auto"/>
              <w:right w:val="nil"/>
            </w:tcBorders>
            <w:tcMar>
              <w:top w:w="15" w:type="dxa"/>
              <w:left w:w="15" w:type="dxa"/>
              <w:right w:w="15" w:type="dxa"/>
            </w:tcMar>
            <w:vAlign w:val="center"/>
          </w:tcPr>
          <w:p w14:paraId="3E2EE5F6" w14:textId="1B5D3465"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47%</w:t>
            </w:r>
          </w:p>
        </w:tc>
        <w:tc>
          <w:tcPr>
            <w:tcW w:w="720" w:type="dxa"/>
            <w:tcBorders>
              <w:top w:val="nil"/>
              <w:left w:val="nil"/>
              <w:bottom w:val="single" w:sz="4" w:space="0" w:color="auto"/>
              <w:right w:val="nil"/>
            </w:tcBorders>
            <w:tcMar>
              <w:top w:w="15" w:type="dxa"/>
              <w:left w:w="15" w:type="dxa"/>
              <w:right w:w="15" w:type="dxa"/>
            </w:tcMar>
            <w:vAlign w:val="center"/>
          </w:tcPr>
          <w:p w14:paraId="3F62650A" w14:textId="6AF10087"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13%</w:t>
            </w:r>
          </w:p>
        </w:tc>
        <w:tc>
          <w:tcPr>
            <w:tcW w:w="1215" w:type="dxa"/>
            <w:tcBorders>
              <w:top w:val="nil"/>
              <w:left w:val="nil"/>
              <w:bottom w:val="single" w:sz="4" w:space="0" w:color="auto"/>
              <w:right w:val="nil"/>
            </w:tcBorders>
            <w:tcMar>
              <w:top w:w="15" w:type="dxa"/>
              <w:left w:w="15" w:type="dxa"/>
              <w:right w:w="15" w:type="dxa"/>
            </w:tcMar>
            <w:vAlign w:val="center"/>
          </w:tcPr>
          <w:p w14:paraId="5A8A4296" w14:textId="52857613"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6.88%</w:t>
            </w:r>
          </w:p>
        </w:tc>
        <w:tc>
          <w:tcPr>
            <w:tcW w:w="1095" w:type="dxa"/>
            <w:tcBorders>
              <w:top w:val="nil"/>
              <w:left w:val="nil"/>
              <w:bottom w:val="single" w:sz="4" w:space="0" w:color="auto"/>
              <w:right w:val="nil"/>
            </w:tcBorders>
            <w:tcMar>
              <w:top w:w="15" w:type="dxa"/>
              <w:left w:w="15" w:type="dxa"/>
              <w:right w:w="15" w:type="dxa"/>
            </w:tcMar>
            <w:vAlign w:val="center"/>
          </w:tcPr>
          <w:p w14:paraId="0AC7888E" w14:textId="54D42D42" w:rsidR="577E600F" w:rsidRDefault="577E600F" w:rsidP="577E600F">
            <w:pPr>
              <w:spacing w:after="0"/>
              <w:jc w:val="center"/>
              <w:rPr>
                <w:rFonts w:ascii="Garamond" w:eastAsia="Garamond" w:hAnsi="Garamond" w:cs="Garamond"/>
                <w:color w:val="000000" w:themeColor="text1"/>
              </w:rPr>
            </w:pPr>
            <w:r w:rsidRPr="577E600F">
              <w:rPr>
                <w:rFonts w:ascii="Garamond" w:eastAsia="Garamond" w:hAnsi="Garamond" w:cs="Garamond"/>
                <w:color w:val="000000" w:themeColor="text1"/>
              </w:rPr>
              <w:t>61%</w:t>
            </w:r>
          </w:p>
        </w:tc>
        <w:tc>
          <w:tcPr>
            <w:tcW w:w="1020" w:type="dxa"/>
            <w:tcBorders>
              <w:top w:val="nil"/>
              <w:left w:val="nil"/>
              <w:bottom w:val="single" w:sz="4" w:space="0" w:color="auto"/>
              <w:right w:val="nil"/>
            </w:tcBorders>
            <w:tcMar>
              <w:top w:w="15" w:type="dxa"/>
              <w:left w:w="15" w:type="dxa"/>
              <w:right w:w="15" w:type="dxa"/>
            </w:tcMar>
            <w:vAlign w:val="center"/>
          </w:tcPr>
          <w:p w14:paraId="5F96B00F" w14:textId="53BA58CA" w:rsidR="577E600F" w:rsidRDefault="09D50064" w:rsidP="05D3FB02">
            <w:pPr>
              <w:spacing w:after="0"/>
              <w:jc w:val="center"/>
            </w:pPr>
            <w:r w:rsidRPr="49F4AF27">
              <w:rPr>
                <w:rFonts w:ascii="Garamond" w:eastAsia="Garamond" w:hAnsi="Garamond" w:cs="Garamond"/>
                <w:color w:val="000000" w:themeColor="text1"/>
              </w:rPr>
              <w:t>67</w:t>
            </w:r>
            <w:r w:rsidR="746D9348" w:rsidRPr="49F4AF27">
              <w:rPr>
                <w:rFonts w:ascii="Garamond" w:eastAsia="Garamond" w:hAnsi="Garamond" w:cs="Garamond"/>
                <w:color w:val="000000" w:themeColor="text1"/>
              </w:rPr>
              <w:t>%</w:t>
            </w:r>
          </w:p>
        </w:tc>
      </w:tr>
    </w:tbl>
    <w:p w14:paraId="6DF1570F" w14:textId="57863B9D" w:rsidR="0616D6FB" w:rsidRDefault="0616D6FB" w:rsidP="577E600F">
      <w:pPr>
        <w:jc w:val="center"/>
        <w:rPr>
          <w:rFonts w:ascii="Garamond" w:eastAsia="Garamond" w:hAnsi="Garamond" w:cs="Garamond"/>
        </w:rPr>
      </w:pPr>
      <w:r w:rsidRPr="577E600F">
        <w:rPr>
          <w:rFonts w:ascii="Garamond" w:eastAsia="Garamond" w:hAnsi="Garamond" w:cs="Garamond"/>
        </w:rPr>
        <w:t xml:space="preserve">Source: the information has been taken from </w:t>
      </w:r>
      <w:r w:rsidR="2540F980" w:rsidRPr="577E600F">
        <w:rPr>
          <w:rFonts w:ascii="Garamond" w:eastAsia="Garamond" w:hAnsi="Garamond" w:cs="Garamond"/>
        </w:rPr>
        <w:t>the P</w:t>
      </w:r>
      <w:r w:rsidRPr="577E600F">
        <w:rPr>
          <w:rFonts w:ascii="Garamond" w:eastAsia="Garamond" w:hAnsi="Garamond" w:cs="Garamond"/>
        </w:rPr>
        <w:t xml:space="preserve">opulation </w:t>
      </w:r>
      <w:r w:rsidR="355B168C" w:rsidRPr="577E600F">
        <w:rPr>
          <w:rFonts w:ascii="Garamond" w:eastAsia="Garamond" w:hAnsi="Garamond" w:cs="Garamond"/>
        </w:rPr>
        <w:t>C</w:t>
      </w:r>
      <w:r w:rsidRPr="577E600F">
        <w:rPr>
          <w:rFonts w:ascii="Garamond" w:eastAsia="Garamond" w:hAnsi="Garamond" w:cs="Garamond"/>
        </w:rPr>
        <w:t>ensus 2017</w:t>
      </w:r>
      <w:r w:rsidR="4CFEF8F0" w:rsidRPr="577E600F">
        <w:rPr>
          <w:rFonts w:ascii="Garamond" w:eastAsia="Garamond" w:hAnsi="Garamond" w:cs="Garamond"/>
        </w:rPr>
        <w:t xml:space="preserve"> and</w:t>
      </w:r>
      <w:r w:rsidRPr="577E600F">
        <w:rPr>
          <w:rFonts w:ascii="Garamond" w:eastAsia="Garamond" w:hAnsi="Garamond" w:cs="Garamond"/>
        </w:rPr>
        <w:t xml:space="preserve"> PSLM 2019-2020</w:t>
      </w:r>
    </w:p>
    <w:p w14:paraId="50BE9A00" w14:textId="5E77A2EC" w:rsidR="577E600F" w:rsidRDefault="577E600F" w:rsidP="577E600F">
      <w:pPr>
        <w:jc w:val="center"/>
        <w:rPr>
          <w:rFonts w:ascii="Garamond" w:eastAsia="Garamond" w:hAnsi="Garamond" w:cs="Garamond"/>
        </w:rPr>
      </w:pPr>
    </w:p>
    <w:sectPr w:rsidR="577E600F">
      <w:headerReference w:type="default" r:id="rId63"/>
      <w:footerReference w:type="default" r:id="rId6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8F242" w14:textId="77777777" w:rsidR="001B653D" w:rsidRDefault="001B653D" w:rsidP="00784628">
      <w:pPr>
        <w:spacing w:after="0" w:line="240" w:lineRule="auto"/>
      </w:pPr>
      <w:r>
        <w:separator/>
      </w:r>
    </w:p>
  </w:endnote>
  <w:endnote w:type="continuationSeparator" w:id="0">
    <w:p w14:paraId="7780B7C7" w14:textId="77777777" w:rsidR="001B653D" w:rsidRDefault="001B653D" w:rsidP="00784628">
      <w:pPr>
        <w:spacing w:after="0" w:line="240" w:lineRule="auto"/>
      </w:pPr>
      <w:r>
        <w:continuationSeparator/>
      </w:r>
    </w:p>
  </w:endnote>
  <w:endnote w:type="continuationNotice" w:id="1">
    <w:p w14:paraId="36CE8C49" w14:textId="77777777" w:rsidR="001B653D" w:rsidRDefault="001B653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2"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3CC9046" w14:paraId="10F39302" w14:textId="77777777" w:rsidTr="4220E3CC">
      <w:trPr>
        <w:trHeight w:val="300"/>
      </w:trPr>
      <w:tc>
        <w:tcPr>
          <w:tcW w:w="3120" w:type="dxa"/>
        </w:tcPr>
        <w:p w14:paraId="7903A99C" w14:textId="67A547B4" w:rsidR="13CC9046" w:rsidRDefault="13CC9046" w:rsidP="4220E3CC">
          <w:pPr>
            <w:pStyle w:val="Header"/>
            <w:ind w:left="-115"/>
          </w:pPr>
        </w:p>
      </w:tc>
      <w:tc>
        <w:tcPr>
          <w:tcW w:w="3120" w:type="dxa"/>
        </w:tcPr>
        <w:p w14:paraId="5D890041" w14:textId="1EAAB02D" w:rsidR="13CC9046" w:rsidRDefault="13CC9046" w:rsidP="4220E3CC">
          <w:pPr>
            <w:pStyle w:val="Header"/>
            <w:jc w:val="center"/>
          </w:pPr>
        </w:p>
      </w:tc>
      <w:tc>
        <w:tcPr>
          <w:tcW w:w="3120" w:type="dxa"/>
        </w:tcPr>
        <w:p w14:paraId="28D64D42" w14:textId="6722D03F" w:rsidR="13CC9046" w:rsidRDefault="13CC9046" w:rsidP="4220E3CC">
          <w:pPr>
            <w:pStyle w:val="Header"/>
            <w:ind w:right="-115"/>
            <w:jc w:val="right"/>
          </w:pPr>
        </w:p>
      </w:tc>
    </w:tr>
  </w:tbl>
  <w:p w14:paraId="5B13A2FA" w14:textId="1A5E79AA" w:rsidR="13CC9046" w:rsidRDefault="13CC9046" w:rsidP="4220E3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81E7B" w14:textId="77777777" w:rsidR="001B653D" w:rsidRDefault="001B653D" w:rsidP="00784628">
      <w:pPr>
        <w:spacing w:after="0" w:line="240" w:lineRule="auto"/>
      </w:pPr>
      <w:r>
        <w:separator/>
      </w:r>
    </w:p>
  </w:footnote>
  <w:footnote w:type="continuationSeparator" w:id="0">
    <w:p w14:paraId="2F5A4A73" w14:textId="77777777" w:rsidR="001B653D" w:rsidRDefault="001B653D" w:rsidP="00784628">
      <w:pPr>
        <w:spacing w:after="0" w:line="240" w:lineRule="auto"/>
      </w:pPr>
      <w:r>
        <w:continuationSeparator/>
      </w:r>
    </w:p>
  </w:footnote>
  <w:footnote w:type="continuationNotice" w:id="1">
    <w:p w14:paraId="76F8AE1D" w14:textId="77777777" w:rsidR="001B653D" w:rsidRDefault="001B653D">
      <w:pPr>
        <w:spacing w:after="0" w:line="240" w:lineRule="auto"/>
      </w:pPr>
    </w:p>
  </w:footnote>
  <w:footnote w:id="2">
    <w:p w14:paraId="0E1A2860" w14:textId="02A58160" w:rsidR="577E600F" w:rsidRDefault="577E600F" w:rsidP="577E600F">
      <w:pPr>
        <w:pStyle w:val="FootnoteText"/>
      </w:pPr>
      <w:r w:rsidRPr="577E600F">
        <w:rPr>
          <w:rStyle w:val="FootnoteReference"/>
        </w:rPr>
        <w:footnoteRef/>
      </w:r>
      <w:r>
        <w:t xml:space="preserve"> A table describing the total number of vaccines due to the programme per year with and without adjustment for crossovers can be found in the annex.</w:t>
      </w:r>
    </w:p>
  </w:footnote>
  <w:footnote w:id="3">
    <w:p w14:paraId="4CFF7ED5" w14:textId="13A07788" w:rsidR="00784628" w:rsidRDefault="00784628">
      <w:pPr>
        <w:pStyle w:val="FootnoteText"/>
      </w:pPr>
      <w:r>
        <w:rPr>
          <w:rStyle w:val="FootnoteReference"/>
        </w:rPr>
        <w:footnoteRef/>
      </w:r>
      <w:r>
        <w:t xml:space="preserve"> </w:t>
      </w:r>
      <w:r w:rsidR="00B94BF3">
        <w:t xml:space="preserve">We originally specified the number of vaccines rather than log of the number of vaccines given in a town but give the large variation in the size of towns we consider </w:t>
      </w:r>
      <w:r w:rsidR="00243991">
        <w:t>the log of the number of vaccines as more appropriate specification.</w:t>
      </w:r>
    </w:p>
  </w:footnote>
  <w:footnote w:id="4">
    <w:p w14:paraId="0EE4B733" w14:textId="15585E88" w:rsidR="00EB2417" w:rsidRDefault="00EB2417" w:rsidP="13CC9046">
      <w:pPr>
        <w:pStyle w:val="FootnoteText"/>
        <w:rPr>
          <w:rFonts w:eastAsia="Times New Roman"/>
          <w:color w:val="000000" w:themeColor="text1"/>
        </w:rPr>
      </w:pPr>
      <w:r>
        <w:rPr>
          <w:rStyle w:val="FootnoteReference"/>
        </w:rPr>
        <w:footnoteRef/>
      </w:r>
      <w:r w:rsidR="4220E3CC" w:rsidRPr="00EB2417">
        <w:t xml:space="preserve"> </w:t>
      </w:r>
      <w:r w:rsidR="4220E3CC" w:rsidRPr="13CC9046">
        <w:rPr>
          <w:rFonts w:eastAsia="Times New Roman"/>
          <w:color w:val="000000"/>
        </w:rPr>
        <w:t>Imposing a balanced panel means we only include towns that we observe for</w:t>
      </w:r>
      <w:r w:rsidR="4220E3CC" w:rsidRPr="577E600F">
        <w:rPr>
          <w:rFonts w:eastAsia="Times New Roman"/>
          <w:color w:val="000000" w:themeColor="text1"/>
        </w:rPr>
        <w:t xml:space="preserve"> the entire estimation window. We choose the longest possible estimation window that doesn’t discard towns due to balancing. Therefore, our final results</w:t>
      </w:r>
      <w:r w:rsidR="4220E3CC" w:rsidRPr="13CC9046">
        <w:rPr>
          <w:rFonts w:eastAsia="Times New Roman"/>
          <w:color w:val="000000"/>
        </w:rPr>
        <w:t xml:space="preserve"> use a window of 67 weeks, which is the length of time between the last town in Karachi West rolling in and the December 2023 data dump.</w:t>
      </w:r>
    </w:p>
    <w:p w14:paraId="27E9EF37" w14:textId="67B0247B" w:rsidR="00EB2417" w:rsidRDefault="00EB2417" w:rsidP="577E600F">
      <w:pPr>
        <w:pStyle w:val="FootnoteText"/>
        <w:rPr>
          <w:rFonts w:eastAsia="Times New Roman"/>
          <w:color w:val="000000" w:themeColor="text1"/>
        </w:rPr>
      </w:pPr>
    </w:p>
  </w:footnote>
  <w:footnote w:id="5">
    <w:p w14:paraId="2C2828B1" w14:textId="1034BB28" w:rsidR="00DE4BFD" w:rsidRDefault="00DE4BFD">
      <w:pPr>
        <w:pStyle w:val="FootnoteText"/>
      </w:pPr>
      <w:r>
        <w:rPr>
          <w:rStyle w:val="FootnoteReference"/>
        </w:rPr>
        <w:footnoteRef/>
      </w:r>
      <w:r>
        <w:t xml:space="preserve"> The </w:t>
      </w:r>
      <w:r w:rsidR="009C45A1">
        <w:t xml:space="preserve">Bayesian </w:t>
      </w:r>
      <w:r>
        <w:t xml:space="preserve">approach is identical to a nonparametric </w:t>
      </w:r>
      <w:r w:rsidR="009C45A1">
        <w:t>estimation</w:t>
      </w:r>
      <w:r w:rsidR="008B5D07">
        <w:t>.</w:t>
      </w:r>
    </w:p>
  </w:footnote>
  <w:footnote w:id="6">
    <w:p w14:paraId="629C05C8" w14:textId="6D385A4A" w:rsidR="13CC9046" w:rsidRDefault="13CC9046" w:rsidP="4220E3CC">
      <w:pPr>
        <w:pStyle w:val="FootnoteText"/>
      </w:pPr>
      <w:r w:rsidRPr="13CC9046">
        <w:rPr>
          <w:rStyle w:val="FootnoteReference"/>
        </w:rPr>
        <w:footnoteRef/>
      </w:r>
      <w:r w:rsidR="4220E3CC">
        <w:t>Our strongest assumption is over how this relationship changes as the distance between weeks increases. We use the most popular modelling choice for Gaussian Processes, the squared exponential kernel, which has weights that decay exponentially in the square of the number of weeks between two treatment effects. There are two hyperparameters which we estimate for this kernel, the length and scale parameter, which controls how related far observations are and how wiggily the interpolation function is.</w:t>
      </w:r>
    </w:p>
  </w:footnote>
  <w:footnote w:id="7">
    <w:p w14:paraId="31DEDD22" w14:textId="490B9CA0" w:rsidR="577E600F" w:rsidRDefault="577E600F" w:rsidP="577E600F">
      <w:pPr>
        <w:pStyle w:val="FootnoteText"/>
      </w:pPr>
      <w:r w:rsidRPr="577E600F">
        <w:rPr>
          <w:rStyle w:val="FootnoteReference"/>
        </w:rPr>
        <w:footnoteRef/>
      </w:r>
      <w:r>
        <w:t xml:space="preserve"> In the annex we show results using: the full sample (not accounting for impact lags), a gap of X weeks where X corresponds to the number of weeks between each vaccine according to EPI’s recommended schedule, an arbitrary cut-off of one month.</w:t>
      </w:r>
    </w:p>
  </w:footnote>
  <w:footnote w:id="8">
    <w:p w14:paraId="39266650" w14:textId="6C1C3BF4" w:rsidR="2C230140" w:rsidRDefault="2C230140" w:rsidP="2C230140">
      <w:pPr>
        <w:pStyle w:val="FootnoteText"/>
      </w:pPr>
      <w:r w:rsidRPr="2C230140">
        <w:rPr>
          <w:rStyle w:val="FootnoteReference"/>
        </w:rPr>
        <w:footnoteRef/>
      </w:r>
      <w:r w:rsidR="5FB0C625">
        <w:t xml:space="preserve"> Measles 2 has a negative but insignificant coefficient on the percentage change in vaccines while the number of additional vaccines is positive. This is not a mistake. The % change in vaccination is an average across towns. When we calculate the increase in the number of vaccinations we apply the % change in each town to the number of vaccinations per town per week. As different towns are different sizes, and different weeks have fluctuations in the total number of vaccines, the latter will give a different result than the former.</w:t>
      </w:r>
    </w:p>
  </w:footnote>
  <w:footnote w:id="9">
    <w:p w14:paraId="02F2FAC8" w14:textId="3F541AFA" w:rsidR="577E600F" w:rsidRDefault="577E600F" w:rsidP="577E600F">
      <w:pPr>
        <w:pStyle w:val="FootnoteText"/>
      </w:pPr>
      <w:r w:rsidRPr="577E600F">
        <w:rPr>
          <w:rStyle w:val="FootnoteReference"/>
        </w:rPr>
        <w:footnoteRef/>
      </w:r>
      <w:r>
        <w:t xml:space="preserve"> Estimates for the change in raw numbers of vaccines (the last column) are for 52 weeks for the additional districts sample and 30 weeks for the experimental only sample since we don’t observe a control group post-30 weeks in the experimental sample.</w:t>
      </w:r>
    </w:p>
  </w:footnote>
  <w:footnote w:id="10">
    <w:p w14:paraId="4E0BEE72" w14:textId="51FC4DF1" w:rsidR="577E600F" w:rsidRDefault="577E600F" w:rsidP="577E600F">
      <w:pPr>
        <w:pStyle w:val="FootnoteText"/>
      </w:pPr>
      <w:r w:rsidRPr="577E600F">
        <w:rPr>
          <w:rStyle w:val="FootnoteReference"/>
        </w:rPr>
        <w:footnoteRef/>
      </w:r>
      <w:r>
        <w:t xml:space="preserve"> Estimates are also noisier for M1-2 because we compare within </w:t>
      </w:r>
      <w:r w:rsidRPr="577E600F">
        <w:rPr>
          <w:i/>
          <w:iCs/>
        </w:rPr>
        <w:t>expected</w:t>
      </w:r>
      <w:r w:rsidRPr="577E600F">
        <w:t xml:space="preserve"> due date, based off the child’s age, and by M1-2 any delay in earlier vaccines will cumulatively add up, leading to differences in realized vs expected due date. Conditioning on realized due-date post treatment could potentially introduce bias since the incentive could make treatment children more timely and lead to compositional shifts when we compare across treat and control.</w:t>
      </w:r>
    </w:p>
  </w:footnote>
  <w:footnote w:id="11">
    <w:p w14:paraId="65FA8D32" w14:textId="6BCB58CF" w:rsidR="577E600F" w:rsidRDefault="577E600F" w:rsidP="577E600F">
      <w:pPr>
        <w:jc w:val="both"/>
        <w:rPr>
          <w:rFonts w:ascii="Garamond" w:eastAsia="Garamond" w:hAnsi="Garamond" w:cs="Garamond"/>
          <w:color w:val="000000" w:themeColor="text1"/>
          <w:sz w:val="24"/>
          <w:szCs w:val="24"/>
        </w:rPr>
      </w:pPr>
      <w:r w:rsidRPr="577E600F">
        <w:rPr>
          <w:rStyle w:val="FootnoteReference"/>
        </w:rPr>
        <w:footnoteRef/>
      </w:r>
      <w:r>
        <w:t xml:space="preserve"> </w:t>
      </w:r>
      <w:r w:rsidRPr="577E600F">
        <w:rPr>
          <w:rFonts w:ascii="Garamond" w:eastAsia="Garamond" w:hAnsi="Garamond" w:cs="Garamond"/>
          <w:color w:val="000000" w:themeColor="text1"/>
          <w:sz w:val="24"/>
          <w:szCs w:val="24"/>
        </w:rPr>
        <w:t>To some degree the smaller effects for Penta-2 and Penta-3 are somewhat mechanical, given a late child induced into the program can only receive Penta-1 or Measles-1 (or BCG) at first before they’re eligible for Penta-2/3, although we’d similarly expect Measles-2 to have a sharp drop from Measles-2 under such a hypothesis.</w:t>
      </w:r>
    </w:p>
  </w:footnote>
  <w:footnote w:id="12">
    <w:p w14:paraId="651030ED" w14:textId="161D6D7B" w:rsidR="577E600F" w:rsidRDefault="577E600F" w:rsidP="577E600F">
      <w:pPr>
        <w:pStyle w:val="FootnoteText"/>
        <w:rPr>
          <w:rFonts w:ascii="Garamond" w:eastAsia="Garamond" w:hAnsi="Garamond" w:cs="Garamond"/>
          <w:color w:val="000000" w:themeColor="text1"/>
          <w:sz w:val="24"/>
          <w:szCs w:val="24"/>
        </w:rPr>
      </w:pPr>
      <w:r w:rsidRPr="577E600F">
        <w:rPr>
          <w:rStyle w:val="FootnoteReference"/>
        </w:rPr>
        <w:footnoteRef/>
      </w:r>
      <w:r>
        <w:t xml:space="preserve"> </w:t>
      </w:r>
      <w:r w:rsidRPr="577E600F">
        <w:rPr>
          <w:rFonts w:ascii="Garamond" w:eastAsia="Garamond" w:hAnsi="Garamond" w:cs="Garamond"/>
          <w:color w:val="000000" w:themeColor="text1"/>
          <w:sz w:val="24"/>
          <w:szCs w:val="24"/>
        </w:rPr>
        <w:t>Switching within control towns also increased over this period by 0.264 percentage points above the random switching rate which suggests other factors may have contributed to an increase in switching levels generally.</w:t>
      </w:r>
    </w:p>
  </w:footnote>
  <w:footnote w:id="13">
    <w:p w14:paraId="069AAE70" w14:textId="1AEB894B" w:rsidR="5FB0C625" w:rsidRDefault="5FB0C625" w:rsidP="5FB0C625">
      <w:pPr>
        <w:pStyle w:val="FootnoteText"/>
        <w:rPr>
          <w:rFonts w:ascii="Garamond" w:eastAsia="Garamond" w:hAnsi="Garamond" w:cs="Garamond"/>
          <w:sz w:val="24"/>
          <w:szCs w:val="24"/>
        </w:rPr>
      </w:pPr>
      <w:r w:rsidRPr="5FB0C625">
        <w:rPr>
          <w:rStyle w:val="FootnoteReference"/>
        </w:rPr>
        <w:footnoteRef/>
      </w:r>
      <w:r>
        <w:t xml:space="preserve"> </w:t>
      </w:r>
      <w:r w:rsidRPr="5FB0C625">
        <w:rPr>
          <w:rFonts w:ascii="Garamond" w:eastAsia="Garamond" w:hAnsi="Garamond" w:cs="Garamond"/>
          <w:sz w:val="24"/>
          <w:szCs w:val="24"/>
        </w:rPr>
        <w:t>The census of 2017 could not be used as it was considered controversial and provides potentially unreliable estimates of the population.</w:t>
      </w:r>
    </w:p>
  </w:footnote>
  <w:footnote w:id="14">
    <w:p w14:paraId="792054A9" w14:textId="5AB50D6C" w:rsidR="7921D933" w:rsidRDefault="7921D933" w:rsidP="7921D933">
      <w:pPr>
        <w:pStyle w:val="FootnoteText"/>
        <w:rPr>
          <w:rFonts w:ascii="Garamond" w:eastAsia="Garamond" w:hAnsi="Garamond" w:cs="Garamond"/>
          <w:color w:val="000000" w:themeColor="text1"/>
          <w:sz w:val="24"/>
          <w:szCs w:val="24"/>
        </w:rPr>
      </w:pPr>
      <w:r w:rsidRPr="7921D933">
        <w:rPr>
          <w:rStyle w:val="FootnoteReference"/>
        </w:rPr>
        <w:footnoteRef/>
      </w:r>
      <w:r>
        <w:t xml:space="preserve"> </w:t>
      </w:r>
      <w:r w:rsidRPr="7921D933">
        <w:rPr>
          <w:rFonts w:ascii="Garamond" w:eastAsia="Garamond" w:hAnsi="Garamond" w:cs="Garamond"/>
          <w:sz w:val="24"/>
          <w:szCs w:val="24"/>
        </w:rPr>
        <w:t>For example, a team at the University of Chicago (Chr</w:t>
      </w:r>
      <w:r w:rsidRPr="7921D933">
        <w:rPr>
          <w:rFonts w:ascii="Garamond" w:eastAsia="Garamond" w:hAnsi="Garamond" w:cs="Garamond"/>
          <w:color w:val="000000" w:themeColor="text1"/>
          <w:sz w:val="24"/>
          <w:szCs w:val="24"/>
        </w:rPr>
        <w:t>istina Brown and Maryiam Haroon) did a phone survey of casual day labourers after observing them on a full-day construction site for three consecutive days and found a pickup rate of 64.5% in Pakistan.</w:t>
      </w:r>
    </w:p>
  </w:footnote>
  <w:footnote w:id="15">
    <w:p w14:paraId="41DBBB34" w14:textId="0C913664" w:rsidR="49F4AF27" w:rsidRDefault="49F4AF27" w:rsidP="49F4AF27">
      <w:pPr>
        <w:pStyle w:val="FootnoteText"/>
      </w:pPr>
      <w:r w:rsidRPr="49F4AF27">
        <w:rPr>
          <w:rStyle w:val="FootnoteReference"/>
        </w:rPr>
        <w:footnoteRef/>
      </w:r>
      <w:r>
        <w:t xml:space="preserve"> When a caregiver comes into a new clinic and says the child was vaccinated elsewhere for previous vaccines, these are recorded as ”retro” vaccines and are not included in our estimate in part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13CC9046" w14:paraId="3792FAB1" w14:textId="77777777" w:rsidTr="4220E3CC">
      <w:trPr>
        <w:trHeight w:val="300"/>
      </w:trPr>
      <w:tc>
        <w:tcPr>
          <w:tcW w:w="3120" w:type="dxa"/>
        </w:tcPr>
        <w:p w14:paraId="6A6D9E6C" w14:textId="1AFAAA5A" w:rsidR="13CC9046" w:rsidRDefault="13CC9046" w:rsidP="4220E3CC">
          <w:pPr>
            <w:pStyle w:val="Header"/>
            <w:ind w:left="-115"/>
          </w:pPr>
        </w:p>
      </w:tc>
      <w:tc>
        <w:tcPr>
          <w:tcW w:w="3120" w:type="dxa"/>
        </w:tcPr>
        <w:p w14:paraId="3FAB109F" w14:textId="1ADC0834" w:rsidR="13CC9046" w:rsidRDefault="13CC9046" w:rsidP="4220E3CC">
          <w:pPr>
            <w:pStyle w:val="Header"/>
            <w:jc w:val="center"/>
          </w:pPr>
        </w:p>
      </w:tc>
      <w:tc>
        <w:tcPr>
          <w:tcW w:w="3120" w:type="dxa"/>
        </w:tcPr>
        <w:p w14:paraId="0E4BE1B3" w14:textId="45234DE5" w:rsidR="13CC9046" w:rsidRDefault="13CC9046" w:rsidP="4220E3CC">
          <w:pPr>
            <w:pStyle w:val="Header"/>
            <w:ind w:right="-115"/>
            <w:jc w:val="right"/>
          </w:pPr>
        </w:p>
      </w:tc>
    </w:tr>
  </w:tbl>
  <w:p w14:paraId="053CA423" w14:textId="15F7B8F9" w:rsidR="13CC9046" w:rsidRDefault="13CC9046" w:rsidP="4220E3CC">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M0b8bcwl" int2:invalidationBookmarkName="" int2:hashCode="+AOyY4g2XjMYTV" int2:id="oB7AGXrV">
      <int2:state int2:value="Rejected" int2:type="AugLoop_Text_Critique"/>
    </int2:bookmark>
    <int2:bookmark int2:bookmarkName="_Int_60Pcpdm4" int2:invalidationBookmarkName="" int2:hashCode="2fHXKS7aYlRRaZ" int2:id="YNmWYJC6">
      <int2:state int2:value="Rejected" int2:type="AugLoop_Text_Critique"/>
    </int2:bookmark>
    <int2:bookmark int2:bookmarkName="_Int_P8FGEug0" int2:invalidationBookmarkName="" int2:hashCode="2fHXKS7aYlRRaZ" int2:id="qakPwCWm">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614E9"/>
    <w:multiLevelType w:val="hybridMultilevel"/>
    <w:tmpl w:val="C77A3A16"/>
    <w:lvl w:ilvl="0" w:tplc="3626D53A">
      <w:start w:val="1"/>
      <w:numFmt w:val="lowerRoman"/>
      <w:lvlText w:val="%1)"/>
      <w:lvlJc w:val="left"/>
      <w:pPr>
        <w:ind w:left="1080" w:hanging="72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B131C3"/>
    <w:multiLevelType w:val="hybridMultilevel"/>
    <w:tmpl w:val="8466A6CC"/>
    <w:lvl w:ilvl="0" w:tplc="7BFA99D6">
      <w:start w:val="2"/>
      <w:numFmt w:val="lowerRoman"/>
      <w:lvlText w:val="%1."/>
      <w:lvlJc w:val="right"/>
      <w:pPr>
        <w:tabs>
          <w:tab w:val="num" w:pos="720"/>
        </w:tabs>
        <w:ind w:left="720" w:hanging="360"/>
      </w:pPr>
    </w:lvl>
    <w:lvl w:ilvl="1" w:tplc="52389AE0" w:tentative="1">
      <w:start w:val="1"/>
      <w:numFmt w:val="decimal"/>
      <w:lvlText w:val="%2."/>
      <w:lvlJc w:val="left"/>
      <w:pPr>
        <w:tabs>
          <w:tab w:val="num" w:pos="1440"/>
        </w:tabs>
        <w:ind w:left="1440" w:hanging="360"/>
      </w:pPr>
    </w:lvl>
    <w:lvl w:ilvl="2" w:tplc="FF445916" w:tentative="1">
      <w:start w:val="1"/>
      <w:numFmt w:val="decimal"/>
      <w:lvlText w:val="%3."/>
      <w:lvlJc w:val="left"/>
      <w:pPr>
        <w:tabs>
          <w:tab w:val="num" w:pos="2160"/>
        </w:tabs>
        <w:ind w:left="2160" w:hanging="360"/>
      </w:pPr>
    </w:lvl>
    <w:lvl w:ilvl="3" w:tplc="2E68CE7A" w:tentative="1">
      <w:start w:val="1"/>
      <w:numFmt w:val="decimal"/>
      <w:lvlText w:val="%4."/>
      <w:lvlJc w:val="left"/>
      <w:pPr>
        <w:tabs>
          <w:tab w:val="num" w:pos="2880"/>
        </w:tabs>
        <w:ind w:left="2880" w:hanging="360"/>
      </w:pPr>
    </w:lvl>
    <w:lvl w:ilvl="4" w:tplc="C10ED682" w:tentative="1">
      <w:start w:val="1"/>
      <w:numFmt w:val="decimal"/>
      <w:lvlText w:val="%5."/>
      <w:lvlJc w:val="left"/>
      <w:pPr>
        <w:tabs>
          <w:tab w:val="num" w:pos="3600"/>
        </w:tabs>
        <w:ind w:left="3600" w:hanging="360"/>
      </w:pPr>
    </w:lvl>
    <w:lvl w:ilvl="5" w:tplc="CFB26276" w:tentative="1">
      <w:start w:val="1"/>
      <w:numFmt w:val="decimal"/>
      <w:lvlText w:val="%6."/>
      <w:lvlJc w:val="left"/>
      <w:pPr>
        <w:tabs>
          <w:tab w:val="num" w:pos="4320"/>
        </w:tabs>
        <w:ind w:left="4320" w:hanging="360"/>
      </w:pPr>
    </w:lvl>
    <w:lvl w:ilvl="6" w:tplc="A43875B2" w:tentative="1">
      <w:start w:val="1"/>
      <w:numFmt w:val="decimal"/>
      <w:lvlText w:val="%7."/>
      <w:lvlJc w:val="left"/>
      <w:pPr>
        <w:tabs>
          <w:tab w:val="num" w:pos="5040"/>
        </w:tabs>
        <w:ind w:left="5040" w:hanging="360"/>
      </w:pPr>
    </w:lvl>
    <w:lvl w:ilvl="7" w:tplc="CA827140" w:tentative="1">
      <w:start w:val="1"/>
      <w:numFmt w:val="decimal"/>
      <w:lvlText w:val="%8."/>
      <w:lvlJc w:val="left"/>
      <w:pPr>
        <w:tabs>
          <w:tab w:val="num" w:pos="5760"/>
        </w:tabs>
        <w:ind w:left="5760" w:hanging="360"/>
      </w:pPr>
    </w:lvl>
    <w:lvl w:ilvl="8" w:tplc="055CF550" w:tentative="1">
      <w:start w:val="1"/>
      <w:numFmt w:val="decimal"/>
      <w:lvlText w:val="%9."/>
      <w:lvlJc w:val="left"/>
      <w:pPr>
        <w:tabs>
          <w:tab w:val="num" w:pos="6480"/>
        </w:tabs>
        <w:ind w:left="6480" w:hanging="360"/>
      </w:pPr>
    </w:lvl>
  </w:abstractNum>
  <w:abstractNum w:abstractNumId="2" w15:restartNumberingAfterBreak="0">
    <w:nsid w:val="290E86C7"/>
    <w:multiLevelType w:val="hybridMultilevel"/>
    <w:tmpl w:val="FFFFFFFF"/>
    <w:lvl w:ilvl="0" w:tplc="031A4E0A">
      <w:start w:val="1"/>
      <w:numFmt w:val="decimal"/>
      <w:lvlText w:val="%1."/>
      <w:lvlJc w:val="left"/>
      <w:pPr>
        <w:ind w:left="720" w:hanging="360"/>
      </w:pPr>
    </w:lvl>
    <w:lvl w:ilvl="1" w:tplc="29D2D914">
      <w:start w:val="1"/>
      <w:numFmt w:val="lowerLetter"/>
      <w:lvlText w:val="%2."/>
      <w:lvlJc w:val="left"/>
      <w:pPr>
        <w:ind w:left="1440" w:hanging="360"/>
      </w:pPr>
    </w:lvl>
    <w:lvl w:ilvl="2" w:tplc="897E119C">
      <w:start w:val="1"/>
      <w:numFmt w:val="lowerRoman"/>
      <w:lvlText w:val="%3."/>
      <w:lvlJc w:val="right"/>
      <w:pPr>
        <w:ind w:left="2160" w:hanging="180"/>
      </w:pPr>
    </w:lvl>
    <w:lvl w:ilvl="3" w:tplc="D486B006">
      <w:start w:val="1"/>
      <w:numFmt w:val="decimal"/>
      <w:lvlText w:val="%4."/>
      <w:lvlJc w:val="left"/>
      <w:pPr>
        <w:ind w:left="2880" w:hanging="360"/>
      </w:pPr>
    </w:lvl>
    <w:lvl w:ilvl="4" w:tplc="5A40B0D8">
      <w:start w:val="1"/>
      <w:numFmt w:val="lowerLetter"/>
      <w:lvlText w:val="%5."/>
      <w:lvlJc w:val="left"/>
      <w:pPr>
        <w:ind w:left="3600" w:hanging="360"/>
      </w:pPr>
    </w:lvl>
    <w:lvl w:ilvl="5" w:tplc="CCC63C08">
      <w:start w:val="1"/>
      <w:numFmt w:val="lowerRoman"/>
      <w:lvlText w:val="%6."/>
      <w:lvlJc w:val="right"/>
      <w:pPr>
        <w:ind w:left="4320" w:hanging="180"/>
      </w:pPr>
    </w:lvl>
    <w:lvl w:ilvl="6" w:tplc="90A20A8C">
      <w:start w:val="1"/>
      <w:numFmt w:val="decimal"/>
      <w:lvlText w:val="%7."/>
      <w:lvlJc w:val="left"/>
      <w:pPr>
        <w:ind w:left="5040" w:hanging="360"/>
      </w:pPr>
    </w:lvl>
    <w:lvl w:ilvl="7" w:tplc="DCDEBE6C">
      <w:start w:val="1"/>
      <w:numFmt w:val="lowerLetter"/>
      <w:lvlText w:val="%8."/>
      <w:lvlJc w:val="left"/>
      <w:pPr>
        <w:ind w:left="5760" w:hanging="360"/>
      </w:pPr>
    </w:lvl>
    <w:lvl w:ilvl="8" w:tplc="C7A82E02">
      <w:start w:val="1"/>
      <w:numFmt w:val="lowerRoman"/>
      <w:lvlText w:val="%9."/>
      <w:lvlJc w:val="right"/>
      <w:pPr>
        <w:ind w:left="6480" w:hanging="180"/>
      </w:pPr>
    </w:lvl>
  </w:abstractNum>
  <w:abstractNum w:abstractNumId="3" w15:restartNumberingAfterBreak="0">
    <w:nsid w:val="298E7A57"/>
    <w:multiLevelType w:val="hybridMultilevel"/>
    <w:tmpl w:val="BDB8B0E2"/>
    <w:lvl w:ilvl="0" w:tplc="FFFFFFFF">
      <w:start w:val="1"/>
      <w:numFmt w:val="lowerRoman"/>
      <w:lvlText w:val="%1)"/>
      <w:lvlJc w:val="left"/>
      <w:pPr>
        <w:ind w:left="1080" w:hanging="72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FDF8A13"/>
    <w:multiLevelType w:val="hybridMultilevel"/>
    <w:tmpl w:val="FFFFFFFF"/>
    <w:lvl w:ilvl="0" w:tplc="F7C272DC">
      <w:start w:val="1"/>
      <w:numFmt w:val="bullet"/>
      <w:lvlText w:val=""/>
      <w:lvlJc w:val="left"/>
      <w:pPr>
        <w:ind w:left="720" w:hanging="360"/>
      </w:pPr>
      <w:rPr>
        <w:rFonts w:ascii="Symbol" w:hAnsi="Symbol" w:hint="default"/>
      </w:rPr>
    </w:lvl>
    <w:lvl w:ilvl="1" w:tplc="EDF6A768">
      <w:start w:val="1"/>
      <w:numFmt w:val="bullet"/>
      <w:lvlText w:val="o"/>
      <w:lvlJc w:val="left"/>
      <w:pPr>
        <w:ind w:left="1440" w:hanging="360"/>
      </w:pPr>
      <w:rPr>
        <w:rFonts w:ascii="Courier New" w:hAnsi="Courier New" w:hint="default"/>
      </w:rPr>
    </w:lvl>
    <w:lvl w:ilvl="2" w:tplc="E230D306">
      <w:start w:val="1"/>
      <w:numFmt w:val="bullet"/>
      <w:lvlText w:val=""/>
      <w:lvlJc w:val="left"/>
      <w:pPr>
        <w:ind w:left="2160" w:hanging="360"/>
      </w:pPr>
      <w:rPr>
        <w:rFonts w:ascii="Wingdings" w:hAnsi="Wingdings" w:hint="default"/>
      </w:rPr>
    </w:lvl>
    <w:lvl w:ilvl="3" w:tplc="21F40EBC">
      <w:start w:val="1"/>
      <w:numFmt w:val="bullet"/>
      <w:lvlText w:val=""/>
      <w:lvlJc w:val="left"/>
      <w:pPr>
        <w:ind w:left="2880" w:hanging="360"/>
      </w:pPr>
      <w:rPr>
        <w:rFonts w:ascii="Symbol" w:hAnsi="Symbol" w:hint="default"/>
      </w:rPr>
    </w:lvl>
    <w:lvl w:ilvl="4" w:tplc="B6E2A584">
      <w:start w:val="1"/>
      <w:numFmt w:val="bullet"/>
      <w:lvlText w:val="o"/>
      <w:lvlJc w:val="left"/>
      <w:pPr>
        <w:ind w:left="3600" w:hanging="360"/>
      </w:pPr>
      <w:rPr>
        <w:rFonts w:ascii="Courier New" w:hAnsi="Courier New" w:hint="default"/>
      </w:rPr>
    </w:lvl>
    <w:lvl w:ilvl="5" w:tplc="293AF1A2">
      <w:start w:val="1"/>
      <w:numFmt w:val="bullet"/>
      <w:lvlText w:val=""/>
      <w:lvlJc w:val="left"/>
      <w:pPr>
        <w:ind w:left="4320" w:hanging="360"/>
      </w:pPr>
      <w:rPr>
        <w:rFonts w:ascii="Wingdings" w:hAnsi="Wingdings" w:hint="default"/>
      </w:rPr>
    </w:lvl>
    <w:lvl w:ilvl="6" w:tplc="575CB54A">
      <w:start w:val="1"/>
      <w:numFmt w:val="bullet"/>
      <w:lvlText w:val=""/>
      <w:lvlJc w:val="left"/>
      <w:pPr>
        <w:ind w:left="5040" w:hanging="360"/>
      </w:pPr>
      <w:rPr>
        <w:rFonts w:ascii="Symbol" w:hAnsi="Symbol" w:hint="default"/>
      </w:rPr>
    </w:lvl>
    <w:lvl w:ilvl="7" w:tplc="88AEF1F6">
      <w:start w:val="1"/>
      <w:numFmt w:val="bullet"/>
      <w:lvlText w:val="o"/>
      <w:lvlJc w:val="left"/>
      <w:pPr>
        <w:ind w:left="5760" w:hanging="360"/>
      </w:pPr>
      <w:rPr>
        <w:rFonts w:ascii="Courier New" w:hAnsi="Courier New" w:hint="default"/>
      </w:rPr>
    </w:lvl>
    <w:lvl w:ilvl="8" w:tplc="0270F5FA">
      <w:start w:val="1"/>
      <w:numFmt w:val="bullet"/>
      <w:lvlText w:val=""/>
      <w:lvlJc w:val="left"/>
      <w:pPr>
        <w:ind w:left="6480" w:hanging="360"/>
      </w:pPr>
      <w:rPr>
        <w:rFonts w:ascii="Wingdings" w:hAnsi="Wingdings" w:hint="default"/>
      </w:rPr>
    </w:lvl>
  </w:abstractNum>
  <w:abstractNum w:abstractNumId="5" w15:restartNumberingAfterBreak="0">
    <w:nsid w:val="3A65416A"/>
    <w:multiLevelType w:val="hybridMultilevel"/>
    <w:tmpl w:val="FFFFFFFF"/>
    <w:lvl w:ilvl="0" w:tplc="CD18B5F8">
      <w:start w:val="1"/>
      <w:numFmt w:val="upperLetter"/>
      <w:lvlText w:val="%1."/>
      <w:lvlJc w:val="left"/>
      <w:pPr>
        <w:ind w:left="720" w:hanging="360"/>
      </w:pPr>
    </w:lvl>
    <w:lvl w:ilvl="1" w:tplc="99582942">
      <w:start w:val="1"/>
      <w:numFmt w:val="lowerLetter"/>
      <w:lvlText w:val="%2."/>
      <w:lvlJc w:val="left"/>
      <w:pPr>
        <w:ind w:left="1440" w:hanging="360"/>
      </w:pPr>
    </w:lvl>
    <w:lvl w:ilvl="2" w:tplc="2E666BEE">
      <w:start w:val="1"/>
      <w:numFmt w:val="lowerRoman"/>
      <w:lvlText w:val="%3."/>
      <w:lvlJc w:val="right"/>
      <w:pPr>
        <w:ind w:left="2160" w:hanging="180"/>
      </w:pPr>
    </w:lvl>
    <w:lvl w:ilvl="3" w:tplc="04C41134">
      <w:start w:val="1"/>
      <w:numFmt w:val="decimal"/>
      <w:lvlText w:val="%4."/>
      <w:lvlJc w:val="left"/>
      <w:pPr>
        <w:ind w:left="2880" w:hanging="360"/>
      </w:pPr>
    </w:lvl>
    <w:lvl w:ilvl="4" w:tplc="3CD8B0EC">
      <w:start w:val="1"/>
      <w:numFmt w:val="lowerLetter"/>
      <w:lvlText w:val="%5."/>
      <w:lvlJc w:val="left"/>
      <w:pPr>
        <w:ind w:left="3600" w:hanging="360"/>
      </w:pPr>
    </w:lvl>
    <w:lvl w:ilvl="5" w:tplc="DC486166">
      <w:start w:val="1"/>
      <w:numFmt w:val="lowerRoman"/>
      <w:lvlText w:val="%6."/>
      <w:lvlJc w:val="right"/>
      <w:pPr>
        <w:ind w:left="4320" w:hanging="180"/>
      </w:pPr>
    </w:lvl>
    <w:lvl w:ilvl="6" w:tplc="161217E4">
      <w:start w:val="1"/>
      <w:numFmt w:val="decimal"/>
      <w:lvlText w:val="%7."/>
      <w:lvlJc w:val="left"/>
      <w:pPr>
        <w:ind w:left="5040" w:hanging="360"/>
      </w:pPr>
    </w:lvl>
    <w:lvl w:ilvl="7" w:tplc="E430945A">
      <w:start w:val="1"/>
      <w:numFmt w:val="lowerLetter"/>
      <w:lvlText w:val="%8."/>
      <w:lvlJc w:val="left"/>
      <w:pPr>
        <w:ind w:left="5760" w:hanging="360"/>
      </w:pPr>
    </w:lvl>
    <w:lvl w:ilvl="8" w:tplc="B504DB3A">
      <w:start w:val="1"/>
      <w:numFmt w:val="lowerRoman"/>
      <w:lvlText w:val="%9."/>
      <w:lvlJc w:val="right"/>
      <w:pPr>
        <w:ind w:left="6480" w:hanging="180"/>
      </w:pPr>
    </w:lvl>
  </w:abstractNum>
  <w:abstractNum w:abstractNumId="6" w15:restartNumberingAfterBreak="0">
    <w:nsid w:val="41BF740A"/>
    <w:multiLevelType w:val="hybridMultilevel"/>
    <w:tmpl w:val="FFFFFFFF"/>
    <w:lvl w:ilvl="0" w:tplc="EFA429EC">
      <w:start w:val="1"/>
      <w:numFmt w:val="decimal"/>
      <w:lvlText w:val="%1."/>
      <w:lvlJc w:val="left"/>
      <w:pPr>
        <w:ind w:left="720" w:hanging="360"/>
      </w:pPr>
    </w:lvl>
    <w:lvl w:ilvl="1" w:tplc="C06C6736">
      <w:start w:val="1"/>
      <w:numFmt w:val="lowerLetter"/>
      <w:lvlText w:val="%2."/>
      <w:lvlJc w:val="left"/>
      <w:pPr>
        <w:ind w:left="1440" w:hanging="360"/>
      </w:pPr>
    </w:lvl>
    <w:lvl w:ilvl="2" w:tplc="F8D6BC20">
      <w:start w:val="1"/>
      <w:numFmt w:val="lowerRoman"/>
      <w:lvlText w:val="%3."/>
      <w:lvlJc w:val="right"/>
      <w:pPr>
        <w:ind w:left="2160" w:hanging="180"/>
      </w:pPr>
    </w:lvl>
    <w:lvl w:ilvl="3" w:tplc="9DC4D65A">
      <w:start w:val="1"/>
      <w:numFmt w:val="decimal"/>
      <w:lvlText w:val="%4."/>
      <w:lvlJc w:val="left"/>
      <w:pPr>
        <w:ind w:left="2880" w:hanging="360"/>
      </w:pPr>
    </w:lvl>
    <w:lvl w:ilvl="4" w:tplc="BFCEF80E">
      <w:start w:val="1"/>
      <w:numFmt w:val="lowerLetter"/>
      <w:lvlText w:val="%5."/>
      <w:lvlJc w:val="left"/>
      <w:pPr>
        <w:ind w:left="3600" w:hanging="360"/>
      </w:pPr>
    </w:lvl>
    <w:lvl w:ilvl="5" w:tplc="B32AD968">
      <w:start w:val="1"/>
      <w:numFmt w:val="lowerRoman"/>
      <w:lvlText w:val="%6."/>
      <w:lvlJc w:val="right"/>
      <w:pPr>
        <w:ind w:left="4320" w:hanging="180"/>
      </w:pPr>
    </w:lvl>
    <w:lvl w:ilvl="6" w:tplc="E2DEED34">
      <w:start w:val="1"/>
      <w:numFmt w:val="decimal"/>
      <w:lvlText w:val="%7."/>
      <w:lvlJc w:val="left"/>
      <w:pPr>
        <w:ind w:left="5040" w:hanging="360"/>
      </w:pPr>
    </w:lvl>
    <w:lvl w:ilvl="7" w:tplc="661A8438">
      <w:start w:val="1"/>
      <w:numFmt w:val="lowerLetter"/>
      <w:lvlText w:val="%8."/>
      <w:lvlJc w:val="left"/>
      <w:pPr>
        <w:ind w:left="5760" w:hanging="360"/>
      </w:pPr>
    </w:lvl>
    <w:lvl w:ilvl="8" w:tplc="FBEAD5E4">
      <w:start w:val="1"/>
      <w:numFmt w:val="lowerRoman"/>
      <w:lvlText w:val="%9."/>
      <w:lvlJc w:val="right"/>
      <w:pPr>
        <w:ind w:left="6480" w:hanging="180"/>
      </w:pPr>
    </w:lvl>
  </w:abstractNum>
  <w:abstractNum w:abstractNumId="7" w15:restartNumberingAfterBreak="0">
    <w:nsid w:val="4B3155C6"/>
    <w:multiLevelType w:val="multilevel"/>
    <w:tmpl w:val="A322BE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ACF054E"/>
    <w:multiLevelType w:val="multilevel"/>
    <w:tmpl w:val="7150A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49207E7"/>
    <w:multiLevelType w:val="hybridMultilevel"/>
    <w:tmpl w:val="DD0A859E"/>
    <w:lvl w:ilvl="0" w:tplc="57AE23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5784DED"/>
    <w:multiLevelType w:val="hybridMultilevel"/>
    <w:tmpl w:val="FFFFFFFF"/>
    <w:lvl w:ilvl="0" w:tplc="0610EE9E">
      <w:start w:val="1"/>
      <w:numFmt w:val="decimal"/>
      <w:lvlText w:val="%1."/>
      <w:lvlJc w:val="left"/>
      <w:pPr>
        <w:ind w:left="720" w:hanging="360"/>
      </w:pPr>
    </w:lvl>
    <w:lvl w:ilvl="1" w:tplc="E04EA4BE">
      <w:start w:val="1"/>
      <w:numFmt w:val="lowerLetter"/>
      <w:lvlText w:val="%2."/>
      <w:lvlJc w:val="left"/>
      <w:pPr>
        <w:ind w:left="1440" w:hanging="360"/>
      </w:pPr>
    </w:lvl>
    <w:lvl w:ilvl="2" w:tplc="924CF786">
      <w:start w:val="1"/>
      <w:numFmt w:val="lowerRoman"/>
      <w:lvlText w:val="%3."/>
      <w:lvlJc w:val="right"/>
      <w:pPr>
        <w:ind w:left="2160" w:hanging="180"/>
      </w:pPr>
    </w:lvl>
    <w:lvl w:ilvl="3" w:tplc="8B5498C8">
      <w:start w:val="1"/>
      <w:numFmt w:val="decimal"/>
      <w:lvlText w:val="%4."/>
      <w:lvlJc w:val="left"/>
      <w:pPr>
        <w:ind w:left="2880" w:hanging="360"/>
      </w:pPr>
    </w:lvl>
    <w:lvl w:ilvl="4" w:tplc="9D7AE57A">
      <w:start w:val="1"/>
      <w:numFmt w:val="lowerLetter"/>
      <w:lvlText w:val="%5."/>
      <w:lvlJc w:val="left"/>
      <w:pPr>
        <w:ind w:left="3600" w:hanging="360"/>
      </w:pPr>
    </w:lvl>
    <w:lvl w:ilvl="5" w:tplc="35BCD02E">
      <w:start w:val="1"/>
      <w:numFmt w:val="lowerRoman"/>
      <w:lvlText w:val="%6."/>
      <w:lvlJc w:val="right"/>
      <w:pPr>
        <w:ind w:left="4320" w:hanging="180"/>
      </w:pPr>
    </w:lvl>
    <w:lvl w:ilvl="6" w:tplc="047E9A78">
      <w:start w:val="1"/>
      <w:numFmt w:val="decimal"/>
      <w:lvlText w:val="%7."/>
      <w:lvlJc w:val="left"/>
      <w:pPr>
        <w:ind w:left="5040" w:hanging="360"/>
      </w:pPr>
    </w:lvl>
    <w:lvl w:ilvl="7" w:tplc="8076BAA2">
      <w:start w:val="1"/>
      <w:numFmt w:val="lowerLetter"/>
      <w:lvlText w:val="%8."/>
      <w:lvlJc w:val="left"/>
      <w:pPr>
        <w:ind w:left="5760" w:hanging="360"/>
      </w:pPr>
    </w:lvl>
    <w:lvl w:ilvl="8" w:tplc="9000E988">
      <w:start w:val="1"/>
      <w:numFmt w:val="lowerRoman"/>
      <w:lvlText w:val="%9."/>
      <w:lvlJc w:val="right"/>
      <w:pPr>
        <w:ind w:left="6480" w:hanging="180"/>
      </w:pPr>
    </w:lvl>
  </w:abstractNum>
  <w:abstractNum w:abstractNumId="11" w15:restartNumberingAfterBreak="0">
    <w:nsid w:val="66A767AA"/>
    <w:multiLevelType w:val="hybridMultilevel"/>
    <w:tmpl w:val="9ADA3E26"/>
    <w:lvl w:ilvl="0" w:tplc="FFFFFFFF">
      <w:start w:val="1"/>
      <w:numFmt w:val="lowerRoman"/>
      <w:lvlText w:val="%1)"/>
      <w:lvlJc w:val="left"/>
      <w:pPr>
        <w:ind w:left="1080" w:hanging="72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DC7DC1"/>
    <w:multiLevelType w:val="hybridMultilevel"/>
    <w:tmpl w:val="FFFFFFFF"/>
    <w:lvl w:ilvl="0" w:tplc="5CB4F154">
      <w:start w:val="1"/>
      <w:numFmt w:val="decimal"/>
      <w:lvlText w:val="%1."/>
      <w:lvlJc w:val="left"/>
      <w:pPr>
        <w:ind w:left="720" w:hanging="360"/>
      </w:pPr>
    </w:lvl>
    <w:lvl w:ilvl="1" w:tplc="E850E5F8">
      <w:start w:val="1"/>
      <w:numFmt w:val="lowerLetter"/>
      <w:lvlText w:val="%2."/>
      <w:lvlJc w:val="left"/>
      <w:pPr>
        <w:ind w:left="1440" w:hanging="360"/>
      </w:pPr>
    </w:lvl>
    <w:lvl w:ilvl="2" w:tplc="E04ECCCC">
      <w:start w:val="1"/>
      <w:numFmt w:val="lowerRoman"/>
      <w:lvlText w:val="%3."/>
      <w:lvlJc w:val="right"/>
      <w:pPr>
        <w:ind w:left="2160" w:hanging="180"/>
      </w:pPr>
    </w:lvl>
    <w:lvl w:ilvl="3" w:tplc="63B6C5E0">
      <w:start w:val="1"/>
      <w:numFmt w:val="decimal"/>
      <w:lvlText w:val="%4."/>
      <w:lvlJc w:val="left"/>
      <w:pPr>
        <w:ind w:left="2880" w:hanging="360"/>
      </w:pPr>
    </w:lvl>
    <w:lvl w:ilvl="4" w:tplc="A5F2B504">
      <w:start w:val="1"/>
      <w:numFmt w:val="lowerLetter"/>
      <w:lvlText w:val="%5."/>
      <w:lvlJc w:val="left"/>
      <w:pPr>
        <w:ind w:left="3600" w:hanging="360"/>
      </w:pPr>
    </w:lvl>
    <w:lvl w:ilvl="5" w:tplc="EECCC3B4">
      <w:start w:val="1"/>
      <w:numFmt w:val="lowerRoman"/>
      <w:lvlText w:val="%6."/>
      <w:lvlJc w:val="right"/>
      <w:pPr>
        <w:ind w:left="4320" w:hanging="180"/>
      </w:pPr>
    </w:lvl>
    <w:lvl w:ilvl="6" w:tplc="4DB69FBE">
      <w:start w:val="1"/>
      <w:numFmt w:val="decimal"/>
      <w:lvlText w:val="%7."/>
      <w:lvlJc w:val="left"/>
      <w:pPr>
        <w:ind w:left="5040" w:hanging="360"/>
      </w:pPr>
    </w:lvl>
    <w:lvl w:ilvl="7" w:tplc="BD8662F4">
      <w:start w:val="1"/>
      <w:numFmt w:val="lowerLetter"/>
      <w:lvlText w:val="%8."/>
      <w:lvlJc w:val="left"/>
      <w:pPr>
        <w:ind w:left="5760" w:hanging="360"/>
      </w:pPr>
    </w:lvl>
    <w:lvl w:ilvl="8" w:tplc="9CAAB9F2">
      <w:start w:val="1"/>
      <w:numFmt w:val="lowerRoman"/>
      <w:lvlText w:val="%9."/>
      <w:lvlJc w:val="right"/>
      <w:pPr>
        <w:ind w:left="6480" w:hanging="180"/>
      </w:pPr>
    </w:lvl>
  </w:abstractNum>
  <w:abstractNum w:abstractNumId="13" w15:restartNumberingAfterBreak="0">
    <w:nsid w:val="7164B424"/>
    <w:multiLevelType w:val="hybridMultilevel"/>
    <w:tmpl w:val="FFFFFFFF"/>
    <w:lvl w:ilvl="0" w:tplc="2072183A">
      <w:start w:val="1"/>
      <w:numFmt w:val="lowerRoman"/>
      <w:lvlText w:val="%1)"/>
      <w:lvlJc w:val="left"/>
      <w:pPr>
        <w:ind w:left="1080" w:hanging="360"/>
      </w:pPr>
    </w:lvl>
    <w:lvl w:ilvl="1" w:tplc="E620DE02">
      <w:start w:val="1"/>
      <w:numFmt w:val="lowerLetter"/>
      <w:lvlText w:val="%2."/>
      <w:lvlJc w:val="left"/>
      <w:pPr>
        <w:ind w:left="1440" w:hanging="360"/>
      </w:pPr>
    </w:lvl>
    <w:lvl w:ilvl="2" w:tplc="915632D8">
      <w:start w:val="1"/>
      <w:numFmt w:val="lowerRoman"/>
      <w:lvlText w:val="%3."/>
      <w:lvlJc w:val="right"/>
      <w:pPr>
        <w:ind w:left="2160" w:hanging="180"/>
      </w:pPr>
    </w:lvl>
    <w:lvl w:ilvl="3" w:tplc="0DD27746">
      <w:start w:val="1"/>
      <w:numFmt w:val="decimal"/>
      <w:lvlText w:val="%4."/>
      <w:lvlJc w:val="left"/>
      <w:pPr>
        <w:ind w:left="2880" w:hanging="360"/>
      </w:pPr>
    </w:lvl>
    <w:lvl w:ilvl="4" w:tplc="58B47632">
      <w:start w:val="1"/>
      <w:numFmt w:val="lowerLetter"/>
      <w:lvlText w:val="%5."/>
      <w:lvlJc w:val="left"/>
      <w:pPr>
        <w:ind w:left="3600" w:hanging="360"/>
      </w:pPr>
    </w:lvl>
    <w:lvl w:ilvl="5" w:tplc="DA72088C">
      <w:start w:val="1"/>
      <w:numFmt w:val="lowerRoman"/>
      <w:lvlText w:val="%6."/>
      <w:lvlJc w:val="right"/>
      <w:pPr>
        <w:ind w:left="4320" w:hanging="180"/>
      </w:pPr>
    </w:lvl>
    <w:lvl w:ilvl="6" w:tplc="23AAA4F8">
      <w:start w:val="1"/>
      <w:numFmt w:val="decimal"/>
      <w:lvlText w:val="%7."/>
      <w:lvlJc w:val="left"/>
      <w:pPr>
        <w:ind w:left="5040" w:hanging="360"/>
      </w:pPr>
    </w:lvl>
    <w:lvl w:ilvl="7" w:tplc="5BEAA232">
      <w:start w:val="1"/>
      <w:numFmt w:val="lowerLetter"/>
      <w:lvlText w:val="%8."/>
      <w:lvlJc w:val="left"/>
      <w:pPr>
        <w:ind w:left="5760" w:hanging="360"/>
      </w:pPr>
    </w:lvl>
    <w:lvl w:ilvl="8" w:tplc="E1AE712C">
      <w:start w:val="1"/>
      <w:numFmt w:val="lowerRoman"/>
      <w:lvlText w:val="%9."/>
      <w:lvlJc w:val="right"/>
      <w:pPr>
        <w:ind w:left="6480" w:hanging="180"/>
      </w:pPr>
    </w:lvl>
  </w:abstractNum>
  <w:num w:numId="1" w16cid:durableId="453791704">
    <w:abstractNumId w:val="12"/>
  </w:num>
  <w:num w:numId="2" w16cid:durableId="1231694773">
    <w:abstractNumId w:val="13"/>
  </w:num>
  <w:num w:numId="3" w16cid:durableId="1181507422">
    <w:abstractNumId w:val="10"/>
  </w:num>
  <w:num w:numId="4" w16cid:durableId="509296541">
    <w:abstractNumId w:val="6"/>
  </w:num>
  <w:num w:numId="5" w16cid:durableId="974916416">
    <w:abstractNumId w:val="5"/>
  </w:num>
  <w:num w:numId="6" w16cid:durableId="313527453">
    <w:abstractNumId w:val="4"/>
  </w:num>
  <w:num w:numId="7" w16cid:durableId="868838165">
    <w:abstractNumId w:val="2"/>
  </w:num>
  <w:num w:numId="8" w16cid:durableId="808085589">
    <w:abstractNumId w:val="7"/>
    <w:lvlOverride w:ilvl="0">
      <w:lvl w:ilvl="0">
        <w:numFmt w:val="lowerRoman"/>
        <w:lvlText w:val="%1."/>
        <w:lvlJc w:val="right"/>
      </w:lvl>
    </w:lvlOverride>
  </w:num>
  <w:num w:numId="9" w16cid:durableId="102505150">
    <w:abstractNumId w:val="8"/>
    <w:lvlOverride w:ilvl="0">
      <w:lvl w:ilvl="0">
        <w:numFmt w:val="lowerRoman"/>
        <w:lvlText w:val="%1."/>
        <w:lvlJc w:val="right"/>
      </w:lvl>
    </w:lvlOverride>
  </w:num>
  <w:num w:numId="10" w16cid:durableId="65422917">
    <w:abstractNumId w:val="1"/>
  </w:num>
  <w:num w:numId="11" w16cid:durableId="1965960959">
    <w:abstractNumId w:val="1"/>
    <w:lvlOverride w:ilvl="0">
      <w:lvl w:ilvl="0" w:tplc="7BFA99D6">
        <w:numFmt w:val="lowerRoman"/>
        <w:lvlText w:val="%1."/>
        <w:lvlJc w:val="right"/>
      </w:lvl>
    </w:lvlOverride>
  </w:num>
  <w:num w:numId="12" w16cid:durableId="1276982747">
    <w:abstractNumId w:val="1"/>
    <w:lvlOverride w:ilvl="0">
      <w:lvl w:ilvl="0" w:tplc="7BFA99D6">
        <w:numFmt w:val="lowerRoman"/>
        <w:lvlText w:val="%1."/>
        <w:lvlJc w:val="right"/>
      </w:lvl>
    </w:lvlOverride>
  </w:num>
  <w:num w:numId="13" w16cid:durableId="1533418982">
    <w:abstractNumId w:val="1"/>
    <w:lvlOverride w:ilvl="0">
      <w:lvl w:ilvl="0" w:tplc="7BFA99D6">
        <w:numFmt w:val="lowerRoman"/>
        <w:lvlText w:val="%1."/>
        <w:lvlJc w:val="right"/>
      </w:lvl>
    </w:lvlOverride>
  </w:num>
  <w:num w:numId="14" w16cid:durableId="1744254802">
    <w:abstractNumId w:val="1"/>
    <w:lvlOverride w:ilvl="0">
      <w:lvl w:ilvl="0" w:tplc="7BFA99D6">
        <w:numFmt w:val="lowerRoman"/>
        <w:lvlText w:val="%1."/>
        <w:lvlJc w:val="right"/>
      </w:lvl>
    </w:lvlOverride>
  </w:num>
  <w:num w:numId="15" w16cid:durableId="434135099">
    <w:abstractNumId w:val="1"/>
    <w:lvlOverride w:ilvl="0">
      <w:lvl w:ilvl="0" w:tplc="7BFA99D6">
        <w:numFmt w:val="lowerRoman"/>
        <w:lvlText w:val="%1."/>
        <w:lvlJc w:val="right"/>
      </w:lvl>
    </w:lvlOverride>
  </w:num>
  <w:num w:numId="16" w16cid:durableId="438767183">
    <w:abstractNumId w:val="3"/>
  </w:num>
  <w:num w:numId="17" w16cid:durableId="1215778519">
    <w:abstractNumId w:val="0"/>
  </w:num>
  <w:num w:numId="18" w16cid:durableId="265626644">
    <w:abstractNumId w:val="11"/>
  </w:num>
  <w:num w:numId="19" w16cid:durableId="16398323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257"/>
    <w:rsid w:val="00000F1D"/>
    <w:rsid w:val="00020B50"/>
    <w:rsid w:val="00020FF1"/>
    <w:rsid w:val="000220DE"/>
    <w:rsid w:val="00022AC9"/>
    <w:rsid w:val="0002335B"/>
    <w:rsid w:val="00023A55"/>
    <w:rsid w:val="00032361"/>
    <w:rsid w:val="00032CE4"/>
    <w:rsid w:val="00036782"/>
    <w:rsid w:val="00055658"/>
    <w:rsid w:val="000562D3"/>
    <w:rsid w:val="00066B15"/>
    <w:rsid w:val="0006D120"/>
    <w:rsid w:val="00070552"/>
    <w:rsid w:val="0007153A"/>
    <w:rsid w:val="000746FB"/>
    <w:rsid w:val="000824D3"/>
    <w:rsid w:val="0008269A"/>
    <w:rsid w:val="00085AD0"/>
    <w:rsid w:val="00090032"/>
    <w:rsid w:val="00097540"/>
    <w:rsid w:val="000A5E4A"/>
    <w:rsid w:val="000A5F13"/>
    <w:rsid w:val="000B5090"/>
    <w:rsid w:val="000B7A79"/>
    <w:rsid w:val="000D2BEC"/>
    <w:rsid w:val="000E3AEE"/>
    <w:rsid w:val="000E6841"/>
    <w:rsid w:val="000E7A44"/>
    <w:rsid w:val="000E7C35"/>
    <w:rsid w:val="000F006D"/>
    <w:rsid w:val="001036E8"/>
    <w:rsid w:val="00106914"/>
    <w:rsid w:val="00112780"/>
    <w:rsid w:val="00115D94"/>
    <w:rsid w:val="0013023E"/>
    <w:rsid w:val="00135E34"/>
    <w:rsid w:val="00137564"/>
    <w:rsid w:val="0013BD18"/>
    <w:rsid w:val="0013D8F9"/>
    <w:rsid w:val="00144FB6"/>
    <w:rsid w:val="00156037"/>
    <w:rsid w:val="001564C7"/>
    <w:rsid w:val="00157829"/>
    <w:rsid w:val="00174A1B"/>
    <w:rsid w:val="00186088"/>
    <w:rsid w:val="00188CB4"/>
    <w:rsid w:val="00190F97"/>
    <w:rsid w:val="00191193"/>
    <w:rsid w:val="00192EA0"/>
    <w:rsid w:val="0019313F"/>
    <w:rsid w:val="001953E0"/>
    <w:rsid w:val="00195DC5"/>
    <w:rsid w:val="001A0EF4"/>
    <w:rsid w:val="001A2257"/>
    <w:rsid w:val="001A361A"/>
    <w:rsid w:val="001B1E29"/>
    <w:rsid w:val="001B653D"/>
    <w:rsid w:val="001B6DA0"/>
    <w:rsid w:val="001C01BD"/>
    <w:rsid w:val="001C127C"/>
    <w:rsid w:val="001C1A7E"/>
    <w:rsid w:val="001C37A1"/>
    <w:rsid w:val="001C3EA6"/>
    <w:rsid w:val="001C41E2"/>
    <w:rsid w:val="001C7219"/>
    <w:rsid w:val="001D37EC"/>
    <w:rsid w:val="001E01FC"/>
    <w:rsid w:val="001E02A0"/>
    <w:rsid w:val="001F05B3"/>
    <w:rsid w:val="001F1867"/>
    <w:rsid w:val="00200EDD"/>
    <w:rsid w:val="00202038"/>
    <w:rsid w:val="002024BA"/>
    <w:rsid w:val="002045B5"/>
    <w:rsid w:val="002046ED"/>
    <w:rsid w:val="00206987"/>
    <w:rsid w:val="0020751D"/>
    <w:rsid w:val="002220E3"/>
    <w:rsid w:val="00223FB8"/>
    <w:rsid w:val="00227170"/>
    <w:rsid w:val="00233532"/>
    <w:rsid w:val="00240345"/>
    <w:rsid w:val="002410E5"/>
    <w:rsid w:val="00241B01"/>
    <w:rsid w:val="00243991"/>
    <w:rsid w:val="00245BAC"/>
    <w:rsid w:val="002502D7"/>
    <w:rsid w:val="00254B51"/>
    <w:rsid w:val="00254C98"/>
    <w:rsid w:val="002554C6"/>
    <w:rsid w:val="002575C5"/>
    <w:rsid w:val="00261089"/>
    <w:rsid w:val="002676D3"/>
    <w:rsid w:val="00274523"/>
    <w:rsid w:val="00276FD8"/>
    <w:rsid w:val="002776D7"/>
    <w:rsid w:val="0028173B"/>
    <w:rsid w:val="00281CDD"/>
    <w:rsid w:val="00291DEA"/>
    <w:rsid w:val="00292F62"/>
    <w:rsid w:val="00296F64"/>
    <w:rsid w:val="002A1ED3"/>
    <w:rsid w:val="002A3E2B"/>
    <w:rsid w:val="002A55BC"/>
    <w:rsid w:val="002A5A4C"/>
    <w:rsid w:val="002B67A9"/>
    <w:rsid w:val="002C1C39"/>
    <w:rsid w:val="002C2B94"/>
    <w:rsid w:val="002C4C34"/>
    <w:rsid w:val="002C59FE"/>
    <w:rsid w:val="002C78C3"/>
    <w:rsid w:val="002D109E"/>
    <w:rsid w:val="002D32B4"/>
    <w:rsid w:val="002D3F6B"/>
    <w:rsid w:val="002D58AC"/>
    <w:rsid w:val="002E0C73"/>
    <w:rsid w:val="002E3C94"/>
    <w:rsid w:val="002E5512"/>
    <w:rsid w:val="002E56FD"/>
    <w:rsid w:val="002F0338"/>
    <w:rsid w:val="002F078E"/>
    <w:rsid w:val="002F238A"/>
    <w:rsid w:val="002F4C2D"/>
    <w:rsid w:val="002F505E"/>
    <w:rsid w:val="002F50C5"/>
    <w:rsid w:val="00300F8C"/>
    <w:rsid w:val="0030B8FA"/>
    <w:rsid w:val="00311058"/>
    <w:rsid w:val="00315B15"/>
    <w:rsid w:val="0032205E"/>
    <w:rsid w:val="00322991"/>
    <w:rsid w:val="00323F1B"/>
    <w:rsid w:val="003248C0"/>
    <w:rsid w:val="0033156E"/>
    <w:rsid w:val="00332696"/>
    <w:rsid w:val="00332971"/>
    <w:rsid w:val="00333641"/>
    <w:rsid w:val="00342ABE"/>
    <w:rsid w:val="00346135"/>
    <w:rsid w:val="00354388"/>
    <w:rsid w:val="003551D4"/>
    <w:rsid w:val="003569C8"/>
    <w:rsid w:val="00356C38"/>
    <w:rsid w:val="003574BB"/>
    <w:rsid w:val="003576A0"/>
    <w:rsid w:val="0035AE03"/>
    <w:rsid w:val="00360AAD"/>
    <w:rsid w:val="00361AEA"/>
    <w:rsid w:val="003754A4"/>
    <w:rsid w:val="00377792"/>
    <w:rsid w:val="00377C44"/>
    <w:rsid w:val="00377CD7"/>
    <w:rsid w:val="0037E361"/>
    <w:rsid w:val="003813AB"/>
    <w:rsid w:val="00384333"/>
    <w:rsid w:val="003868FC"/>
    <w:rsid w:val="00391F50"/>
    <w:rsid w:val="0039209F"/>
    <w:rsid w:val="0039220A"/>
    <w:rsid w:val="0039316A"/>
    <w:rsid w:val="00394682"/>
    <w:rsid w:val="003A4988"/>
    <w:rsid w:val="003A4D23"/>
    <w:rsid w:val="003A6DCE"/>
    <w:rsid w:val="003B77A9"/>
    <w:rsid w:val="003C29F0"/>
    <w:rsid w:val="003C3D37"/>
    <w:rsid w:val="003D2EF3"/>
    <w:rsid w:val="003D5189"/>
    <w:rsid w:val="003E1BE5"/>
    <w:rsid w:val="003E3FF9"/>
    <w:rsid w:val="003E449E"/>
    <w:rsid w:val="003F044F"/>
    <w:rsid w:val="003F21B7"/>
    <w:rsid w:val="003F4B1D"/>
    <w:rsid w:val="00403986"/>
    <w:rsid w:val="00410F0E"/>
    <w:rsid w:val="00420013"/>
    <w:rsid w:val="00426702"/>
    <w:rsid w:val="004268BF"/>
    <w:rsid w:val="00426B03"/>
    <w:rsid w:val="00432D7D"/>
    <w:rsid w:val="00435658"/>
    <w:rsid w:val="0043586A"/>
    <w:rsid w:val="004456BA"/>
    <w:rsid w:val="00446F6B"/>
    <w:rsid w:val="00453301"/>
    <w:rsid w:val="00461C7B"/>
    <w:rsid w:val="004640A8"/>
    <w:rsid w:val="00464C60"/>
    <w:rsid w:val="00467025"/>
    <w:rsid w:val="0046C571"/>
    <w:rsid w:val="00475171"/>
    <w:rsid w:val="00476FE6"/>
    <w:rsid w:val="0047D2F7"/>
    <w:rsid w:val="00481FC2"/>
    <w:rsid w:val="0048258A"/>
    <w:rsid w:val="004849F5"/>
    <w:rsid w:val="004851DE"/>
    <w:rsid w:val="00485C68"/>
    <w:rsid w:val="004907B7"/>
    <w:rsid w:val="0049199D"/>
    <w:rsid w:val="00491F30"/>
    <w:rsid w:val="00492BAB"/>
    <w:rsid w:val="00495CDF"/>
    <w:rsid w:val="004A0B3D"/>
    <w:rsid w:val="004B534A"/>
    <w:rsid w:val="004B6F12"/>
    <w:rsid w:val="004B7439"/>
    <w:rsid w:val="004C0F9C"/>
    <w:rsid w:val="004D3CBE"/>
    <w:rsid w:val="004F0245"/>
    <w:rsid w:val="004F15C8"/>
    <w:rsid w:val="004F6BC4"/>
    <w:rsid w:val="0050031E"/>
    <w:rsid w:val="0050159B"/>
    <w:rsid w:val="00503FE7"/>
    <w:rsid w:val="0050B726"/>
    <w:rsid w:val="005158EB"/>
    <w:rsid w:val="005169B7"/>
    <w:rsid w:val="005204F4"/>
    <w:rsid w:val="005218E1"/>
    <w:rsid w:val="00528122"/>
    <w:rsid w:val="00530B76"/>
    <w:rsid w:val="005325F5"/>
    <w:rsid w:val="00536AD0"/>
    <w:rsid w:val="0053777D"/>
    <w:rsid w:val="0053B212"/>
    <w:rsid w:val="005405D9"/>
    <w:rsid w:val="005415D8"/>
    <w:rsid w:val="00550477"/>
    <w:rsid w:val="00553B97"/>
    <w:rsid w:val="00560968"/>
    <w:rsid w:val="00560BCC"/>
    <w:rsid w:val="005622E3"/>
    <w:rsid w:val="00562AB7"/>
    <w:rsid w:val="00572C6F"/>
    <w:rsid w:val="00574055"/>
    <w:rsid w:val="00583B8A"/>
    <w:rsid w:val="0058681F"/>
    <w:rsid w:val="00586CC8"/>
    <w:rsid w:val="0058F5AD"/>
    <w:rsid w:val="00597C1C"/>
    <w:rsid w:val="005A1451"/>
    <w:rsid w:val="005B18D3"/>
    <w:rsid w:val="005C16F6"/>
    <w:rsid w:val="005C1A52"/>
    <w:rsid w:val="005C52D5"/>
    <w:rsid w:val="005D0178"/>
    <w:rsid w:val="005D070B"/>
    <w:rsid w:val="005D4CE0"/>
    <w:rsid w:val="005D516F"/>
    <w:rsid w:val="005D6A14"/>
    <w:rsid w:val="005D710C"/>
    <w:rsid w:val="005E4606"/>
    <w:rsid w:val="006077B1"/>
    <w:rsid w:val="00611F07"/>
    <w:rsid w:val="00616A9B"/>
    <w:rsid w:val="00626743"/>
    <w:rsid w:val="00626767"/>
    <w:rsid w:val="006268F4"/>
    <w:rsid w:val="00627720"/>
    <w:rsid w:val="0062790B"/>
    <w:rsid w:val="00627AA8"/>
    <w:rsid w:val="0063687D"/>
    <w:rsid w:val="00647007"/>
    <w:rsid w:val="00658F84"/>
    <w:rsid w:val="00659D38"/>
    <w:rsid w:val="00660037"/>
    <w:rsid w:val="006664FE"/>
    <w:rsid w:val="0066675D"/>
    <w:rsid w:val="00672E48"/>
    <w:rsid w:val="00674384"/>
    <w:rsid w:val="00675719"/>
    <w:rsid w:val="00675E82"/>
    <w:rsid w:val="006760AE"/>
    <w:rsid w:val="00692100"/>
    <w:rsid w:val="00697A70"/>
    <w:rsid w:val="006A4903"/>
    <w:rsid w:val="006A7133"/>
    <w:rsid w:val="006A9ACA"/>
    <w:rsid w:val="006AE0C6"/>
    <w:rsid w:val="006AEE72"/>
    <w:rsid w:val="006B0774"/>
    <w:rsid w:val="006B0E47"/>
    <w:rsid w:val="006B0F33"/>
    <w:rsid w:val="006B1E9D"/>
    <w:rsid w:val="006B287D"/>
    <w:rsid w:val="006B5250"/>
    <w:rsid w:val="006B57AD"/>
    <w:rsid w:val="006C8ACB"/>
    <w:rsid w:val="006D3BAA"/>
    <w:rsid w:val="006D658D"/>
    <w:rsid w:val="006E38FA"/>
    <w:rsid w:val="006E3E7F"/>
    <w:rsid w:val="006E6CFD"/>
    <w:rsid w:val="006F7642"/>
    <w:rsid w:val="00702B74"/>
    <w:rsid w:val="007047CE"/>
    <w:rsid w:val="0071350A"/>
    <w:rsid w:val="007146C8"/>
    <w:rsid w:val="0071518F"/>
    <w:rsid w:val="00724D4F"/>
    <w:rsid w:val="00737EDD"/>
    <w:rsid w:val="00740DA7"/>
    <w:rsid w:val="00740F01"/>
    <w:rsid w:val="00741D94"/>
    <w:rsid w:val="00750089"/>
    <w:rsid w:val="007525CE"/>
    <w:rsid w:val="00752F49"/>
    <w:rsid w:val="007554DC"/>
    <w:rsid w:val="0076042D"/>
    <w:rsid w:val="007605F6"/>
    <w:rsid w:val="00760B77"/>
    <w:rsid w:val="00760B8D"/>
    <w:rsid w:val="00770D4D"/>
    <w:rsid w:val="0077750A"/>
    <w:rsid w:val="00777D5D"/>
    <w:rsid w:val="007796A1"/>
    <w:rsid w:val="00784628"/>
    <w:rsid w:val="0078DDD7"/>
    <w:rsid w:val="00790937"/>
    <w:rsid w:val="007A1191"/>
    <w:rsid w:val="007A33AF"/>
    <w:rsid w:val="007A4F62"/>
    <w:rsid w:val="007A763A"/>
    <w:rsid w:val="007B04AC"/>
    <w:rsid w:val="007B0A08"/>
    <w:rsid w:val="007B2014"/>
    <w:rsid w:val="007B460D"/>
    <w:rsid w:val="007B615C"/>
    <w:rsid w:val="007B6401"/>
    <w:rsid w:val="007B68C0"/>
    <w:rsid w:val="007C0A85"/>
    <w:rsid w:val="007C12C3"/>
    <w:rsid w:val="007D24EE"/>
    <w:rsid w:val="007F4A58"/>
    <w:rsid w:val="008049FE"/>
    <w:rsid w:val="00806080"/>
    <w:rsid w:val="00807721"/>
    <w:rsid w:val="0080B5F8"/>
    <w:rsid w:val="00811F88"/>
    <w:rsid w:val="00817590"/>
    <w:rsid w:val="008237AD"/>
    <w:rsid w:val="00824225"/>
    <w:rsid w:val="008248DB"/>
    <w:rsid w:val="00833660"/>
    <w:rsid w:val="00841618"/>
    <w:rsid w:val="008460C7"/>
    <w:rsid w:val="0084665E"/>
    <w:rsid w:val="0084783C"/>
    <w:rsid w:val="008551F7"/>
    <w:rsid w:val="00855E4F"/>
    <w:rsid w:val="008619A7"/>
    <w:rsid w:val="00862E07"/>
    <w:rsid w:val="00872F39"/>
    <w:rsid w:val="00873655"/>
    <w:rsid w:val="00876DAF"/>
    <w:rsid w:val="008910DF"/>
    <w:rsid w:val="00892F11"/>
    <w:rsid w:val="008A10AC"/>
    <w:rsid w:val="008A5BC5"/>
    <w:rsid w:val="008A6175"/>
    <w:rsid w:val="008B0B78"/>
    <w:rsid w:val="008B2E38"/>
    <w:rsid w:val="008B5D07"/>
    <w:rsid w:val="008B71D4"/>
    <w:rsid w:val="008D4D48"/>
    <w:rsid w:val="008D69B7"/>
    <w:rsid w:val="008E7679"/>
    <w:rsid w:val="008F79FC"/>
    <w:rsid w:val="00900B4B"/>
    <w:rsid w:val="00905A9B"/>
    <w:rsid w:val="00905B2C"/>
    <w:rsid w:val="00915621"/>
    <w:rsid w:val="00926513"/>
    <w:rsid w:val="0093234A"/>
    <w:rsid w:val="00934F58"/>
    <w:rsid w:val="00934F7D"/>
    <w:rsid w:val="00935740"/>
    <w:rsid w:val="00935968"/>
    <w:rsid w:val="0093725F"/>
    <w:rsid w:val="00941070"/>
    <w:rsid w:val="00954A04"/>
    <w:rsid w:val="009625E3"/>
    <w:rsid w:val="0096FF15"/>
    <w:rsid w:val="00973E72"/>
    <w:rsid w:val="00975F9F"/>
    <w:rsid w:val="009809D5"/>
    <w:rsid w:val="00982AD8"/>
    <w:rsid w:val="00983254"/>
    <w:rsid w:val="00983DE1"/>
    <w:rsid w:val="009963C0"/>
    <w:rsid w:val="009965BE"/>
    <w:rsid w:val="0099686C"/>
    <w:rsid w:val="009A3E5B"/>
    <w:rsid w:val="009A4123"/>
    <w:rsid w:val="009A47BF"/>
    <w:rsid w:val="009B43D8"/>
    <w:rsid w:val="009C45A1"/>
    <w:rsid w:val="009C5CB3"/>
    <w:rsid w:val="009D593B"/>
    <w:rsid w:val="009D5B2F"/>
    <w:rsid w:val="009D6100"/>
    <w:rsid w:val="009D7692"/>
    <w:rsid w:val="009E29AA"/>
    <w:rsid w:val="009E7A7E"/>
    <w:rsid w:val="00A06AAA"/>
    <w:rsid w:val="00A10011"/>
    <w:rsid w:val="00A11E6F"/>
    <w:rsid w:val="00A156C0"/>
    <w:rsid w:val="00A2365F"/>
    <w:rsid w:val="00A27F76"/>
    <w:rsid w:val="00A3251B"/>
    <w:rsid w:val="00A412F7"/>
    <w:rsid w:val="00A414D8"/>
    <w:rsid w:val="00A45BA7"/>
    <w:rsid w:val="00A47B00"/>
    <w:rsid w:val="00A50059"/>
    <w:rsid w:val="00A519ED"/>
    <w:rsid w:val="00A52D28"/>
    <w:rsid w:val="00A52F3E"/>
    <w:rsid w:val="00A563C8"/>
    <w:rsid w:val="00A56E8C"/>
    <w:rsid w:val="00A600A8"/>
    <w:rsid w:val="00A66D79"/>
    <w:rsid w:val="00A74861"/>
    <w:rsid w:val="00A74E8D"/>
    <w:rsid w:val="00A76EE2"/>
    <w:rsid w:val="00A777CB"/>
    <w:rsid w:val="00A77871"/>
    <w:rsid w:val="00A814CD"/>
    <w:rsid w:val="00A81E25"/>
    <w:rsid w:val="00A82065"/>
    <w:rsid w:val="00A82BA7"/>
    <w:rsid w:val="00A83D94"/>
    <w:rsid w:val="00AA367B"/>
    <w:rsid w:val="00AA7F57"/>
    <w:rsid w:val="00AACFD6"/>
    <w:rsid w:val="00AB39CB"/>
    <w:rsid w:val="00ABD13B"/>
    <w:rsid w:val="00AD3D1B"/>
    <w:rsid w:val="00AD5281"/>
    <w:rsid w:val="00AE1F20"/>
    <w:rsid w:val="00AF176A"/>
    <w:rsid w:val="00AF1F05"/>
    <w:rsid w:val="00AF79BB"/>
    <w:rsid w:val="00B043B9"/>
    <w:rsid w:val="00B057D1"/>
    <w:rsid w:val="00B132DD"/>
    <w:rsid w:val="00B14B69"/>
    <w:rsid w:val="00B34644"/>
    <w:rsid w:val="00B40CFF"/>
    <w:rsid w:val="00B42446"/>
    <w:rsid w:val="00B51CF9"/>
    <w:rsid w:val="00B5260A"/>
    <w:rsid w:val="00B52A87"/>
    <w:rsid w:val="00B55849"/>
    <w:rsid w:val="00B74E62"/>
    <w:rsid w:val="00B81F30"/>
    <w:rsid w:val="00B82802"/>
    <w:rsid w:val="00B86BD7"/>
    <w:rsid w:val="00B94BF3"/>
    <w:rsid w:val="00B9D93F"/>
    <w:rsid w:val="00BA5AB8"/>
    <w:rsid w:val="00BAAF57"/>
    <w:rsid w:val="00BB2BE8"/>
    <w:rsid w:val="00BB3D32"/>
    <w:rsid w:val="00BB4568"/>
    <w:rsid w:val="00BB6774"/>
    <w:rsid w:val="00BC02F3"/>
    <w:rsid w:val="00BC390F"/>
    <w:rsid w:val="00BC4B4D"/>
    <w:rsid w:val="00BC677F"/>
    <w:rsid w:val="00BC6B2E"/>
    <w:rsid w:val="00BD428D"/>
    <w:rsid w:val="00BD5921"/>
    <w:rsid w:val="00BD70CC"/>
    <w:rsid w:val="00BE537B"/>
    <w:rsid w:val="00BE79AF"/>
    <w:rsid w:val="00BF0FF6"/>
    <w:rsid w:val="00BF355C"/>
    <w:rsid w:val="00BF78C9"/>
    <w:rsid w:val="00C10140"/>
    <w:rsid w:val="00C1406A"/>
    <w:rsid w:val="00C15A6E"/>
    <w:rsid w:val="00C20A83"/>
    <w:rsid w:val="00C34CDC"/>
    <w:rsid w:val="00C35CDB"/>
    <w:rsid w:val="00C42701"/>
    <w:rsid w:val="00C4332C"/>
    <w:rsid w:val="00C519AB"/>
    <w:rsid w:val="00C539EE"/>
    <w:rsid w:val="00C56731"/>
    <w:rsid w:val="00C7431C"/>
    <w:rsid w:val="00C75D12"/>
    <w:rsid w:val="00C77971"/>
    <w:rsid w:val="00C82DA8"/>
    <w:rsid w:val="00C833A5"/>
    <w:rsid w:val="00C83F92"/>
    <w:rsid w:val="00C86518"/>
    <w:rsid w:val="00CA5206"/>
    <w:rsid w:val="00CA7C14"/>
    <w:rsid w:val="00CB0A47"/>
    <w:rsid w:val="00CB75AE"/>
    <w:rsid w:val="00CB7D34"/>
    <w:rsid w:val="00CC059F"/>
    <w:rsid w:val="00CC0C97"/>
    <w:rsid w:val="00CC146C"/>
    <w:rsid w:val="00CC19D2"/>
    <w:rsid w:val="00CC4BCF"/>
    <w:rsid w:val="00CD5CBF"/>
    <w:rsid w:val="00CE2B41"/>
    <w:rsid w:val="00CE4B9A"/>
    <w:rsid w:val="00CE512D"/>
    <w:rsid w:val="00CF2BC4"/>
    <w:rsid w:val="00D03EC3"/>
    <w:rsid w:val="00D048E5"/>
    <w:rsid w:val="00D10ACE"/>
    <w:rsid w:val="00D10B5F"/>
    <w:rsid w:val="00D10BE4"/>
    <w:rsid w:val="00D13816"/>
    <w:rsid w:val="00D245D0"/>
    <w:rsid w:val="00D24A49"/>
    <w:rsid w:val="00D2610C"/>
    <w:rsid w:val="00D32CDE"/>
    <w:rsid w:val="00D32D3B"/>
    <w:rsid w:val="00D37E3C"/>
    <w:rsid w:val="00D51F1A"/>
    <w:rsid w:val="00D545A6"/>
    <w:rsid w:val="00D6161A"/>
    <w:rsid w:val="00D6242C"/>
    <w:rsid w:val="00D65977"/>
    <w:rsid w:val="00D6675C"/>
    <w:rsid w:val="00D705BB"/>
    <w:rsid w:val="00D73CDE"/>
    <w:rsid w:val="00D74E2D"/>
    <w:rsid w:val="00D76500"/>
    <w:rsid w:val="00D76DE8"/>
    <w:rsid w:val="00D84C6F"/>
    <w:rsid w:val="00D86A43"/>
    <w:rsid w:val="00D94DF8"/>
    <w:rsid w:val="00D95899"/>
    <w:rsid w:val="00DA7919"/>
    <w:rsid w:val="00DB3C4D"/>
    <w:rsid w:val="00DC2ABB"/>
    <w:rsid w:val="00DC88F0"/>
    <w:rsid w:val="00DD3C74"/>
    <w:rsid w:val="00DD4E2D"/>
    <w:rsid w:val="00DD69A3"/>
    <w:rsid w:val="00DDD56A"/>
    <w:rsid w:val="00DE2012"/>
    <w:rsid w:val="00DE2F6A"/>
    <w:rsid w:val="00DE4BFD"/>
    <w:rsid w:val="00DE6E50"/>
    <w:rsid w:val="00DF29F4"/>
    <w:rsid w:val="00DF6B41"/>
    <w:rsid w:val="00E02121"/>
    <w:rsid w:val="00E04081"/>
    <w:rsid w:val="00E05E7A"/>
    <w:rsid w:val="00E077C7"/>
    <w:rsid w:val="00E0D7EE"/>
    <w:rsid w:val="00E10F4E"/>
    <w:rsid w:val="00E13C2E"/>
    <w:rsid w:val="00E1772B"/>
    <w:rsid w:val="00E211F7"/>
    <w:rsid w:val="00E22E87"/>
    <w:rsid w:val="00E24623"/>
    <w:rsid w:val="00E24B25"/>
    <w:rsid w:val="00E26681"/>
    <w:rsid w:val="00E3734E"/>
    <w:rsid w:val="00E37567"/>
    <w:rsid w:val="00E454A7"/>
    <w:rsid w:val="00E55E72"/>
    <w:rsid w:val="00E56D33"/>
    <w:rsid w:val="00E630F9"/>
    <w:rsid w:val="00E71F18"/>
    <w:rsid w:val="00E72C94"/>
    <w:rsid w:val="00E7361C"/>
    <w:rsid w:val="00E76E57"/>
    <w:rsid w:val="00E82BC2"/>
    <w:rsid w:val="00E85CFD"/>
    <w:rsid w:val="00E9274E"/>
    <w:rsid w:val="00E95E40"/>
    <w:rsid w:val="00E9657F"/>
    <w:rsid w:val="00EA68D7"/>
    <w:rsid w:val="00EA6BAA"/>
    <w:rsid w:val="00EB05D6"/>
    <w:rsid w:val="00EB1552"/>
    <w:rsid w:val="00EB2417"/>
    <w:rsid w:val="00EB5062"/>
    <w:rsid w:val="00EC153F"/>
    <w:rsid w:val="00EC1E7C"/>
    <w:rsid w:val="00EC30B0"/>
    <w:rsid w:val="00EC49D7"/>
    <w:rsid w:val="00EC7CF8"/>
    <w:rsid w:val="00ED4E37"/>
    <w:rsid w:val="00ED62B1"/>
    <w:rsid w:val="00EE0F8E"/>
    <w:rsid w:val="00EE2B33"/>
    <w:rsid w:val="00EE5E40"/>
    <w:rsid w:val="00EE7B36"/>
    <w:rsid w:val="00EF3C02"/>
    <w:rsid w:val="00EF715D"/>
    <w:rsid w:val="00EF7B66"/>
    <w:rsid w:val="00F019C6"/>
    <w:rsid w:val="00F034E0"/>
    <w:rsid w:val="00F07761"/>
    <w:rsid w:val="00F086D2"/>
    <w:rsid w:val="00F20825"/>
    <w:rsid w:val="00F2110B"/>
    <w:rsid w:val="00F21230"/>
    <w:rsid w:val="00F2285A"/>
    <w:rsid w:val="00F254E7"/>
    <w:rsid w:val="00F327BE"/>
    <w:rsid w:val="00F34671"/>
    <w:rsid w:val="00F34B05"/>
    <w:rsid w:val="00F35C75"/>
    <w:rsid w:val="00F3FDCC"/>
    <w:rsid w:val="00F43244"/>
    <w:rsid w:val="00F462C1"/>
    <w:rsid w:val="00F52FDD"/>
    <w:rsid w:val="00F55318"/>
    <w:rsid w:val="00F618E4"/>
    <w:rsid w:val="00F6F4FE"/>
    <w:rsid w:val="00F76E97"/>
    <w:rsid w:val="00F81FE9"/>
    <w:rsid w:val="00F84D26"/>
    <w:rsid w:val="00F90A65"/>
    <w:rsid w:val="00F96024"/>
    <w:rsid w:val="00F96DDF"/>
    <w:rsid w:val="00FA7863"/>
    <w:rsid w:val="00FB5CED"/>
    <w:rsid w:val="00FC2168"/>
    <w:rsid w:val="00FC787A"/>
    <w:rsid w:val="00FC78B3"/>
    <w:rsid w:val="00FD102D"/>
    <w:rsid w:val="00FD676C"/>
    <w:rsid w:val="00FD68F4"/>
    <w:rsid w:val="00FE609B"/>
    <w:rsid w:val="01018BA2"/>
    <w:rsid w:val="0101A69C"/>
    <w:rsid w:val="0102D537"/>
    <w:rsid w:val="0104D04D"/>
    <w:rsid w:val="01063E78"/>
    <w:rsid w:val="010B6435"/>
    <w:rsid w:val="010DD508"/>
    <w:rsid w:val="011346EB"/>
    <w:rsid w:val="011683CC"/>
    <w:rsid w:val="0116EDEF"/>
    <w:rsid w:val="01172190"/>
    <w:rsid w:val="01179E1F"/>
    <w:rsid w:val="011AF952"/>
    <w:rsid w:val="01217C49"/>
    <w:rsid w:val="012562D5"/>
    <w:rsid w:val="012710F1"/>
    <w:rsid w:val="0127ACE6"/>
    <w:rsid w:val="012ECF17"/>
    <w:rsid w:val="01314B99"/>
    <w:rsid w:val="0133A92A"/>
    <w:rsid w:val="0136DF12"/>
    <w:rsid w:val="013C4F68"/>
    <w:rsid w:val="01476689"/>
    <w:rsid w:val="014EEE1E"/>
    <w:rsid w:val="0155A209"/>
    <w:rsid w:val="0155ADE0"/>
    <w:rsid w:val="0157AFB4"/>
    <w:rsid w:val="01582C2E"/>
    <w:rsid w:val="015BB9E1"/>
    <w:rsid w:val="015F937F"/>
    <w:rsid w:val="01606B7C"/>
    <w:rsid w:val="0170800A"/>
    <w:rsid w:val="01727319"/>
    <w:rsid w:val="017413FA"/>
    <w:rsid w:val="017539AA"/>
    <w:rsid w:val="0175F8D1"/>
    <w:rsid w:val="01762727"/>
    <w:rsid w:val="017B8999"/>
    <w:rsid w:val="017C6170"/>
    <w:rsid w:val="0182C87F"/>
    <w:rsid w:val="01877D04"/>
    <w:rsid w:val="018C92CF"/>
    <w:rsid w:val="018D8E17"/>
    <w:rsid w:val="019070C7"/>
    <w:rsid w:val="019080A1"/>
    <w:rsid w:val="019231D3"/>
    <w:rsid w:val="01926989"/>
    <w:rsid w:val="0199F97E"/>
    <w:rsid w:val="019B8C1F"/>
    <w:rsid w:val="019DF093"/>
    <w:rsid w:val="01A069A6"/>
    <w:rsid w:val="01AFCF53"/>
    <w:rsid w:val="01B0C7F5"/>
    <w:rsid w:val="01B2000A"/>
    <w:rsid w:val="01B20B5B"/>
    <w:rsid w:val="01B60525"/>
    <w:rsid w:val="01BD9609"/>
    <w:rsid w:val="01C32EA1"/>
    <w:rsid w:val="01C35DD9"/>
    <w:rsid w:val="01C69F62"/>
    <w:rsid w:val="01C6AE79"/>
    <w:rsid w:val="01CE67A7"/>
    <w:rsid w:val="01CFFE61"/>
    <w:rsid w:val="01D77093"/>
    <w:rsid w:val="01D8D8AA"/>
    <w:rsid w:val="01D90E4F"/>
    <w:rsid w:val="01DA4852"/>
    <w:rsid w:val="01DA9D80"/>
    <w:rsid w:val="01DE3259"/>
    <w:rsid w:val="01DF2BB8"/>
    <w:rsid w:val="01E4525A"/>
    <w:rsid w:val="01EE3929"/>
    <w:rsid w:val="01F64D0B"/>
    <w:rsid w:val="01F71553"/>
    <w:rsid w:val="01F80C2C"/>
    <w:rsid w:val="0202DBA4"/>
    <w:rsid w:val="020EED4A"/>
    <w:rsid w:val="0218EB25"/>
    <w:rsid w:val="0219E31A"/>
    <w:rsid w:val="02279DDE"/>
    <w:rsid w:val="02293999"/>
    <w:rsid w:val="0234331D"/>
    <w:rsid w:val="0235E50B"/>
    <w:rsid w:val="0238EA3A"/>
    <w:rsid w:val="023A8513"/>
    <w:rsid w:val="02407027"/>
    <w:rsid w:val="0241CF7C"/>
    <w:rsid w:val="0244AD69"/>
    <w:rsid w:val="0248C61D"/>
    <w:rsid w:val="02513C5E"/>
    <w:rsid w:val="02577974"/>
    <w:rsid w:val="02631070"/>
    <w:rsid w:val="0265DE1B"/>
    <w:rsid w:val="026753C9"/>
    <w:rsid w:val="02678F98"/>
    <w:rsid w:val="0269EE1E"/>
    <w:rsid w:val="026E0AA7"/>
    <w:rsid w:val="026E9183"/>
    <w:rsid w:val="0277865D"/>
    <w:rsid w:val="0279AEE4"/>
    <w:rsid w:val="027C4D60"/>
    <w:rsid w:val="028566F1"/>
    <w:rsid w:val="0286A45E"/>
    <w:rsid w:val="028C9104"/>
    <w:rsid w:val="028DEA2A"/>
    <w:rsid w:val="0294D925"/>
    <w:rsid w:val="02988F83"/>
    <w:rsid w:val="0298FDCD"/>
    <w:rsid w:val="0299A69A"/>
    <w:rsid w:val="029C3156"/>
    <w:rsid w:val="029DD010"/>
    <w:rsid w:val="029E19F3"/>
    <w:rsid w:val="02A1F385"/>
    <w:rsid w:val="02ABE7E2"/>
    <w:rsid w:val="02B9D8BE"/>
    <w:rsid w:val="02CA1364"/>
    <w:rsid w:val="02CE6DEC"/>
    <w:rsid w:val="02D13A31"/>
    <w:rsid w:val="02D3C44F"/>
    <w:rsid w:val="02D54AA8"/>
    <w:rsid w:val="02D93ECD"/>
    <w:rsid w:val="02DB5D8F"/>
    <w:rsid w:val="02DCD351"/>
    <w:rsid w:val="02E384FA"/>
    <w:rsid w:val="02E3A168"/>
    <w:rsid w:val="02E43FED"/>
    <w:rsid w:val="02E4CC1B"/>
    <w:rsid w:val="02EDEAD3"/>
    <w:rsid w:val="02F233C7"/>
    <w:rsid w:val="02F73B10"/>
    <w:rsid w:val="02FCD4F2"/>
    <w:rsid w:val="02FF1659"/>
    <w:rsid w:val="02FFACEB"/>
    <w:rsid w:val="03091FAB"/>
    <w:rsid w:val="030CE419"/>
    <w:rsid w:val="031286BF"/>
    <w:rsid w:val="031C01D0"/>
    <w:rsid w:val="0323A4A7"/>
    <w:rsid w:val="0324007B"/>
    <w:rsid w:val="032669A7"/>
    <w:rsid w:val="03291A49"/>
    <w:rsid w:val="032A3CBD"/>
    <w:rsid w:val="032A4649"/>
    <w:rsid w:val="032C6D00"/>
    <w:rsid w:val="032C87C2"/>
    <w:rsid w:val="032DC3DF"/>
    <w:rsid w:val="0335887B"/>
    <w:rsid w:val="03368B83"/>
    <w:rsid w:val="03376D48"/>
    <w:rsid w:val="03386238"/>
    <w:rsid w:val="0339D9FA"/>
    <w:rsid w:val="033ABFD4"/>
    <w:rsid w:val="033FC56F"/>
    <w:rsid w:val="0344140A"/>
    <w:rsid w:val="0347B2F5"/>
    <w:rsid w:val="034C5719"/>
    <w:rsid w:val="0354231F"/>
    <w:rsid w:val="0354A03D"/>
    <w:rsid w:val="0355C99B"/>
    <w:rsid w:val="03585B46"/>
    <w:rsid w:val="03603388"/>
    <w:rsid w:val="03607196"/>
    <w:rsid w:val="036B1AC2"/>
    <w:rsid w:val="036B3CD6"/>
    <w:rsid w:val="036FDAC6"/>
    <w:rsid w:val="03751EF1"/>
    <w:rsid w:val="03765F1F"/>
    <w:rsid w:val="037A7334"/>
    <w:rsid w:val="0382D4EC"/>
    <w:rsid w:val="038497AF"/>
    <w:rsid w:val="0385BF1C"/>
    <w:rsid w:val="0387E6CE"/>
    <w:rsid w:val="0389C5F4"/>
    <w:rsid w:val="039A562D"/>
    <w:rsid w:val="039AD161"/>
    <w:rsid w:val="03A5A088"/>
    <w:rsid w:val="03AA8348"/>
    <w:rsid w:val="03AD3E9D"/>
    <w:rsid w:val="03B470C3"/>
    <w:rsid w:val="03B5336C"/>
    <w:rsid w:val="03BB1C2D"/>
    <w:rsid w:val="03C03F3F"/>
    <w:rsid w:val="03C6B333"/>
    <w:rsid w:val="03CEBB0E"/>
    <w:rsid w:val="03CEEBE1"/>
    <w:rsid w:val="03CEF73A"/>
    <w:rsid w:val="03D0DF63"/>
    <w:rsid w:val="03D2AE1E"/>
    <w:rsid w:val="03D3A908"/>
    <w:rsid w:val="03DC7B3D"/>
    <w:rsid w:val="03DE4675"/>
    <w:rsid w:val="03DF2B06"/>
    <w:rsid w:val="03DF9F83"/>
    <w:rsid w:val="03E26C2C"/>
    <w:rsid w:val="03E32EB2"/>
    <w:rsid w:val="03E43E7E"/>
    <w:rsid w:val="03E5402A"/>
    <w:rsid w:val="03E832B7"/>
    <w:rsid w:val="03F027AB"/>
    <w:rsid w:val="03F27300"/>
    <w:rsid w:val="03F4167F"/>
    <w:rsid w:val="03FA226F"/>
    <w:rsid w:val="03FB45E8"/>
    <w:rsid w:val="03FF8972"/>
    <w:rsid w:val="040002EA"/>
    <w:rsid w:val="04041423"/>
    <w:rsid w:val="0404990E"/>
    <w:rsid w:val="040A2981"/>
    <w:rsid w:val="040A365F"/>
    <w:rsid w:val="040DC605"/>
    <w:rsid w:val="040DC876"/>
    <w:rsid w:val="040DDF34"/>
    <w:rsid w:val="0410701A"/>
    <w:rsid w:val="04165AA1"/>
    <w:rsid w:val="041E56CA"/>
    <w:rsid w:val="041E7A65"/>
    <w:rsid w:val="041E7BA1"/>
    <w:rsid w:val="04292FEE"/>
    <w:rsid w:val="0429BA8B"/>
    <w:rsid w:val="043141D2"/>
    <w:rsid w:val="0431CD6C"/>
    <w:rsid w:val="0433FAAD"/>
    <w:rsid w:val="0437BE44"/>
    <w:rsid w:val="043851B7"/>
    <w:rsid w:val="0438CC63"/>
    <w:rsid w:val="0446DDF8"/>
    <w:rsid w:val="04545945"/>
    <w:rsid w:val="0459BE06"/>
    <w:rsid w:val="04600B22"/>
    <w:rsid w:val="046111B8"/>
    <w:rsid w:val="0465FD22"/>
    <w:rsid w:val="0467E6EB"/>
    <w:rsid w:val="0468A5B0"/>
    <w:rsid w:val="0468AFF1"/>
    <w:rsid w:val="0473F02A"/>
    <w:rsid w:val="04759E67"/>
    <w:rsid w:val="0487CC49"/>
    <w:rsid w:val="048B103A"/>
    <w:rsid w:val="0496E559"/>
    <w:rsid w:val="04984CC3"/>
    <w:rsid w:val="0499C065"/>
    <w:rsid w:val="049CDCC9"/>
    <w:rsid w:val="04AA13DB"/>
    <w:rsid w:val="04AD26CC"/>
    <w:rsid w:val="04B15FD3"/>
    <w:rsid w:val="04B28759"/>
    <w:rsid w:val="04B54757"/>
    <w:rsid w:val="04B579E6"/>
    <w:rsid w:val="04B60350"/>
    <w:rsid w:val="04B7480B"/>
    <w:rsid w:val="04BA282B"/>
    <w:rsid w:val="04C5BF9B"/>
    <w:rsid w:val="04C7210A"/>
    <w:rsid w:val="04CDA8B2"/>
    <w:rsid w:val="04CDB3D3"/>
    <w:rsid w:val="04D050BB"/>
    <w:rsid w:val="04D8EA80"/>
    <w:rsid w:val="04DE0085"/>
    <w:rsid w:val="04E1F140"/>
    <w:rsid w:val="04E2EEFE"/>
    <w:rsid w:val="04E8201D"/>
    <w:rsid w:val="04E89652"/>
    <w:rsid w:val="04E8E6C7"/>
    <w:rsid w:val="04ECF9EC"/>
    <w:rsid w:val="04EEE872"/>
    <w:rsid w:val="04EFE990"/>
    <w:rsid w:val="04F87955"/>
    <w:rsid w:val="04FB0160"/>
    <w:rsid w:val="04FC1ED3"/>
    <w:rsid w:val="04FE3140"/>
    <w:rsid w:val="05050922"/>
    <w:rsid w:val="050A510E"/>
    <w:rsid w:val="050C8390"/>
    <w:rsid w:val="0513DCCD"/>
    <w:rsid w:val="0515B96C"/>
    <w:rsid w:val="0519B1FE"/>
    <w:rsid w:val="052142B5"/>
    <w:rsid w:val="05292998"/>
    <w:rsid w:val="05294419"/>
    <w:rsid w:val="052A2B32"/>
    <w:rsid w:val="053233AF"/>
    <w:rsid w:val="0535EBC5"/>
    <w:rsid w:val="053876DB"/>
    <w:rsid w:val="0538DA11"/>
    <w:rsid w:val="05409358"/>
    <w:rsid w:val="05436D29"/>
    <w:rsid w:val="054BA3DA"/>
    <w:rsid w:val="055182D2"/>
    <w:rsid w:val="05559B64"/>
    <w:rsid w:val="05566BBD"/>
    <w:rsid w:val="0558F7F8"/>
    <w:rsid w:val="055A9F15"/>
    <w:rsid w:val="055DFECF"/>
    <w:rsid w:val="0566CFD7"/>
    <w:rsid w:val="056ABC42"/>
    <w:rsid w:val="056B0706"/>
    <w:rsid w:val="056B1079"/>
    <w:rsid w:val="056CAFC4"/>
    <w:rsid w:val="057219EE"/>
    <w:rsid w:val="057DE888"/>
    <w:rsid w:val="0580A949"/>
    <w:rsid w:val="05823B4A"/>
    <w:rsid w:val="058357BA"/>
    <w:rsid w:val="0583C460"/>
    <w:rsid w:val="0583E348"/>
    <w:rsid w:val="0584ED58"/>
    <w:rsid w:val="058BD3F6"/>
    <w:rsid w:val="05942D28"/>
    <w:rsid w:val="05955F81"/>
    <w:rsid w:val="05955FC1"/>
    <w:rsid w:val="0595785D"/>
    <w:rsid w:val="059E9FB3"/>
    <w:rsid w:val="05A103B4"/>
    <w:rsid w:val="05A2720C"/>
    <w:rsid w:val="05A29B34"/>
    <w:rsid w:val="05A6BA2F"/>
    <w:rsid w:val="05A8A011"/>
    <w:rsid w:val="05AA1586"/>
    <w:rsid w:val="05AA596C"/>
    <w:rsid w:val="05AD16EB"/>
    <w:rsid w:val="05AF1B6C"/>
    <w:rsid w:val="05B406A1"/>
    <w:rsid w:val="05B69714"/>
    <w:rsid w:val="05B78C2A"/>
    <w:rsid w:val="05BA912F"/>
    <w:rsid w:val="05BAB27E"/>
    <w:rsid w:val="05BB8483"/>
    <w:rsid w:val="05C24618"/>
    <w:rsid w:val="05C2E564"/>
    <w:rsid w:val="05C8AEB8"/>
    <w:rsid w:val="05CD5B21"/>
    <w:rsid w:val="05CDCEFB"/>
    <w:rsid w:val="05D2CA71"/>
    <w:rsid w:val="05D324D4"/>
    <w:rsid w:val="05D3FB02"/>
    <w:rsid w:val="05D79B9C"/>
    <w:rsid w:val="05DA0C7E"/>
    <w:rsid w:val="05DA55BD"/>
    <w:rsid w:val="05DED6AD"/>
    <w:rsid w:val="05DFD3BE"/>
    <w:rsid w:val="05E9F94F"/>
    <w:rsid w:val="05EE9306"/>
    <w:rsid w:val="05F24664"/>
    <w:rsid w:val="05F4B10C"/>
    <w:rsid w:val="05F861A6"/>
    <w:rsid w:val="05F95EEE"/>
    <w:rsid w:val="05FE9753"/>
    <w:rsid w:val="060386FE"/>
    <w:rsid w:val="060820F5"/>
    <w:rsid w:val="0609DC05"/>
    <w:rsid w:val="060C2AF6"/>
    <w:rsid w:val="061391EC"/>
    <w:rsid w:val="0615C524"/>
    <w:rsid w:val="0616D6FB"/>
    <w:rsid w:val="0618797D"/>
    <w:rsid w:val="0620F797"/>
    <w:rsid w:val="062B0D20"/>
    <w:rsid w:val="062EFBC4"/>
    <w:rsid w:val="062F47EA"/>
    <w:rsid w:val="063AE595"/>
    <w:rsid w:val="064058C1"/>
    <w:rsid w:val="0648A61E"/>
    <w:rsid w:val="064F62A6"/>
    <w:rsid w:val="065639A2"/>
    <w:rsid w:val="0659A228"/>
    <w:rsid w:val="0666D2D2"/>
    <w:rsid w:val="066AE589"/>
    <w:rsid w:val="066CA041"/>
    <w:rsid w:val="066D237B"/>
    <w:rsid w:val="066DDC83"/>
    <w:rsid w:val="066EC073"/>
    <w:rsid w:val="06739F2E"/>
    <w:rsid w:val="06762FE9"/>
    <w:rsid w:val="067A5620"/>
    <w:rsid w:val="067E33C7"/>
    <w:rsid w:val="068155F2"/>
    <w:rsid w:val="0682F0D5"/>
    <w:rsid w:val="0684A2AA"/>
    <w:rsid w:val="06899D2A"/>
    <w:rsid w:val="068A5F8D"/>
    <w:rsid w:val="068B3AD5"/>
    <w:rsid w:val="068DAD26"/>
    <w:rsid w:val="0693085C"/>
    <w:rsid w:val="0695CC4B"/>
    <w:rsid w:val="0699A691"/>
    <w:rsid w:val="069A01A1"/>
    <w:rsid w:val="069BEBE5"/>
    <w:rsid w:val="069C7870"/>
    <w:rsid w:val="069D4EAD"/>
    <w:rsid w:val="06A05780"/>
    <w:rsid w:val="06A1BD68"/>
    <w:rsid w:val="06A30BC1"/>
    <w:rsid w:val="06A7631A"/>
    <w:rsid w:val="06AFB4BF"/>
    <w:rsid w:val="06B200A6"/>
    <w:rsid w:val="06B760D5"/>
    <w:rsid w:val="06BC5C6D"/>
    <w:rsid w:val="06BFCB84"/>
    <w:rsid w:val="06C5C4EE"/>
    <w:rsid w:val="06CA350E"/>
    <w:rsid w:val="06CAECED"/>
    <w:rsid w:val="06CE1581"/>
    <w:rsid w:val="06D3CEAC"/>
    <w:rsid w:val="06D60C23"/>
    <w:rsid w:val="06D9A8AD"/>
    <w:rsid w:val="06E53758"/>
    <w:rsid w:val="06E9728F"/>
    <w:rsid w:val="06F13C73"/>
    <w:rsid w:val="06F5D2CF"/>
    <w:rsid w:val="06FC4140"/>
    <w:rsid w:val="06FE3720"/>
    <w:rsid w:val="06FF4605"/>
    <w:rsid w:val="07068E0E"/>
    <w:rsid w:val="070ABF1B"/>
    <w:rsid w:val="0718B501"/>
    <w:rsid w:val="071F6044"/>
    <w:rsid w:val="072372A3"/>
    <w:rsid w:val="072A6FF9"/>
    <w:rsid w:val="07335724"/>
    <w:rsid w:val="0734BF28"/>
    <w:rsid w:val="0735F552"/>
    <w:rsid w:val="0739B593"/>
    <w:rsid w:val="073EAC3C"/>
    <w:rsid w:val="07466D83"/>
    <w:rsid w:val="074B6C3F"/>
    <w:rsid w:val="074C9DF0"/>
    <w:rsid w:val="074DCE6F"/>
    <w:rsid w:val="0751455B"/>
    <w:rsid w:val="0753ECAA"/>
    <w:rsid w:val="0756B153"/>
    <w:rsid w:val="075B8633"/>
    <w:rsid w:val="075D2BAD"/>
    <w:rsid w:val="075FA074"/>
    <w:rsid w:val="0764723E"/>
    <w:rsid w:val="07682206"/>
    <w:rsid w:val="0776CB9F"/>
    <w:rsid w:val="0776FAF4"/>
    <w:rsid w:val="0778D56A"/>
    <w:rsid w:val="0786F6E0"/>
    <w:rsid w:val="078A4D49"/>
    <w:rsid w:val="078B354E"/>
    <w:rsid w:val="078BBFB8"/>
    <w:rsid w:val="078BE1E5"/>
    <w:rsid w:val="078CA15C"/>
    <w:rsid w:val="079154CB"/>
    <w:rsid w:val="079E24BA"/>
    <w:rsid w:val="07A4020F"/>
    <w:rsid w:val="07AB23C8"/>
    <w:rsid w:val="07B4689F"/>
    <w:rsid w:val="07B9B489"/>
    <w:rsid w:val="07BE2BC7"/>
    <w:rsid w:val="07BFC35D"/>
    <w:rsid w:val="07C5011B"/>
    <w:rsid w:val="07C6A461"/>
    <w:rsid w:val="07D0473D"/>
    <w:rsid w:val="07DACE18"/>
    <w:rsid w:val="07E13BB9"/>
    <w:rsid w:val="07E37A95"/>
    <w:rsid w:val="07EA1E9E"/>
    <w:rsid w:val="07ED614C"/>
    <w:rsid w:val="07F7FB58"/>
    <w:rsid w:val="07F8387C"/>
    <w:rsid w:val="07FA6F5D"/>
    <w:rsid w:val="0800828A"/>
    <w:rsid w:val="0801ECCB"/>
    <w:rsid w:val="0803F5CE"/>
    <w:rsid w:val="0805A349"/>
    <w:rsid w:val="080870A2"/>
    <w:rsid w:val="0808CFF8"/>
    <w:rsid w:val="080CAFCC"/>
    <w:rsid w:val="080E9638"/>
    <w:rsid w:val="081440E1"/>
    <w:rsid w:val="081B92E5"/>
    <w:rsid w:val="081E69D8"/>
    <w:rsid w:val="082058CD"/>
    <w:rsid w:val="0821DFFF"/>
    <w:rsid w:val="0826578D"/>
    <w:rsid w:val="082AF01E"/>
    <w:rsid w:val="082CD76B"/>
    <w:rsid w:val="0830607E"/>
    <w:rsid w:val="0831E277"/>
    <w:rsid w:val="0836169F"/>
    <w:rsid w:val="08378B47"/>
    <w:rsid w:val="0837D7AE"/>
    <w:rsid w:val="083DD67C"/>
    <w:rsid w:val="083DFD37"/>
    <w:rsid w:val="08404E8B"/>
    <w:rsid w:val="0840BD20"/>
    <w:rsid w:val="08429C65"/>
    <w:rsid w:val="084348E1"/>
    <w:rsid w:val="0843AAA9"/>
    <w:rsid w:val="08448CEC"/>
    <w:rsid w:val="0848237F"/>
    <w:rsid w:val="084AEC17"/>
    <w:rsid w:val="084E45D7"/>
    <w:rsid w:val="08504E8B"/>
    <w:rsid w:val="0850A692"/>
    <w:rsid w:val="0851A7BB"/>
    <w:rsid w:val="0851D0A3"/>
    <w:rsid w:val="08526596"/>
    <w:rsid w:val="0854EC6A"/>
    <w:rsid w:val="0859A174"/>
    <w:rsid w:val="085C5E7C"/>
    <w:rsid w:val="085EE35B"/>
    <w:rsid w:val="086602B5"/>
    <w:rsid w:val="0866056F"/>
    <w:rsid w:val="0869E24A"/>
    <w:rsid w:val="086AFEF9"/>
    <w:rsid w:val="086B68AE"/>
    <w:rsid w:val="086D7A6D"/>
    <w:rsid w:val="0870B0B8"/>
    <w:rsid w:val="08743AD6"/>
    <w:rsid w:val="08744581"/>
    <w:rsid w:val="08749B58"/>
    <w:rsid w:val="087DCB79"/>
    <w:rsid w:val="087EF36A"/>
    <w:rsid w:val="088353C6"/>
    <w:rsid w:val="08854CD2"/>
    <w:rsid w:val="088690C8"/>
    <w:rsid w:val="0887DFF7"/>
    <w:rsid w:val="088C464C"/>
    <w:rsid w:val="0894CB11"/>
    <w:rsid w:val="089CA1E6"/>
    <w:rsid w:val="089E55BC"/>
    <w:rsid w:val="08A1A549"/>
    <w:rsid w:val="08A6BDBA"/>
    <w:rsid w:val="08ABEE0C"/>
    <w:rsid w:val="08B01E98"/>
    <w:rsid w:val="08B0A816"/>
    <w:rsid w:val="08B54885"/>
    <w:rsid w:val="08BCAA11"/>
    <w:rsid w:val="08BE5CE9"/>
    <w:rsid w:val="08C154ED"/>
    <w:rsid w:val="08C336F3"/>
    <w:rsid w:val="08C4796F"/>
    <w:rsid w:val="08C4AB29"/>
    <w:rsid w:val="08C75CCD"/>
    <w:rsid w:val="08CCE0FE"/>
    <w:rsid w:val="08CD6DFC"/>
    <w:rsid w:val="08CDC7B1"/>
    <w:rsid w:val="08CEF702"/>
    <w:rsid w:val="08CF8533"/>
    <w:rsid w:val="08D10257"/>
    <w:rsid w:val="08D42F5C"/>
    <w:rsid w:val="08D6F5B3"/>
    <w:rsid w:val="08D72247"/>
    <w:rsid w:val="08D7B47C"/>
    <w:rsid w:val="08E0F68B"/>
    <w:rsid w:val="08E71F07"/>
    <w:rsid w:val="08ECAE79"/>
    <w:rsid w:val="08EEF9FD"/>
    <w:rsid w:val="08F2117A"/>
    <w:rsid w:val="08F3135E"/>
    <w:rsid w:val="08F5679C"/>
    <w:rsid w:val="08F67C73"/>
    <w:rsid w:val="08F962B0"/>
    <w:rsid w:val="08F9949F"/>
    <w:rsid w:val="08FA1DA5"/>
    <w:rsid w:val="090057FD"/>
    <w:rsid w:val="0900C6AA"/>
    <w:rsid w:val="0902FB5E"/>
    <w:rsid w:val="090635D5"/>
    <w:rsid w:val="0918A177"/>
    <w:rsid w:val="0919593C"/>
    <w:rsid w:val="091C8779"/>
    <w:rsid w:val="0926B603"/>
    <w:rsid w:val="092AA82F"/>
    <w:rsid w:val="092D67B8"/>
    <w:rsid w:val="0930E6AE"/>
    <w:rsid w:val="0931B417"/>
    <w:rsid w:val="0933A3EB"/>
    <w:rsid w:val="09393ECC"/>
    <w:rsid w:val="093E0868"/>
    <w:rsid w:val="09439157"/>
    <w:rsid w:val="0943FA5B"/>
    <w:rsid w:val="094565B4"/>
    <w:rsid w:val="0945954F"/>
    <w:rsid w:val="094858E2"/>
    <w:rsid w:val="094959A7"/>
    <w:rsid w:val="094A07A5"/>
    <w:rsid w:val="094B26D1"/>
    <w:rsid w:val="09541D58"/>
    <w:rsid w:val="0956A15B"/>
    <w:rsid w:val="0956B686"/>
    <w:rsid w:val="0956E2B8"/>
    <w:rsid w:val="0964E228"/>
    <w:rsid w:val="096AE548"/>
    <w:rsid w:val="097C2576"/>
    <w:rsid w:val="097C5DB7"/>
    <w:rsid w:val="097E1C25"/>
    <w:rsid w:val="09841C78"/>
    <w:rsid w:val="0986223C"/>
    <w:rsid w:val="098625D4"/>
    <w:rsid w:val="0987D624"/>
    <w:rsid w:val="098A8B7D"/>
    <w:rsid w:val="098C54E8"/>
    <w:rsid w:val="0996711F"/>
    <w:rsid w:val="099A8F22"/>
    <w:rsid w:val="09A01C51"/>
    <w:rsid w:val="09A338A2"/>
    <w:rsid w:val="09AC7B98"/>
    <w:rsid w:val="09B79790"/>
    <w:rsid w:val="09B8A1C9"/>
    <w:rsid w:val="09B9A644"/>
    <w:rsid w:val="09BE02DB"/>
    <w:rsid w:val="09C63485"/>
    <w:rsid w:val="09D30BEA"/>
    <w:rsid w:val="09D50064"/>
    <w:rsid w:val="09D5B0DA"/>
    <w:rsid w:val="09D9A6DD"/>
    <w:rsid w:val="09DCF583"/>
    <w:rsid w:val="09E98EB9"/>
    <w:rsid w:val="09F2B644"/>
    <w:rsid w:val="09F5B130"/>
    <w:rsid w:val="09F604B0"/>
    <w:rsid w:val="09F6F22E"/>
    <w:rsid w:val="09F8167E"/>
    <w:rsid w:val="09F866A5"/>
    <w:rsid w:val="0A024CDC"/>
    <w:rsid w:val="0A027839"/>
    <w:rsid w:val="0A035BA5"/>
    <w:rsid w:val="0A04F3C9"/>
    <w:rsid w:val="0A068845"/>
    <w:rsid w:val="0A0A22D9"/>
    <w:rsid w:val="0A0EEE50"/>
    <w:rsid w:val="0A0F96C8"/>
    <w:rsid w:val="0A10BA94"/>
    <w:rsid w:val="0A17312C"/>
    <w:rsid w:val="0A1890E1"/>
    <w:rsid w:val="0A192E90"/>
    <w:rsid w:val="0A19C820"/>
    <w:rsid w:val="0A332C3E"/>
    <w:rsid w:val="0A350947"/>
    <w:rsid w:val="0A369011"/>
    <w:rsid w:val="0A3726D5"/>
    <w:rsid w:val="0A3A302E"/>
    <w:rsid w:val="0A3A98A0"/>
    <w:rsid w:val="0A4596F8"/>
    <w:rsid w:val="0A48AEE0"/>
    <w:rsid w:val="0A49B1C5"/>
    <w:rsid w:val="0A525991"/>
    <w:rsid w:val="0A53173C"/>
    <w:rsid w:val="0A544E8D"/>
    <w:rsid w:val="0A61CC75"/>
    <w:rsid w:val="0A6880FD"/>
    <w:rsid w:val="0A72DFED"/>
    <w:rsid w:val="0A7D06B4"/>
    <w:rsid w:val="0A7DE5FD"/>
    <w:rsid w:val="0A80A2F7"/>
    <w:rsid w:val="0A868E2F"/>
    <w:rsid w:val="0A872DC9"/>
    <w:rsid w:val="0A95905C"/>
    <w:rsid w:val="0A9D7F49"/>
    <w:rsid w:val="0A9F8C4E"/>
    <w:rsid w:val="0AA48D94"/>
    <w:rsid w:val="0AA78EF1"/>
    <w:rsid w:val="0AA828DE"/>
    <w:rsid w:val="0AA8E4BE"/>
    <w:rsid w:val="0AAC9BF8"/>
    <w:rsid w:val="0AAE13DA"/>
    <w:rsid w:val="0AB248C3"/>
    <w:rsid w:val="0AB68459"/>
    <w:rsid w:val="0AB6B2AB"/>
    <w:rsid w:val="0ABC8948"/>
    <w:rsid w:val="0ABFF483"/>
    <w:rsid w:val="0AC276F1"/>
    <w:rsid w:val="0AC518BD"/>
    <w:rsid w:val="0AC92F05"/>
    <w:rsid w:val="0ACC2D8A"/>
    <w:rsid w:val="0ACE67FD"/>
    <w:rsid w:val="0AD8AA72"/>
    <w:rsid w:val="0AD96666"/>
    <w:rsid w:val="0AD96F27"/>
    <w:rsid w:val="0AE2BD73"/>
    <w:rsid w:val="0AE36D01"/>
    <w:rsid w:val="0AEF04F8"/>
    <w:rsid w:val="0AF7A9A5"/>
    <w:rsid w:val="0AF7BD6B"/>
    <w:rsid w:val="0AFA8234"/>
    <w:rsid w:val="0B045A7C"/>
    <w:rsid w:val="0B0CFD37"/>
    <w:rsid w:val="0B0D3E32"/>
    <w:rsid w:val="0B0E14E0"/>
    <w:rsid w:val="0B10DE52"/>
    <w:rsid w:val="0B112605"/>
    <w:rsid w:val="0B14ACA8"/>
    <w:rsid w:val="0B18DC7B"/>
    <w:rsid w:val="0B1F4172"/>
    <w:rsid w:val="0B234644"/>
    <w:rsid w:val="0B252EBB"/>
    <w:rsid w:val="0B25D36C"/>
    <w:rsid w:val="0B2626D1"/>
    <w:rsid w:val="0B30CD7F"/>
    <w:rsid w:val="0B3544E3"/>
    <w:rsid w:val="0B3F9A24"/>
    <w:rsid w:val="0B4594CA"/>
    <w:rsid w:val="0B479138"/>
    <w:rsid w:val="0B498267"/>
    <w:rsid w:val="0B4B5F1E"/>
    <w:rsid w:val="0B4BCD57"/>
    <w:rsid w:val="0B4D19B5"/>
    <w:rsid w:val="0B4E27D8"/>
    <w:rsid w:val="0B59A65F"/>
    <w:rsid w:val="0B5CC241"/>
    <w:rsid w:val="0B5E5C54"/>
    <w:rsid w:val="0B5FCBDD"/>
    <w:rsid w:val="0B63541C"/>
    <w:rsid w:val="0B6460AB"/>
    <w:rsid w:val="0B66B667"/>
    <w:rsid w:val="0B6CB3AF"/>
    <w:rsid w:val="0B71A7C7"/>
    <w:rsid w:val="0B71EA87"/>
    <w:rsid w:val="0B720DBD"/>
    <w:rsid w:val="0B737D9B"/>
    <w:rsid w:val="0B766B99"/>
    <w:rsid w:val="0B7940C9"/>
    <w:rsid w:val="0B83CB1E"/>
    <w:rsid w:val="0B84FAF0"/>
    <w:rsid w:val="0B85203D"/>
    <w:rsid w:val="0B86991F"/>
    <w:rsid w:val="0B873D33"/>
    <w:rsid w:val="0B8D0072"/>
    <w:rsid w:val="0B931C14"/>
    <w:rsid w:val="0B940286"/>
    <w:rsid w:val="0B9E489A"/>
    <w:rsid w:val="0BA1F4E0"/>
    <w:rsid w:val="0BA388B7"/>
    <w:rsid w:val="0BA39A0F"/>
    <w:rsid w:val="0BABD0F8"/>
    <w:rsid w:val="0BB647EF"/>
    <w:rsid w:val="0BB9011C"/>
    <w:rsid w:val="0BB9D988"/>
    <w:rsid w:val="0BC3EAF6"/>
    <w:rsid w:val="0BC7539C"/>
    <w:rsid w:val="0BC83BD3"/>
    <w:rsid w:val="0BCE0DB1"/>
    <w:rsid w:val="0BD332FB"/>
    <w:rsid w:val="0BD4AB0F"/>
    <w:rsid w:val="0BD71413"/>
    <w:rsid w:val="0BD82787"/>
    <w:rsid w:val="0BD9B1BC"/>
    <w:rsid w:val="0BDBF148"/>
    <w:rsid w:val="0BDD5538"/>
    <w:rsid w:val="0BE0F451"/>
    <w:rsid w:val="0BE40B50"/>
    <w:rsid w:val="0BE5885A"/>
    <w:rsid w:val="0BEBEE3A"/>
    <w:rsid w:val="0BEE1431"/>
    <w:rsid w:val="0BEF4ADA"/>
    <w:rsid w:val="0BEF8001"/>
    <w:rsid w:val="0BF779E6"/>
    <w:rsid w:val="0BFAE97F"/>
    <w:rsid w:val="0BFDB8AE"/>
    <w:rsid w:val="0C011EEB"/>
    <w:rsid w:val="0C04E6CC"/>
    <w:rsid w:val="0C07BDCC"/>
    <w:rsid w:val="0C0832FC"/>
    <w:rsid w:val="0C09C1FE"/>
    <w:rsid w:val="0C0C73D8"/>
    <w:rsid w:val="0C0F8609"/>
    <w:rsid w:val="0C113E30"/>
    <w:rsid w:val="0C12CF06"/>
    <w:rsid w:val="0C16AF5F"/>
    <w:rsid w:val="0C18BE9B"/>
    <w:rsid w:val="0C1B7187"/>
    <w:rsid w:val="0C1BB065"/>
    <w:rsid w:val="0C1DFB14"/>
    <w:rsid w:val="0C22FE33"/>
    <w:rsid w:val="0C257753"/>
    <w:rsid w:val="0C2AC338"/>
    <w:rsid w:val="0C2B5120"/>
    <w:rsid w:val="0C2D5F70"/>
    <w:rsid w:val="0C3945BB"/>
    <w:rsid w:val="0C3E9A47"/>
    <w:rsid w:val="0C462178"/>
    <w:rsid w:val="0C46DD20"/>
    <w:rsid w:val="0C46E633"/>
    <w:rsid w:val="0C47694B"/>
    <w:rsid w:val="0C4A9A96"/>
    <w:rsid w:val="0C5716D6"/>
    <w:rsid w:val="0C57D718"/>
    <w:rsid w:val="0C612825"/>
    <w:rsid w:val="0C61411B"/>
    <w:rsid w:val="0C6CEDC9"/>
    <w:rsid w:val="0C73D647"/>
    <w:rsid w:val="0C74F547"/>
    <w:rsid w:val="0C75C4B7"/>
    <w:rsid w:val="0C7712DC"/>
    <w:rsid w:val="0C793939"/>
    <w:rsid w:val="0C793BD2"/>
    <w:rsid w:val="0C800883"/>
    <w:rsid w:val="0C813A7F"/>
    <w:rsid w:val="0C84D09E"/>
    <w:rsid w:val="0C891EF0"/>
    <w:rsid w:val="0C8B4A2E"/>
    <w:rsid w:val="0C937584"/>
    <w:rsid w:val="0C946A25"/>
    <w:rsid w:val="0C94CD19"/>
    <w:rsid w:val="0C95146D"/>
    <w:rsid w:val="0C98AA38"/>
    <w:rsid w:val="0C9DD6D6"/>
    <w:rsid w:val="0CA43FFC"/>
    <w:rsid w:val="0CB4ACDC"/>
    <w:rsid w:val="0CB6364B"/>
    <w:rsid w:val="0CBA2828"/>
    <w:rsid w:val="0CBD5682"/>
    <w:rsid w:val="0CBD9267"/>
    <w:rsid w:val="0CBF2225"/>
    <w:rsid w:val="0CC4513E"/>
    <w:rsid w:val="0CCB10DA"/>
    <w:rsid w:val="0CCE9547"/>
    <w:rsid w:val="0CCE9C43"/>
    <w:rsid w:val="0CD9DDF1"/>
    <w:rsid w:val="0CDCA752"/>
    <w:rsid w:val="0CDF9089"/>
    <w:rsid w:val="0CE020EF"/>
    <w:rsid w:val="0CE0EBFC"/>
    <w:rsid w:val="0CE0ED3A"/>
    <w:rsid w:val="0CE809AC"/>
    <w:rsid w:val="0CEE64CB"/>
    <w:rsid w:val="0CEEB2A5"/>
    <w:rsid w:val="0CF1DAFB"/>
    <w:rsid w:val="0CF293AD"/>
    <w:rsid w:val="0CF60185"/>
    <w:rsid w:val="0CF7E110"/>
    <w:rsid w:val="0D025D99"/>
    <w:rsid w:val="0D0517DE"/>
    <w:rsid w:val="0D07E745"/>
    <w:rsid w:val="0D0CE625"/>
    <w:rsid w:val="0D0F4DFC"/>
    <w:rsid w:val="0D115063"/>
    <w:rsid w:val="0D218FEC"/>
    <w:rsid w:val="0D272626"/>
    <w:rsid w:val="0D2E144F"/>
    <w:rsid w:val="0D3332D5"/>
    <w:rsid w:val="0D337F2F"/>
    <w:rsid w:val="0D358574"/>
    <w:rsid w:val="0D35BB3D"/>
    <w:rsid w:val="0D4462B3"/>
    <w:rsid w:val="0D4511F4"/>
    <w:rsid w:val="0D4DFB85"/>
    <w:rsid w:val="0D547F90"/>
    <w:rsid w:val="0D58F94E"/>
    <w:rsid w:val="0D74543C"/>
    <w:rsid w:val="0D7CC4B2"/>
    <w:rsid w:val="0D7E286D"/>
    <w:rsid w:val="0D7FAC7B"/>
    <w:rsid w:val="0D8761E5"/>
    <w:rsid w:val="0D88AD5C"/>
    <w:rsid w:val="0D8D9571"/>
    <w:rsid w:val="0D909949"/>
    <w:rsid w:val="0D90BC36"/>
    <w:rsid w:val="0D9D67B4"/>
    <w:rsid w:val="0DA339EF"/>
    <w:rsid w:val="0DAAF669"/>
    <w:rsid w:val="0DABBE4F"/>
    <w:rsid w:val="0DB5961A"/>
    <w:rsid w:val="0DB68032"/>
    <w:rsid w:val="0DB9AAA6"/>
    <w:rsid w:val="0DBD7A0E"/>
    <w:rsid w:val="0DBF990F"/>
    <w:rsid w:val="0DC0958D"/>
    <w:rsid w:val="0DC2660D"/>
    <w:rsid w:val="0DC56CC5"/>
    <w:rsid w:val="0DC7647C"/>
    <w:rsid w:val="0DC7C173"/>
    <w:rsid w:val="0DC88B90"/>
    <w:rsid w:val="0DCBDA2E"/>
    <w:rsid w:val="0DCBEE53"/>
    <w:rsid w:val="0DCF7185"/>
    <w:rsid w:val="0DCFD710"/>
    <w:rsid w:val="0DD05EF8"/>
    <w:rsid w:val="0DD0EB92"/>
    <w:rsid w:val="0DD6C044"/>
    <w:rsid w:val="0DDEEC06"/>
    <w:rsid w:val="0DE0751A"/>
    <w:rsid w:val="0DE1E06A"/>
    <w:rsid w:val="0DE93EF5"/>
    <w:rsid w:val="0DEECBA1"/>
    <w:rsid w:val="0DFFCA7A"/>
    <w:rsid w:val="0E049977"/>
    <w:rsid w:val="0E0B9646"/>
    <w:rsid w:val="0E1001E3"/>
    <w:rsid w:val="0E18840A"/>
    <w:rsid w:val="0E2110C3"/>
    <w:rsid w:val="0E23C33D"/>
    <w:rsid w:val="0E271B8B"/>
    <w:rsid w:val="0E27BC9D"/>
    <w:rsid w:val="0E2851D5"/>
    <w:rsid w:val="0E2893DF"/>
    <w:rsid w:val="0E2C7C80"/>
    <w:rsid w:val="0E2F0014"/>
    <w:rsid w:val="0E2F53E7"/>
    <w:rsid w:val="0E2F5A23"/>
    <w:rsid w:val="0E305C42"/>
    <w:rsid w:val="0E31BAA2"/>
    <w:rsid w:val="0E4610BD"/>
    <w:rsid w:val="0E49DE07"/>
    <w:rsid w:val="0E4A260F"/>
    <w:rsid w:val="0E51F9B5"/>
    <w:rsid w:val="0E5BD1C7"/>
    <w:rsid w:val="0E5CFA47"/>
    <w:rsid w:val="0E5E03D2"/>
    <w:rsid w:val="0E650FF0"/>
    <w:rsid w:val="0E685A53"/>
    <w:rsid w:val="0E697286"/>
    <w:rsid w:val="0E6D4EF9"/>
    <w:rsid w:val="0E6FF208"/>
    <w:rsid w:val="0E757D91"/>
    <w:rsid w:val="0E7D58AA"/>
    <w:rsid w:val="0E82D6A1"/>
    <w:rsid w:val="0E846ED8"/>
    <w:rsid w:val="0E8590FF"/>
    <w:rsid w:val="0E871A34"/>
    <w:rsid w:val="0E8784D6"/>
    <w:rsid w:val="0E88694D"/>
    <w:rsid w:val="0E8D5BB3"/>
    <w:rsid w:val="0E90D1E6"/>
    <w:rsid w:val="0E98DEA7"/>
    <w:rsid w:val="0E99C94B"/>
    <w:rsid w:val="0E9AAAF8"/>
    <w:rsid w:val="0E9CB746"/>
    <w:rsid w:val="0EA237E9"/>
    <w:rsid w:val="0EA829A4"/>
    <w:rsid w:val="0EAFB1E5"/>
    <w:rsid w:val="0EB1182C"/>
    <w:rsid w:val="0EB7B616"/>
    <w:rsid w:val="0EBC7F0C"/>
    <w:rsid w:val="0EC3B812"/>
    <w:rsid w:val="0ECF085B"/>
    <w:rsid w:val="0ED2C83F"/>
    <w:rsid w:val="0EDB08FD"/>
    <w:rsid w:val="0EDC7F35"/>
    <w:rsid w:val="0EE179E9"/>
    <w:rsid w:val="0EE36591"/>
    <w:rsid w:val="0EE4E905"/>
    <w:rsid w:val="0EE5BA6A"/>
    <w:rsid w:val="0EE5CC30"/>
    <w:rsid w:val="0EE6B1E1"/>
    <w:rsid w:val="0EEA461A"/>
    <w:rsid w:val="0EEBF4E7"/>
    <w:rsid w:val="0EF79E56"/>
    <w:rsid w:val="0EF958F3"/>
    <w:rsid w:val="0EFF97F3"/>
    <w:rsid w:val="0F12ACF9"/>
    <w:rsid w:val="0F1403C1"/>
    <w:rsid w:val="0F1494B5"/>
    <w:rsid w:val="0F153D61"/>
    <w:rsid w:val="0F172E18"/>
    <w:rsid w:val="0F24EBF0"/>
    <w:rsid w:val="0F2698BD"/>
    <w:rsid w:val="0F2B0C6E"/>
    <w:rsid w:val="0F2F67E6"/>
    <w:rsid w:val="0F31852D"/>
    <w:rsid w:val="0F34134B"/>
    <w:rsid w:val="0F4C01B7"/>
    <w:rsid w:val="0F504747"/>
    <w:rsid w:val="0F542258"/>
    <w:rsid w:val="0F60B9AB"/>
    <w:rsid w:val="0F64886E"/>
    <w:rsid w:val="0F6F24DB"/>
    <w:rsid w:val="0F774B69"/>
    <w:rsid w:val="0F776C5D"/>
    <w:rsid w:val="0F7D8FA6"/>
    <w:rsid w:val="0F8276DE"/>
    <w:rsid w:val="0F865524"/>
    <w:rsid w:val="0F88968B"/>
    <w:rsid w:val="0F8CE6C2"/>
    <w:rsid w:val="0F928F0C"/>
    <w:rsid w:val="0F990F35"/>
    <w:rsid w:val="0F9A6F12"/>
    <w:rsid w:val="0F9BEEA1"/>
    <w:rsid w:val="0FA46D53"/>
    <w:rsid w:val="0FA9C654"/>
    <w:rsid w:val="0FACB735"/>
    <w:rsid w:val="0FB51FF9"/>
    <w:rsid w:val="0FC0CD77"/>
    <w:rsid w:val="0FC317FF"/>
    <w:rsid w:val="0FCB41D7"/>
    <w:rsid w:val="0FCBDD97"/>
    <w:rsid w:val="0FCE645A"/>
    <w:rsid w:val="0FD48C01"/>
    <w:rsid w:val="0FD7F61A"/>
    <w:rsid w:val="0FD8B9B7"/>
    <w:rsid w:val="0FDCB0EF"/>
    <w:rsid w:val="0FDD0BD2"/>
    <w:rsid w:val="0FDE9263"/>
    <w:rsid w:val="0FE480DC"/>
    <w:rsid w:val="0FE92F0F"/>
    <w:rsid w:val="0FEB6261"/>
    <w:rsid w:val="0FEFB047"/>
    <w:rsid w:val="0FEFDFEC"/>
    <w:rsid w:val="0FF23124"/>
    <w:rsid w:val="0FF29FA7"/>
    <w:rsid w:val="0FF2C6D4"/>
    <w:rsid w:val="0FF3D25F"/>
    <w:rsid w:val="0FFBA057"/>
    <w:rsid w:val="0FFC2F63"/>
    <w:rsid w:val="0FFDC4C9"/>
    <w:rsid w:val="1001A7AF"/>
    <w:rsid w:val="1003B938"/>
    <w:rsid w:val="1009C109"/>
    <w:rsid w:val="100D74E8"/>
    <w:rsid w:val="10127F17"/>
    <w:rsid w:val="101483D5"/>
    <w:rsid w:val="1014BC0F"/>
    <w:rsid w:val="101CD6AF"/>
    <w:rsid w:val="102659E0"/>
    <w:rsid w:val="1027FA34"/>
    <w:rsid w:val="102BE2ED"/>
    <w:rsid w:val="103368B2"/>
    <w:rsid w:val="1035FF0C"/>
    <w:rsid w:val="1036AF64"/>
    <w:rsid w:val="103D6D6E"/>
    <w:rsid w:val="1040F09B"/>
    <w:rsid w:val="1041C53B"/>
    <w:rsid w:val="104541A5"/>
    <w:rsid w:val="1045CCDD"/>
    <w:rsid w:val="105633B4"/>
    <w:rsid w:val="10628C9A"/>
    <w:rsid w:val="1062E7CE"/>
    <w:rsid w:val="10666660"/>
    <w:rsid w:val="10685B97"/>
    <w:rsid w:val="10696D81"/>
    <w:rsid w:val="10719470"/>
    <w:rsid w:val="10792E5D"/>
    <w:rsid w:val="107A7913"/>
    <w:rsid w:val="107C970C"/>
    <w:rsid w:val="108E686A"/>
    <w:rsid w:val="109068A2"/>
    <w:rsid w:val="109C35C5"/>
    <w:rsid w:val="109FC5DC"/>
    <w:rsid w:val="10A34378"/>
    <w:rsid w:val="10AC2901"/>
    <w:rsid w:val="10AED38C"/>
    <w:rsid w:val="10B1C2AC"/>
    <w:rsid w:val="10B3670B"/>
    <w:rsid w:val="10B55C98"/>
    <w:rsid w:val="10B6D8E9"/>
    <w:rsid w:val="10C9D088"/>
    <w:rsid w:val="10CBD883"/>
    <w:rsid w:val="10D0C50B"/>
    <w:rsid w:val="10D4DA04"/>
    <w:rsid w:val="10DADEA7"/>
    <w:rsid w:val="10DE76BE"/>
    <w:rsid w:val="10DFC57D"/>
    <w:rsid w:val="10E0EDE8"/>
    <w:rsid w:val="10E39C66"/>
    <w:rsid w:val="10E46B3C"/>
    <w:rsid w:val="10E64E4A"/>
    <w:rsid w:val="10E7EDB5"/>
    <w:rsid w:val="10E8489B"/>
    <w:rsid w:val="10E9E70E"/>
    <w:rsid w:val="10EDDC90"/>
    <w:rsid w:val="10F0F856"/>
    <w:rsid w:val="10FA3C0B"/>
    <w:rsid w:val="10FC09F1"/>
    <w:rsid w:val="1100EF0E"/>
    <w:rsid w:val="11042D01"/>
    <w:rsid w:val="11061799"/>
    <w:rsid w:val="1109CA49"/>
    <w:rsid w:val="1113E142"/>
    <w:rsid w:val="111ABFE1"/>
    <w:rsid w:val="111FEB1E"/>
    <w:rsid w:val="11204FDA"/>
    <w:rsid w:val="112663CA"/>
    <w:rsid w:val="11289D6E"/>
    <w:rsid w:val="112B705E"/>
    <w:rsid w:val="112CB374"/>
    <w:rsid w:val="112F7DF7"/>
    <w:rsid w:val="11302250"/>
    <w:rsid w:val="11379F47"/>
    <w:rsid w:val="11413929"/>
    <w:rsid w:val="114489D7"/>
    <w:rsid w:val="1147FEEF"/>
    <w:rsid w:val="11490B99"/>
    <w:rsid w:val="114BC7B9"/>
    <w:rsid w:val="11518AB3"/>
    <w:rsid w:val="1151F629"/>
    <w:rsid w:val="1154F660"/>
    <w:rsid w:val="1161BACD"/>
    <w:rsid w:val="1165BA0D"/>
    <w:rsid w:val="116A34BB"/>
    <w:rsid w:val="11707959"/>
    <w:rsid w:val="1174752E"/>
    <w:rsid w:val="117991E0"/>
    <w:rsid w:val="117C77E9"/>
    <w:rsid w:val="117D8804"/>
    <w:rsid w:val="1181E439"/>
    <w:rsid w:val="11830EB3"/>
    <w:rsid w:val="11869311"/>
    <w:rsid w:val="118887D2"/>
    <w:rsid w:val="118A17AC"/>
    <w:rsid w:val="118C504B"/>
    <w:rsid w:val="118DCE4F"/>
    <w:rsid w:val="118FC9A3"/>
    <w:rsid w:val="1194AD17"/>
    <w:rsid w:val="11970834"/>
    <w:rsid w:val="11973F65"/>
    <w:rsid w:val="119DD9C5"/>
    <w:rsid w:val="11A31280"/>
    <w:rsid w:val="11A44D7A"/>
    <w:rsid w:val="11A9A2F3"/>
    <w:rsid w:val="11ABC4AC"/>
    <w:rsid w:val="11AC7FBB"/>
    <w:rsid w:val="11AD0164"/>
    <w:rsid w:val="11B7674F"/>
    <w:rsid w:val="11B8A710"/>
    <w:rsid w:val="11B9BC40"/>
    <w:rsid w:val="11BED4A9"/>
    <w:rsid w:val="11BF76A9"/>
    <w:rsid w:val="11C579C3"/>
    <w:rsid w:val="11CDD7F8"/>
    <w:rsid w:val="11D7CD42"/>
    <w:rsid w:val="11D903B1"/>
    <w:rsid w:val="11DAE6CF"/>
    <w:rsid w:val="11DD87F3"/>
    <w:rsid w:val="11DD959C"/>
    <w:rsid w:val="11E1FE8E"/>
    <w:rsid w:val="11EEEA60"/>
    <w:rsid w:val="11F13615"/>
    <w:rsid w:val="11F2E280"/>
    <w:rsid w:val="11F45604"/>
    <w:rsid w:val="11F636E4"/>
    <w:rsid w:val="11F877BC"/>
    <w:rsid w:val="11FA5C9E"/>
    <w:rsid w:val="11FB4C97"/>
    <w:rsid w:val="1200D083"/>
    <w:rsid w:val="12011970"/>
    <w:rsid w:val="121DB2E8"/>
    <w:rsid w:val="121E6ED9"/>
    <w:rsid w:val="121EDFF3"/>
    <w:rsid w:val="12240D89"/>
    <w:rsid w:val="12244E47"/>
    <w:rsid w:val="122AD445"/>
    <w:rsid w:val="122B3C8F"/>
    <w:rsid w:val="122B530F"/>
    <w:rsid w:val="122D33E7"/>
    <w:rsid w:val="1230A0D3"/>
    <w:rsid w:val="123F2834"/>
    <w:rsid w:val="123F6E06"/>
    <w:rsid w:val="12428B05"/>
    <w:rsid w:val="1244BD6A"/>
    <w:rsid w:val="124CD7D5"/>
    <w:rsid w:val="124F7144"/>
    <w:rsid w:val="1250B41F"/>
    <w:rsid w:val="1254ABEF"/>
    <w:rsid w:val="125D66B4"/>
    <w:rsid w:val="125D834F"/>
    <w:rsid w:val="125DCA74"/>
    <w:rsid w:val="12654B1D"/>
    <w:rsid w:val="1265516C"/>
    <w:rsid w:val="126674E1"/>
    <w:rsid w:val="126B622E"/>
    <w:rsid w:val="126CCF28"/>
    <w:rsid w:val="127199B6"/>
    <w:rsid w:val="1273425F"/>
    <w:rsid w:val="12755677"/>
    <w:rsid w:val="127BE0F2"/>
    <w:rsid w:val="12804E7D"/>
    <w:rsid w:val="12853776"/>
    <w:rsid w:val="12872319"/>
    <w:rsid w:val="1287FF6E"/>
    <w:rsid w:val="128B5E16"/>
    <w:rsid w:val="128D2D96"/>
    <w:rsid w:val="128D5664"/>
    <w:rsid w:val="129217EA"/>
    <w:rsid w:val="1295C40B"/>
    <w:rsid w:val="1297DB7F"/>
    <w:rsid w:val="1299C318"/>
    <w:rsid w:val="129C077D"/>
    <w:rsid w:val="129CA933"/>
    <w:rsid w:val="12A874F6"/>
    <w:rsid w:val="12AEB34D"/>
    <w:rsid w:val="12AFFF41"/>
    <w:rsid w:val="12B47F93"/>
    <w:rsid w:val="12BCC1A3"/>
    <w:rsid w:val="12BE727F"/>
    <w:rsid w:val="12C294C3"/>
    <w:rsid w:val="12C35BB0"/>
    <w:rsid w:val="12C8C30D"/>
    <w:rsid w:val="12CB16F2"/>
    <w:rsid w:val="12D24BBE"/>
    <w:rsid w:val="12E015BE"/>
    <w:rsid w:val="12E124DE"/>
    <w:rsid w:val="12E648BD"/>
    <w:rsid w:val="12E92383"/>
    <w:rsid w:val="12EC2B63"/>
    <w:rsid w:val="12F804B9"/>
    <w:rsid w:val="12F99150"/>
    <w:rsid w:val="13085095"/>
    <w:rsid w:val="130C0A1C"/>
    <w:rsid w:val="130EFCA2"/>
    <w:rsid w:val="1313DC25"/>
    <w:rsid w:val="1315C752"/>
    <w:rsid w:val="1322D8F0"/>
    <w:rsid w:val="13237755"/>
    <w:rsid w:val="132798DD"/>
    <w:rsid w:val="13297A6C"/>
    <w:rsid w:val="132A57C5"/>
    <w:rsid w:val="1335B740"/>
    <w:rsid w:val="133648F4"/>
    <w:rsid w:val="133AA1FF"/>
    <w:rsid w:val="13412F40"/>
    <w:rsid w:val="1342AF15"/>
    <w:rsid w:val="13432BEE"/>
    <w:rsid w:val="13446BD0"/>
    <w:rsid w:val="1348FDAC"/>
    <w:rsid w:val="134A05BD"/>
    <w:rsid w:val="134A85BB"/>
    <w:rsid w:val="1353FF23"/>
    <w:rsid w:val="13590222"/>
    <w:rsid w:val="135AA6C0"/>
    <w:rsid w:val="13627CFB"/>
    <w:rsid w:val="1367D331"/>
    <w:rsid w:val="136D54A9"/>
    <w:rsid w:val="1372BC1D"/>
    <w:rsid w:val="137485D3"/>
    <w:rsid w:val="1375AE9E"/>
    <w:rsid w:val="1378135C"/>
    <w:rsid w:val="137C604B"/>
    <w:rsid w:val="137CF67C"/>
    <w:rsid w:val="137DCEEF"/>
    <w:rsid w:val="1384E74B"/>
    <w:rsid w:val="1389F1D9"/>
    <w:rsid w:val="138B2300"/>
    <w:rsid w:val="138C3507"/>
    <w:rsid w:val="1391158E"/>
    <w:rsid w:val="13922778"/>
    <w:rsid w:val="13942A33"/>
    <w:rsid w:val="1394481D"/>
    <w:rsid w:val="1395F17B"/>
    <w:rsid w:val="139E16CC"/>
    <w:rsid w:val="13A4523A"/>
    <w:rsid w:val="13A6A33C"/>
    <w:rsid w:val="13A724C9"/>
    <w:rsid w:val="13A89E21"/>
    <w:rsid w:val="13AFFEF2"/>
    <w:rsid w:val="13B32864"/>
    <w:rsid w:val="13B4BADA"/>
    <w:rsid w:val="13B5096B"/>
    <w:rsid w:val="13B7CA98"/>
    <w:rsid w:val="13C481A7"/>
    <w:rsid w:val="13C784D2"/>
    <w:rsid w:val="13C93FBD"/>
    <w:rsid w:val="13CA08A8"/>
    <w:rsid w:val="13CBEB1B"/>
    <w:rsid w:val="13CC9046"/>
    <w:rsid w:val="13CEFC96"/>
    <w:rsid w:val="13D45A41"/>
    <w:rsid w:val="13E70B5F"/>
    <w:rsid w:val="13E92DCD"/>
    <w:rsid w:val="13EE05EA"/>
    <w:rsid w:val="13EEADD8"/>
    <w:rsid w:val="13FB41CE"/>
    <w:rsid w:val="13FEC5EC"/>
    <w:rsid w:val="13FF0326"/>
    <w:rsid w:val="1401B335"/>
    <w:rsid w:val="14030C43"/>
    <w:rsid w:val="140BDD9A"/>
    <w:rsid w:val="140EA5F8"/>
    <w:rsid w:val="140F510B"/>
    <w:rsid w:val="14105DEB"/>
    <w:rsid w:val="14110A52"/>
    <w:rsid w:val="141400F2"/>
    <w:rsid w:val="1415F616"/>
    <w:rsid w:val="1417B153"/>
    <w:rsid w:val="1418A90F"/>
    <w:rsid w:val="141C591B"/>
    <w:rsid w:val="1421C4B6"/>
    <w:rsid w:val="14229B49"/>
    <w:rsid w:val="1423834D"/>
    <w:rsid w:val="1423F8F2"/>
    <w:rsid w:val="1425516C"/>
    <w:rsid w:val="1426FA21"/>
    <w:rsid w:val="1428FCF7"/>
    <w:rsid w:val="142C1669"/>
    <w:rsid w:val="14336AA2"/>
    <w:rsid w:val="143D1B0E"/>
    <w:rsid w:val="1450A97D"/>
    <w:rsid w:val="14565838"/>
    <w:rsid w:val="146E4D48"/>
    <w:rsid w:val="1477CB4C"/>
    <w:rsid w:val="147A7E09"/>
    <w:rsid w:val="147BC8F0"/>
    <w:rsid w:val="148439EF"/>
    <w:rsid w:val="1485CC87"/>
    <w:rsid w:val="148F73DF"/>
    <w:rsid w:val="14978517"/>
    <w:rsid w:val="149C4796"/>
    <w:rsid w:val="149D8C6D"/>
    <w:rsid w:val="14AC3842"/>
    <w:rsid w:val="14AC5C48"/>
    <w:rsid w:val="14B08917"/>
    <w:rsid w:val="14B09AD0"/>
    <w:rsid w:val="14B6BD13"/>
    <w:rsid w:val="14B8E3D9"/>
    <w:rsid w:val="14B91509"/>
    <w:rsid w:val="14BB2055"/>
    <w:rsid w:val="14BE0D98"/>
    <w:rsid w:val="14BFDB67"/>
    <w:rsid w:val="14C477A0"/>
    <w:rsid w:val="14C52524"/>
    <w:rsid w:val="14C6D832"/>
    <w:rsid w:val="14C84A8E"/>
    <w:rsid w:val="14CE2FBC"/>
    <w:rsid w:val="14D1AB32"/>
    <w:rsid w:val="14D2FDCB"/>
    <w:rsid w:val="14D6CCD4"/>
    <w:rsid w:val="14D78F9F"/>
    <w:rsid w:val="14DC4055"/>
    <w:rsid w:val="14E46ED2"/>
    <w:rsid w:val="14E5325A"/>
    <w:rsid w:val="14E704E2"/>
    <w:rsid w:val="14E7CC54"/>
    <w:rsid w:val="14EC5947"/>
    <w:rsid w:val="14F0C5E4"/>
    <w:rsid w:val="14F1DABC"/>
    <w:rsid w:val="14F27251"/>
    <w:rsid w:val="14F3B125"/>
    <w:rsid w:val="14F3FA98"/>
    <w:rsid w:val="14F5BD82"/>
    <w:rsid w:val="14F66439"/>
    <w:rsid w:val="1503AA45"/>
    <w:rsid w:val="1503E44F"/>
    <w:rsid w:val="1505384F"/>
    <w:rsid w:val="15094035"/>
    <w:rsid w:val="150AF879"/>
    <w:rsid w:val="150EA33E"/>
    <w:rsid w:val="15128599"/>
    <w:rsid w:val="15133A0E"/>
    <w:rsid w:val="151BFF04"/>
    <w:rsid w:val="151C0A5C"/>
    <w:rsid w:val="1522F67C"/>
    <w:rsid w:val="152BC1DB"/>
    <w:rsid w:val="15353134"/>
    <w:rsid w:val="1536BB3A"/>
    <w:rsid w:val="1539277C"/>
    <w:rsid w:val="153A0503"/>
    <w:rsid w:val="154D2E06"/>
    <w:rsid w:val="154E6E92"/>
    <w:rsid w:val="15521A06"/>
    <w:rsid w:val="15551533"/>
    <w:rsid w:val="15558976"/>
    <w:rsid w:val="1556AFFF"/>
    <w:rsid w:val="155E24E3"/>
    <w:rsid w:val="1566AA1F"/>
    <w:rsid w:val="1569AFE4"/>
    <w:rsid w:val="156DFD3F"/>
    <w:rsid w:val="1579312D"/>
    <w:rsid w:val="157C481B"/>
    <w:rsid w:val="157CF95A"/>
    <w:rsid w:val="157E0BDF"/>
    <w:rsid w:val="157F0A0A"/>
    <w:rsid w:val="157F36B7"/>
    <w:rsid w:val="1583D58A"/>
    <w:rsid w:val="1586BB69"/>
    <w:rsid w:val="1594500F"/>
    <w:rsid w:val="15973B4A"/>
    <w:rsid w:val="159C6B77"/>
    <w:rsid w:val="15AAA31A"/>
    <w:rsid w:val="15B49168"/>
    <w:rsid w:val="15B86E09"/>
    <w:rsid w:val="15B93E24"/>
    <w:rsid w:val="15BA7158"/>
    <w:rsid w:val="15BD2CD2"/>
    <w:rsid w:val="15C17FE5"/>
    <w:rsid w:val="15C2C44D"/>
    <w:rsid w:val="15C2F41E"/>
    <w:rsid w:val="15C47B9F"/>
    <w:rsid w:val="15C70F08"/>
    <w:rsid w:val="15CD2752"/>
    <w:rsid w:val="15CDC0C2"/>
    <w:rsid w:val="15D3DB61"/>
    <w:rsid w:val="15D57347"/>
    <w:rsid w:val="15DA636E"/>
    <w:rsid w:val="15DEDF15"/>
    <w:rsid w:val="15DF1397"/>
    <w:rsid w:val="15E1818A"/>
    <w:rsid w:val="15E61349"/>
    <w:rsid w:val="15E819CD"/>
    <w:rsid w:val="15F41265"/>
    <w:rsid w:val="15F4FA77"/>
    <w:rsid w:val="15F63FBE"/>
    <w:rsid w:val="15F7D040"/>
    <w:rsid w:val="15FB2D05"/>
    <w:rsid w:val="15FB69F2"/>
    <w:rsid w:val="15FDF91C"/>
    <w:rsid w:val="16055BB1"/>
    <w:rsid w:val="160594D0"/>
    <w:rsid w:val="1611A3DB"/>
    <w:rsid w:val="161267F0"/>
    <w:rsid w:val="161351ED"/>
    <w:rsid w:val="161B4189"/>
    <w:rsid w:val="161DDEC7"/>
    <w:rsid w:val="161F1951"/>
    <w:rsid w:val="16215AFE"/>
    <w:rsid w:val="1622E05A"/>
    <w:rsid w:val="162C7A4A"/>
    <w:rsid w:val="1631E3B9"/>
    <w:rsid w:val="1634879B"/>
    <w:rsid w:val="1635B922"/>
    <w:rsid w:val="16367561"/>
    <w:rsid w:val="16372B30"/>
    <w:rsid w:val="163AAA0B"/>
    <w:rsid w:val="164AC752"/>
    <w:rsid w:val="164B7CE7"/>
    <w:rsid w:val="164C716B"/>
    <w:rsid w:val="165B0088"/>
    <w:rsid w:val="166B1033"/>
    <w:rsid w:val="1673ACE6"/>
    <w:rsid w:val="1678601E"/>
    <w:rsid w:val="167958AF"/>
    <w:rsid w:val="167C2B86"/>
    <w:rsid w:val="167FD609"/>
    <w:rsid w:val="168288EF"/>
    <w:rsid w:val="1683D655"/>
    <w:rsid w:val="1689E965"/>
    <w:rsid w:val="1694B279"/>
    <w:rsid w:val="1694E075"/>
    <w:rsid w:val="16AFCDFE"/>
    <w:rsid w:val="16B08740"/>
    <w:rsid w:val="16B1832D"/>
    <w:rsid w:val="16B46B76"/>
    <w:rsid w:val="16B56E66"/>
    <w:rsid w:val="16B6C7EC"/>
    <w:rsid w:val="16BAB2DD"/>
    <w:rsid w:val="16BD3C0B"/>
    <w:rsid w:val="16BF16CA"/>
    <w:rsid w:val="16C102D0"/>
    <w:rsid w:val="16CE5666"/>
    <w:rsid w:val="16D095F9"/>
    <w:rsid w:val="16D0BA85"/>
    <w:rsid w:val="16D5DA5C"/>
    <w:rsid w:val="16D7B406"/>
    <w:rsid w:val="16D7B5B8"/>
    <w:rsid w:val="16D966AF"/>
    <w:rsid w:val="16DA1702"/>
    <w:rsid w:val="16DD8107"/>
    <w:rsid w:val="16E5EC61"/>
    <w:rsid w:val="16E9EE81"/>
    <w:rsid w:val="16EBAFFF"/>
    <w:rsid w:val="16F1DBA3"/>
    <w:rsid w:val="16F2ACDB"/>
    <w:rsid w:val="16F679E5"/>
    <w:rsid w:val="16FA20E4"/>
    <w:rsid w:val="16FBF1E4"/>
    <w:rsid w:val="170133D2"/>
    <w:rsid w:val="170282CC"/>
    <w:rsid w:val="17038BED"/>
    <w:rsid w:val="170392E2"/>
    <w:rsid w:val="170425A1"/>
    <w:rsid w:val="17107FFF"/>
    <w:rsid w:val="1719788C"/>
    <w:rsid w:val="171B643E"/>
    <w:rsid w:val="171B9405"/>
    <w:rsid w:val="171C1A74"/>
    <w:rsid w:val="171C5B25"/>
    <w:rsid w:val="17209B38"/>
    <w:rsid w:val="172A6E91"/>
    <w:rsid w:val="172A8B7E"/>
    <w:rsid w:val="172CC828"/>
    <w:rsid w:val="17328538"/>
    <w:rsid w:val="173DEFCA"/>
    <w:rsid w:val="174132B7"/>
    <w:rsid w:val="1743DB79"/>
    <w:rsid w:val="17567956"/>
    <w:rsid w:val="17597EA6"/>
    <w:rsid w:val="175AA7A6"/>
    <w:rsid w:val="175D9DBB"/>
    <w:rsid w:val="175E242E"/>
    <w:rsid w:val="175ED58C"/>
    <w:rsid w:val="17685340"/>
    <w:rsid w:val="17689465"/>
    <w:rsid w:val="176CF57E"/>
    <w:rsid w:val="176DA943"/>
    <w:rsid w:val="177466EF"/>
    <w:rsid w:val="177B3D7A"/>
    <w:rsid w:val="177BAA2F"/>
    <w:rsid w:val="177D319D"/>
    <w:rsid w:val="177F17F7"/>
    <w:rsid w:val="1781EC06"/>
    <w:rsid w:val="17871713"/>
    <w:rsid w:val="1789FF1A"/>
    <w:rsid w:val="178F4C5A"/>
    <w:rsid w:val="1790CAD8"/>
    <w:rsid w:val="17926084"/>
    <w:rsid w:val="1795ADE7"/>
    <w:rsid w:val="17967A48"/>
    <w:rsid w:val="1797ABAE"/>
    <w:rsid w:val="17A019F7"/>
    <w:rsid w:val="17A796CC"/>
    <w:rsid w:val="17AF1F6A"/>
    <w:rsid w:val="17B46FE7"/>
    <w:rsid w:val="17BAC466"/>
    <w:rsid w:val="17BB2932"/>
    <w:rsid w:val="17BEA304"/>
    <w:rsid w:val="17C55F65"/>
    <w:rsid w:val="17C5C0DB"/>
    <w:rsid w:val="17C776A2"/>
    <w:rsid w:val="17C8F8D2"/>
    <w:rsid w:val="17CD574B"/>
    <w:rsid w:val="17D2838D"/>
    <w:rsid w:val="17D613B9"/>
    <w:rsid w:val="17D64073"/>
    <w:rsid w:val="17D98160"/>
    <w:rsid w:val="17DAD1F7"/>
    <w:rsid w:val="17DBD0F6"/>
    <w:rsid w:val="17DF8C7E"/>
    <w:rsid w:val="17E1F875"/>
    <w:rsid w:val="17E22CDD"/>
    <w:rsid w:val="17E232F0"/>
    <w:rsid w:val="17E7BD53"/>
    <w:rsid w:val="17EAF307"/>
    <w:rsid w:val="17F05C43"/>
    <w:rsid w:val="17F705C7"/>
    <w:rsid w:val="17FD0161"/>
    <w:rsid w:val="17FE9C0E"/>
    <w:rsid w:val="17FFE61E"/>
    <w:rsid w:val="1801EFCB"/>
    <w:rsid w:val="1803F686"/>
    <w:rsid w:val="180CFA1D"/>
    <w:rsid w:val="18154EE8"/>
    <w:rsid w:val="1819AF61"/>
    <w:rsid w:val="181CFDA1"/>
    <w:rsid w:val="18228530"/>
    <w:rsid w:val="18261A2C"/>
    <w:rsid w:val="18294701"/>
    <w:rsid w:val="18317B07"/>
    <w:rsid w:val="18340042"/>
    <w:rsid w:val="18363F2B"/>
    <w:rsid w:val="18435A4F"/>
    <w:rsid w:val="184745FE"/>
    <w:rsid w:val="184B8667"/>
    <w:rsid w:val="184CED24"/>
    <w:rsid w:val="184D79F6"/>
    <w:rsid w:val="184ED44E"/>
    <w:rsid w:val="18501E97"/>
    <w:rsid w:val="1853803D"/>
    <w:rsid w:val="18608BD5"/>
    <w:rsid w:val="187E34F8"/>
    <w:rsid w:val="187FEC40"/>
    <w:rsid w:val="18877AB4"/>
    <w:rsid w:val="18911B35"/>
    <w:rsid w:val="1893BC0B"/>
    <w:rsid w:val="189A9493"/>
    <w:rsid w:val="189EFF9C"/>
    <w:rsid w:val="189F5C4E"/>
    <w:rsid w:val="18A68176"/>
    <w:rsid w:val="18AA0FEF"/>
    <w:rsid w:val="18AB6B07"/>
    <w:rsid w:val="18B1A2F4"/>
    <w:rsid w:val="18B288C5"/>
    <w:rsid w:val="18B4A585"/>
    <w:rsid w:val="18BB5FB6"/>
    <w:rsid w:val="18BB6A93"/>
    <w:rsid w:val="18BFBD18"/>
    <w:rsid w:val="18C10015"/>
    <w:rsid w:val="18C345DC"/>
    <w:rsid w:val="18CA3E27"/>
    <w:rsid w:val="18CBB7EA"/>
    <w:rsid w:val="18CD2F3B"/>
    <w:rsid w:val="18D51D0A"/>
    <w:rsid w:val="18D5BE47"/>
    <w:rsid w:val="18DC58AD"/>
    <w:rsid w:val="18DC6154"/>
    <w:rsid w:val="18E4E8D8"/>
    <w:rsid w:val="18E5CCF3"/>
    <w:rsid w:val="18E86171"/>
    <w:rsid w:val="18E924E4"/>
    <w:rsid w:val="18EA69B4"/>
    <w:rsid w:val="18F00ECB"/>
    <w:rsid w:val="18F4100B"/>
    <w:rsid w:val="18F9754E"/>
    <w:rsid w:val="18FA6B44"/>
    <w:rsid w:val="18FCEC45"/>
    <w:rsid w:val="18FD6E2C"/>
    <w:rsid w:val="18FED6FB"/>
    <w:rsid w:val="1901DED8"/>
    <w:rsid w:val="19028D15"/>
    <w:rsid w:val="1910777D"/>
    <w:rsid w:val="1910B9ED"/>
    <w:rsid w:val="1914407E"/>
    <w:rsid w:val="19166335"/>
    <w:rsid w:val="19210B4B"/>
    <w:rsid w:val="192578D3"/>
    <w:rsid w:val="192B1CBB"/>
    <w:rsid w:val="193565FE"/>
    <w:rsid w:val="1936BBF4"/>
    <w:rsid w:val="193DE412"/>
    <w:rsid w:val="1941A774"/>
    <w:rsid w:val="1946C284"/>
    <w:rsid w:val="19478A37"/>
    <w:rsid w:val="19493845"/>
    <w:rsid w:val="1949FB81"/>
    <w:rsid w:val="194FE8D3"/>
    <w:rsid w:val="1952D2B1"/>
    <w:rsid w:val="1958FBC0"/>
    <w:rsid w:val="195A2284"/>
    <w:rsid w:val="195C7405"/>
    <w:rsid w:val="195F2C7E"/>
    <w:rsid w:val="195F5C80"/>
    <w:rsid w:val="19610157"/>
    <w:rsid w:val="196EA15B"/>
    <w:rsid w:val="1970F61D"/>
    <w:rsid w:val="1978FD87"/>
    <w:rsid w:val="19791AFE"/>
    <w:rsid w:val="197A5A7A"/>
    <w:rsid w:val="197C0A65"/>
    <w:rsid w:val="197D4212"/>
    <w:rsid w:val="19829465"/>
    <w:rsid w:val="1984D1E4"/>
    <w:rsid w:val="19872862"/>
    <w:rsid w:val="19884A72"/>
    <w:rsid w:val="198A053D"/>
    <w:rsid w:val="198C5C48"/>
    <w:rsid w:val="198D8126"/>
    <w:rsid w:val="19935E95"/>
    <w:rsid w:val="19946447"/>
    <w:rsid w:val="19955688"/>
    <w:rsid w:val="199D6CD0"/>
    <w:rsid w:val="199E3717"/>
    <w:rsid w:val="19A31852"/>
    <w:rsid w:val="19A55D34"/>
    <w:rsid w:val="19A6B9A9"/>
    <w:rsid w:val="19AAAA1E"/>
    <w:rsid w:val="19AB8E3F"/>
    <w:rsid w:val="19AC2382"/>
    <w:rsid w:val="19AF1474"/>
    <w:rsid w:val="19B41108"/>
    <w:rsid w:val="19B446DE"/>
    <w:rsid w:val="19BA72E8"/>
    <w:rsid w:val="19BC7EE3"/>
    <w:rsid w:val="19C08258"/>
    <w:rsid w:val="19C09A8C"/>
    <w:rsid w:val="19C73CD7"/>
    <w:rsid w:val="19CBEF37"/>
    <w:rsid w:val="19CD2947"/>
    <w:rsid w:val="19D2EE01"/>
    <w:rsid w:val="19D2FB8E"/>
    <w:rsid w:val="19D73387"/>
    <w:rsid w:val="19E2CDB4"/>
    <w:rsid w:val="19E3949B"/>
    <w:rsid w:val="19E5C33B"/>
    <w:rsid w:val="19E9547E"/>
    <w:rsid w:val="19EF4702"/>
    <w:rsid w:val="19EF4E35"/>
    <w:rsid w:val="19F3703D"/>
    <w:rsid w:val="19F8F4DB"/>
    <w:rsid w:val="19FB6C9A"/>
    <w:rsid w:val="19FFE091"/>
    <w:rsid w:val="1A0397BC"/>
    <w:rsid w:val="1A06E4B2"/>
    <w:rsid w:val="1A084EED"/>
    <w:rsid w:val="1A0F6F6A"/>
    <w:rsid w:val="1A101FF7"/>
    <w:rsid w:val="1A111E64"/>
    <w:rsid w:val="1A15C75B"/>
    <w:rsid w:val="1A15CA00"/>
    <w:rsid w:val="1A229D75"/>
    <w:rsid w:val="1A2FECA0"/>
    <w:rsid w:val="1A35711C"/>
    <w:rsid w:val="1A3ADCC8"/>
    <w:rsid w:val="1A43B201"/>
    <w:rsid w:val="1A454A21"/>
    <w:rsid w:val="1A45E260"/>
    <w:rsid w:val="1A483D0C"/>
    <w:rsid w:val="1A4AB0BF"/>
    <w:rsid w:val="1A4DE630"/>
    <w:rsid w:val="1A4E1B57"/>
    <w:rsid w:val="1A5BBA9E"/>
    <w:rsid w:val="1A5C5D2E"/>
    <w:rsid w:val="1A5D08CF"/>
    <w:rsid w:val="1A6310B2"/>
    <w:rsid w:val="1A65C877"/>
    <w:rsid w:val="1A65D973"/>
    <w:rsid w:val="1A6C71DA"/>
    <w:rsid w:val="1A6F4916"/>
    <w:rsid w:val="1A75BF01"/>
    <w:rsid w:val="1A7C44CE"/>
    <w:rsid w:val="1A8C7ECD"/>
    <w:rsid w:val="1A92AB49"/>
    <w:rsid w:val="1A933574"/>
    <w:rsid w:val="1A952789"/>
    <w:rsid w:val="1A95B5C7"/>
    <w:rsid w:val="1A973676"/>
    <w:rsid w:val="1A9C89F2"/>
    <w:rsid w:val="1AA1DAB1"/>
    <w:rsid w:val="1AADFA1E"/>
    <w:rsid w:val="1AAE43A7"/>
    <w:rsid w:val="1AAFAB3D"/>
    <w:rsid w:val="1AB6ED08"/>
    <w:rsid w:val="1AB82C80"/>
    <w:rsid w:val="1ABCDD0F"/>
    <w:rsid w:val="1AC15784"/>
    <w:rsid w:val="1AC32D2D"/>
    <w:rsid w:val="1AC405E5"/>
    <w:rsid w:val="1AC9C5BA"/>
    <w:rsid w:val="1ACAA000"/>
    <w:rsid w:val="1ACB307F"/>
    <w:rsid w:val="1ACF5AED"/>
    <w:rsid w:val="1AD71109"/>
    <w:rsid w:val="1AD99029"/>
    <w:rsid w:val="1ADA8A96"/>
    <w:rsid w:val="1AE1A789"/>
    <w:rsid w:val="1AE388B2"/>
    <w:rsid w:val="1AE420E3"/>
    <w:rsid w:val="1AEA2FA1"/>
    <w:rsid w:val="1AEEA312"/>
    <w:rsid w:val="1AF224D9"/>
    <w:rsid w:val="1AF33699"/>
    <w:rsid w:val="1AF698DD"/>
    <w:rsid w:val="1AFD049F"/>
    <w:rsid w:val="1B0155E9"/>
    <w:rsid w:val="1B023E75"/>
    <w:rsid w:val="1B268A87"/>
    <w:rsid w:val="1B3257E6"/>
    <w:rsid w:val="1B32A070"/>
    <w:rsid w:val="1B364E41"/>
    <w:rsid w:val="1B3A1DA1"/>
    <w:rsid w:val="1B3FCC4D"/>
    <w:rsid w:val="1B45E83C"/>
    <w:rsid w:val="1B46E4E1"/>
    <w:rsid w:val="1B47EC34"/>
    <w:rsid w:val="1B50948C"/>
    <w:rsid w:val="1B50DED3"/>
    <w:rsid w:val="1B570BA4"/>
    <w:rsid w:val="1B60166F"/>
    <w:rsid w:val="1B64B7AC"/>
    <w:rsid w:val="1B68C7FE"/>
    <w:rsid w:val="1B68DF55"/>
    <w:rsid w:val="1B69BB4D"/>
    <w:rsid w:val="1B728383"/>
    <w:rsid w:val="1B756D77"/>
    <w:rsid w:val="1B7B7839"/>
    <w:rsid w:val="1B815A5B"/>
    <w:rsid w:val="1B81BD43"/>
    <w:rsid w:val="1B829820"/>
    <w:rsid w:val="1B8CD933"/>
    <w:rsid w:val="1B9332C9"/>
    <w:rsid w:val="1B95E50F"/>
    <w:rsid w:val="1B97F665"/>
    <w:rsid w:val="1B9AF94C"/>
    <w:rsid w:val="1B9B6647"/>
    <w:rsid w:val="1BA41F4E"/>
    <w:rsid w:val="1BA47BFE"/>
    <w:rsid w:val="1BA5E376"/>
    <w:rsid w:val="1BAEDF09"/>
    <w:rsid w:val="1BB05F4D"/>
    <w:rsid w:val="1BB3A121"/>
    <w:rsid w:val="1BB7FA97"/>
    <w:rsid w:val="1BBC327A"/>
    <w:rsid w:val="1BCCE59D"/>
    <w:rsid w:val="1BCCEEB3"/>
    <w:rsid w:val="1BDD37E2"/>
    <w:rsid w:val="1BE0E0A8"/>
    <w:rsid w:val="1BE164E0"/>
    <w:rsid w:val="1BE6235A"/>
    <w:rsid w:val="1BE66D7C"/>
    <w:rsid w:val="1BE6D1C9"/>
    <w:rsid w:val="1BEC65B8"/>
    <w:rsid w:val="1BEED5C6"/>
    <w:rsid w:val="1BF09B58"/>
    <w:rsid w:val="1C066CB6"/>
    <w:rsid w:val="1C0C90F9"/>
    <w:rsid w:val="1C1AAEBB"/>
    <w:rsid w:val="1C1D1F65"/>
    <w:rsid w:val="1C254B22"/>
    <w:rsid w:val="1C279537"/>
    <w:rsid w:val="1C2848B6"/>
    <w:rsid w:val="1C2F0DCC"/>
    <w:rsid w:val="1C301EF2"/>
    <w:rsid w:val="1C316F8E"/>
    <w:rsid w:val="1C320AC6"/>
    <w:rsid w:val="1C340145"/>
    <w:rsid w:val="1C3625D9"/>
    <w:rsid w:val="1C37AC19"/>
    <w:rsid w:val="1C3BB6D6"/>
    <w:rsid w:val="1C3D7169"/>
    <w:rsid w:val="1C3F66AB"/>
    <w:rsid w:val="1C426D49"/>
    <w:rsid w:val="1C43EA82"/>
    <w:rsid w:val="1C4A0884"/>
    <w:rsid w:val="1C4C2DC8"/>
    <w:rsid w:val="1C4D309D"/>
    <w:rsid w:val="1C4E6AC4"/>
    <w:rsid w:val="1C4F7873"/>
    <w:rsid w:val="1C501C74"/>
    <w:rsid w:val="1C598D03"/>
    <w:rsid w:val="1C5A7E57"/>
    <w:rsid w:val="1C5B39CF"/>
    <w:rsid w:val="1C5C72A1"/>
    <w:rsid w:val="1C5DF846"/>
    <w:rsid w:val="1C5E6F45"/>
    <w:rsid w:val="1C644806"/>
    <w:rsid w:val="1C6A4788"/>
    <w:rsid w:val="1C6F78C9"/>
    <w:rsid w:val="1C746E11"/>
    <w:rsid w:val="1C8261AB"/>
    <w:rsid w:val="1C8498A1"/>
    <w:rsid w:val="1C887068"/>
    <w:rsid w:val="1C8A470C"/>
    <w:rsid w:val="1C9A2F16"/>
    <w:rsid w:val="1C9D05F7"/>
    <w:rsid w:val="1CA025AA"/>
    <w:rsid w:val="1CA26308"/>
    <w:rsid w:val="1CA7F1BC"/>
    <w:rsid w:val="1CB0E565"/>
    <w:rsid w:val="1CB1627E"/>
    <w:rsid w:val="1CB3BD1E"/>
    <w:rsid w:val="1CB5580C"/>
    <w:rsid w:val="1CB65AD6"/>
    <w:rsid w:val="1CB86375"/>
    <w:rsid w:val="1CB9EDED"/>
    <w:rsid w:val="1CC681B5"/>
    <w:rsid w:val="1CC74947"/>
    <w:rsid w:val="1CCF1470"/>
    <w:rsid w:val="1CD1B6EA"/>
    <w:rsid w:val="1CD50980"/>
    <w:rsid w:val="1CDE8C85"/>
    <w:rsid w:val="1CDF8020"/>
    <w:rsid w:val="1CE534E2"/>
    <w:rsid w:val="1CE89DAB"/>
    <w:rsid w:val="1CEC64ED"/>
    <w:rsid w:val="1CF49C66"/>
    <w:rsid w:val="1CF599C1"/>
    <w:rsid w:val="1CFB19BB"/>
    <w:rsid w:val="1D033D7C"/>
    <w:rsid w:val="1D06937E"/>
    <w:rsid w:val="1D07F77E"/>
    <w:rsid w:val="1D10D874"/>
    <w:rsid w:val="1D115090"/>
    <w:rsid w:val="1D16DE33"/>
    <w:rsid w:val="1D1BE829"/>
    <w:rsid w:val="1D1D4A34"/>
    <w:rsid w:val="1D20E506"/>
    <w:rsid w:val="1D22A666"/>
    <w:rsid w:val="1D26A6C1"/>
    <w:rsid w:val="1D26C752"/>
    <w:rsid w:val="1D26CB18"/>
    <w:rsid w:val="1D26FB23"/>
    <w:rsid w:val="1D2794A2"/>
    <w:rsid w:val="1D27ADED"/>
    <w:rsid w:val="1D2BA76C"/>
    <w:rsid w:val="1D2E5A3A"/>
    <w:rsid w:val="1D2F3FF9"/>
    <w:rsid w:val="1D3759E1"/>
    <w:rsid w:val="1D3764A8"/>
    <w:rsid w:val="1D392F1A"/>
    <w:rsid w:val="1D3BCDB0"/>
    <w:rsid w:val="1D460077"/>
    <w:rsid w:val="1D4A3D8A"/>
    <w:rsid w:val="1D4B56BE"/>
    <w:rsid w:val="1D4B5EDF"/>
    <w:rsid w:val="1D4E4F11"/>
    <w:rsid w:val="1D52085B"/>
    <w:rsid w:val="1D53BC3E"/>
    <w:rsid w:val="1D575DA4"/>
    <w:rsid w:val="1D58E09D"/>
    <w:rsid w:val="1D58EACF"/>
    <w:rsid w:val="1D5DEEB1"/>
    <w:rsid w:val="1D5EFB4E"/>
    <w:rsid w:val="1D615A4E"/>
    <w:rsid w:val="1D666CA6"/>
    <w:rsid w:val="1D6ACFD4"/>
    <w:rsid w:val="1D6BFB0B"/>
    <w:rsid w:val="1D6FD537"/>
    <w:rsid w:val="1D700835"/>
    <w:rsid w:val="1D74423A"/>
    <w:rsid w:val="1D7738ED"/>
    <w:rsid w:val="1D7968D2"/>
    <w:rsid w:val="1D7A517B"/>
    <w:rsid w:val="1D844822"/>
    <w:rsid w:val="1D84DFAB"/>
    <w:rsid w:val="1D851417"/>
    <w:rsid w:val="1D872E8E"/>
    <w:rsid w:val="1D89DBDB"/>
    <w:rsid w:val="1D8FA0CA"/>
    <w:rsid w:val="1D94A880"/>
    <w:rsid w:val="1D9FE32D"/>
    <w:rsid w:val="1DA1ADA5"/>
    <w:rsid w:val="1DA48E91"/>
    <w:rsid w:val="1DA8B50E"/>
    <w:rsid w:val="1DAE7DF7"/>
    <w:rsid w:val="1DB57567"/>
    <w:rsid w:val="1DB5BB21"/>
    <w:rsid w:val="1DB5C8C7"/>
    <w:rsid w:val="1DB69EAF"/>
    <w:rsid w:val="1DB6C894"/>
    <w:rsid w:val="1DBF23F4"/>
    <w:rsid w:val="1DC15F60"/>
    <w:rsid w:val="1DC72625"/>
    <w:rsid w:val="1DCC5EF1"/>
    <w:rsid w:val="1DD9870E"/>
    <w:rsid w:val="1DD9EC3F"/>
    <w:rsid w:val="1DE0DE43"/>
    <w:rsid w:val="1DE56BAD"/>
    <w:rsid w:val="1DE6BFE5"/>
    <w:rsid w:val="1DF5D0E4"/>
    <w:rsid w:val="1DF884BB"/>
    <w:rsid w:val="1DFE9F6F"/>
    <w:rsid w:val="1E0062BB"/>
    <w:rsid w:val="1E0D53BF"/>
    <w:rsid w:val="1E0D832D"/>
    <w:rsid w:val="1E163AE5"/>
    <w:rsid w:val="1E180328"/>
    <w:rsid w:val="1E1A3A7F"/>
    <w:rsid w:val="1E1E3B12"/>
    <w:rsid w:val="1E24A790"/>
    <w:rsid w:val="1E254331"/>
    <w:rsid w:val="1E27701E"/>
    <w:rsid w:val="1E29361A"/>
    <w:rsid w:val="1E3334A3"/>
    <w:rsid w:val="1E3B4BF4"/>
    <w:rsid w:val="1E3D5F76"/>
    <w:rsid w:val="1E40CC01"/>
    <w:rsid w:val="1E48D085"/>
    <w:rsid w:val="1E4AD834"/>
    <w:rsid w:val="1E4C9A10"/>
    <w:rsid w:val="1E5439E8"/>
    <w:rsid w:val="1E581632"/>
    <w:rsid w:val="1E599D36"/>
    <w:rsid w:val="1E5D2A68"/>
    <w:rsid w:val="1E5FCD6B"/>
    <w:rsid w:val="1E675499"/>
    <w:rsid w:val="1E6F854E"/>
    <w:rsid w:val="1E71A30B"/>
    <w:rsid w:val="1E77DD89"/>
    <w:rsid w:val="1E7862CE"/>
    <w:rsid w:val="1E788460"/>
    <w:rsid w:val="1E7B9C03"/>
    <w:rsid w:val="1E8023FF"/>
    <w:rsid w:val="1E83FE7C"/>
    <w:rsid w:val="1E84141D"/>
    <w:rsid w:val="1E867738"/>
    <w:rsid w:val="1E8885C7"/>
    <w:rsid w:val="1E89ECC1"/>
    <w:rsid w:val="1E8B8C88"/>
    <w:rsid w:val="1E8C9AFA"/>
    <w:rsid w:val="1E8D13A7"/>
    <w:rsid w:val="1E8E407A"/>
    <w:rsid w:val="1E8E68F2"/>
    <w:rsid w:val="1E908FB8"/>
    <w:rsid w:val="1E9217D5"/>
    <w:rsid w:val="1E9370B7"/>
    <w:rsid w:val="1E94EA0E"/>
    <w:rsid w:val="1EA0ABEB"/>
    <w:rsid w:val="1EA592DF"/>
    <w:rsid w:val="1EA62820"/>
    <w:rsid w:val="1EA97213"/>
    <w:rsid w:val="1EAC4A6D"/>
    <w:rsid w:val="1EAD86A0"/>
    <w:rsid w:val="1EAEC3B1"/>
    <w:rsid w:val="1EAEDB74"/>
    <w:rsid w:val="1EAF05A5"/>
    <w:rsid w:val="1EAF4E94"/>
    <w:rsid w:val="1EB56100"/>
    <w:rsid w:val="1EB86A88"/>
    <w:rsid w:val="1EB93029"/>
    <w:rsid w:val="1EBE74D6"/>
    <w:rsid w:val="1EC3D676"/>
    <w:rsid w:val="1EC45A6C"/>
    <w:rsid w:val="1ECF1031"/>
    <w:rsid w:val="1ED06BF4"/>
    <w:rsid w:val="1ED2E4C9"/>
    <w:rsid w:val="1ED66447"/>
    <w:rsid w:val="1EDA8BC5"/>
    <w:rsid w:val="1EDA94CD"/>
    <w:rsid w:val="1EE4C31C"/>
    <w:rsid w:val="1EEDDB6C"/>
    <w:rsid w:val="1EEF2916"/>
    <w:rsid w:val="1EEF39EF"/>
    <w:rsid w:val="1EF86F89"/>
    <w:rsid w:val="1EF939EB"/>
    <w:rsid w:val="1EF94974"/>
    <w:rsid w:val="1F14681F"/>
    <w:rsid w:val="1F156E64"/>
    <w:rsid w:val="1F169BFB"/>
    <w:rsid w:val="1F16C987"/>
    <w:rsid w:val="1F22C585"/>
    <w:rsid w:val="1F28686D"/>
    <w:rsid w:val="1F29D3EF"/>
    <w:rsid w:val="1F2BF771"/>
    <w:rsid w:val="1F3A1899"/>
    <w:rsid w:val="1F4132B0"/>
    <w:rsid w:val="1F42A5C5"/>
    <w:rsid w:val="1F4BAFBD"/>
    <w:rsid w:val="1F4C247E"/>
    <w:rsid w:val="1F4D0055"/>
    <w:rsid w:val="1F4F71C4"/>
    <w:rsid w:val="1F51F429"/>
    <w:rsid w:val="1F5949F1"/>
    <w:rsid w:val="1F5B6717"/>
    <w:rsid w:val="1F5DC6A3"/>
    <w:rsid w:val="1F5DCEC8"/>
    <w:rsid w:val="1F63F7BC"/>
    <w:rsid w:val="1F6F489B"/>
    <w:rsid w:val="1F6FFBAF"/>
    <w:rsid w:val="1F740DF8"/>
    <w:rsid w:val="1F75E530"/>
    <w:rsid w:val="1F77BF4B"/>
    <w:rsid w:val="1F78053F"/>
    <w:rsid w:val="1F7C20F4"/>
    <w:rsid w:val="1F7D6C35"/>
    <w:rsid w:val="1F80FF33"/>
    <w:rsid w:val="1F8171D8"/>
    <w:rsid w:val="1F834D7E"/>
    <w:rsid w:val="1F897DF8"/>
    <w:rsid w:val="1F945655"/>
    <w:rsid w:val="1F96D891"/>
    <w:rsid w:val="1F97875D"/>
    <w:rsid w:val="1FA7BA07"/>
    <w:rsid w:val="1FA8B55E"/>
    <w:rsid w:val="1FAA8A9C"/>
    <w:rsid w:val="1FACAE08"/>
    <w:rsid w:val="1FAD1B63"/>
    <w:rsid w:val="1FAEFA43"/>
    <w:rsid w:val="1FB27E85"/>
    <w:rsid w:val="1FB2DECB"/>
    <w:rsid w:val="1FB53DBD"/>
    <w:rsid w:val="1FB8600C"/>
    <w:rsid w:val="1FB887D3"/>
    <w:rsid w:val="1FBA3086"/>
    <w:rsid w:val="1FBE8ED7"/>
    <w:rsid w:val="1FC5CE6F"/>
    <w:rsid w:val="1FCE3C10"/>
    <w:rsid w:val="1FCE67C4"/>
    <w:rsid w:val="1FD15247"/>
    <w:rsid w:val="1FD1605A"/>
    <w:rsid w:val="1FD1D831"/>
    <w:rsid w:val="1FD20DB1"/>
    <w:rsid w:val="1FD31DD3"/>
    <w:rsid w:val="1FD34C6D"/>
    <w:rsid w:val="1FD59ADE"/>
    <w:rsid w:val="1FE532AD"/>
    <w:rsid w:val="1FF5B0C4"/>
    <w:rsid w:val="1FF8C204"/>
    <w:rsid w:val="20040591"/>
    <w:rsid w:val="2004AC83"/>
    <w:rsid w:val="2007B516"/>
    <w:rsid w:val="2009FA5C"/>
    <w:rsid w:val="200A1B5E"/>
    <w:rsid w:val="200F72AF"/>
    <w:rsid w:val="201178D2"/>
    <w:rsid w:val="20190A6A"/>
    <w:rsid w:val="2023F094"/>
    <w:rsid w:val="2028350C"/>
    <w:rsid w:val="2032DEE0"/>
    <w:rsid w:val="2035A091"/>
    <w:rsid w:val="2039794B"/>
    <w:rsid w:val="203B1175"/>
    <w:rsid w:val="203CBBF0"/>
    <w:rsid w:val="20411A13"/>
    <w:rsid w:val="2046ECE5"/>
    <w:rsid w:val="204867EE"/>
    <w:rsid w:val="204C2E10"/>
    <w:rsid w:val="204D5CCF"/>
    <w:rsid w:val="2051B546"/>
    <w:rsid w:val="205330F7"/>
    <w:rsid w:val="205AEEAD"/>
    <w:rsid w:val="205BDC8B"/>
    <w:rsid w:val="205E59B5"/>
    <w:rsid w:val="206DC3D8"/>
    <w:rsid w:val="207453B5"/>
    <w:rsid w:val="20773A6F"/>
    <w:rsid w:val="20775A6C"/>
    <w:rsid w:val="2078161E"/>
    <w:rsid w:val="207BBF9E"/>
    <w:rsid w:val="207F99E5"/>
    <w:rsid w:val="2080B09E"/>
    <w:rsid w:val="208B6BBA"/>
    <w:rsid w:val="208DC3BA"/>
    <w:rsid w:val="2094058F"/>
    <w:rsid w:val="2095B120"/>
    <w:rsid w:val="2095B8A1"/>
    <w:rsid w:val="2097DCBE"/>
    <w:rsid w:val="2099335C"/>
    <w:rsid w:val="209EB48D"/>
    <w:rsid w:val="20A468DB"/>
    <w:rsid w:val="20A5404B"/>
    <w:rsid w:val="20ABAFF1"/>
    <w:rsid w:val="20ABDB07"/>
    <w:rsid w:val="20AC2538"/>
    <w:rsid w:val="20AC66C4"/>
    <w:rsid w:val="20AF0E62"/>
    <w:rsid w:val="20B3F203"/>
    <w:rsid w:val="20BDB6EA"/>
    <w:rsid w:val="20C3DC48"/>
    <w:rsid w:val="20C6B8FF"/>
    <w:rsid w:val="20CB4CB6"/>
    <w:rsid w:val="20D48C1E"/>
    <w:rsid w:val="20D497C3"/>
    <w:rsid w:val="20DAFF60"/>
    <w:rsid w:val="20DFB9A4"/>
    <w:rsid w:val="20E33F1F"/>
    <w:rsid w:val="20E4A73F"/>
    <w:rsid w:val="20E9967B"/>
    <w:rsid w:val="20F350DF"/>
    <w:rsid w:val="20FBAB78"/>
    <w:rsid w:val="20FDCC00"/>
    <w:rsid w:val="21014043"/>
    <w:rsid w:val="21024018"/>
    <w:rsid w:val="21027902"/>
    <w:rsid w:val="210302E9"/>
    <w:rsid w:val="21036058"/>
    <w:rsid w:val="2104E457"/>
    <w:rsid w:val="2104E558"/>
    <w:rsid w:val="21070063"/>
    <w:rsid w:val="210AB6E3"/>
    <w:rsid w:val="210E37C7"/>
    <w:rsid w:val="21122C6A"/>
    <w:rsid w:val="21178230"/>
    <w:rsid w:val="211C31F7"/>
    <w:rsid w:val="211C98D5"/>
    <w:rsid w:val="211D0643"/>
    <w:rsid w:val="211E70C4"/>
    <w:rsid w:val="212AEFE4"/>
    <w:rsid w:val="212F5763"/>
    <w:rsid w:val="213031CC"/>
    <w:rsid w:val="213376CA"/>
    <w:rsid w:val="2135F8B1"/>
    <w:rsid w:val="21395390"/>
    <w:rsid w:val="213AC8E2"/>
    <w:rsid w:val="213D1BF0"/>
    <w:rsid w:val="213EBACF"/>
    <w:rsid w:val="21438621"/>
    <w:rsid w:val="21443D94"/>
    <w:rsid w:val="21469AD5"/>
    <w:rsid w:val="21475A94"/>
    <w:rsid w:val="2147CE1E"/>
    <w:rsid w:val="214E824E"/>
    <w:rsid w:val="2154985B"/>
    <w:rsid w:val="21549A8B"/>
    <w:rsid w:val="21555E6B"/>
    <w:rsid w:val="215FE74C"/>
    <w:rsid w:val="2161C6AB"/>
    <w:rsid w:val="2167503E"/>
    <w:rsid w:val="21732E24"/>
    <w:rsid w:val="217B057F"/>
    <w:rsid w:val="217B4101"/>
    <w:rsid w:val="217BA5EF"/>
    <w:rsid w:val="217C51DF"/>
    <w:rsid w:val="2186DBBD"/>
    <w:rsid w:val="218A0D27"/>
    <w:rsid w:val="218CF534"/>
    <w:rsid w:val="2193620E"/>
    <w:rsid w:val="2193D5E2"/>
    <w:rsid w:val="219E41C9"/>
    <w:rsid w:val="219EC74B"/>
    <w:rsid w:val="219FFD71"/>
    <w:rsid w:val="21A3987C"/>
    <w:rsid w:val="21A4B5E0"/>
    <w:rsid w:val="21A65713"/>
    <w:rsid w:val="21B07C9A"/>
    <w:rsid w:val="21B0E58F"/>
    <w:rsid w:val="21B2F143"/>
    <w:rsid w:val="21B700EA"/>
    <w:rsid w:val="21B934D5"/>
    <w:rsid w:val="21BE7CB3"/>
    <w:rsid w:val="21C007FD"/>
    <w:rsid w:val="21C21323"/>
    <w:rsid w:val="21C69AAD"/>
    <w:rsid w:val="21C71AD7"/>
    <w:rsid w:val="21C83A4E"/>
    <w:rsid w:val="21CF540B"/>
    <w:rsid w:val="21CF9C97"/>
    <w:rsid w:val="21CFFF98"/>
    <w:rsid w:val="21D291EF"/>
    <w:rsid w:val="21D3368C"/>
    <w:rsid w:val="21D7B78D"/>
    <w:rsid w:val="21E2B0D1"/>
    <w:rsid w:val="21E4BCD4"/>
    <w:rsid w:val="21E510E6"/>
    <w:rsid w:val="21E72DAD"/>
    <w:rsid w:val="21E86EA7"/>
    <w:rsid w:val="21EB8AAA"/>
    <w:rsid w:val="21F10654"/>
    <w:rsid w:val="21F4DCAC"/>
    <w:rsid w:val="21F849AC"/>
    <w:rsid w:val="21F902A4"/>
    <w:rsid w:val="21FF5825"/>
    <w:rsid w:val="2205F560"/>
    <w:rsid w:val="220EF931"/>
    <w:rsid w:val="22126A7A"/>
    <w:rsid w:val="2215349D"/>
    <w:rsid w:val="221B42E2"/>
    <w:rsid w:val="221C5909"/>
    <w:rsid w:val="2222BD10"/>
    <w:rsid w:val="22235B9A"/>
    <w:rsid w:val="22244777"/>
    <w:rsid w:val="22280887"/>
    <w:rsid w:val="2233AD1F"/>
    <w:rsid w:val="2236C032"/>
    <w:rsid w:val="2242C46E"/>
    <w:rsid w:val="2244CC5C"/>
    <w:rsid w:val="2246791B"/>
    <w:rsid w:val="2247F138"/>
    <w:rsid w:val="22481ADE"/>
    <w:rsid w:val="2248AD78"/>
    <w:rsid w:val="224921DE"/>
    <w:rsid w:val="22513913"/>
    <w:rsid w:val="225325F7"/>
    <w:rsid w:val="225A2224"/>
    <w:rsid w:val="225A4557"/>
    <w:rsid w:val="225C6512"/>
    <w:rsid w:val="225CC5C3"/>
    <w:rsid w:val="225D0F1C"/>
    <w:rsid w:val="2265E19E"/>
    <w:rsid w:val="226744D8"/>
    <w:rsid w:val="226CA347"/>
    <w:rsid w:val="2276167E"/>
    <w:rsid w:val="227CE5F6"/>
    <w:rsid w:val="227F97E9"/>
    <w:rsid w:val="22857A22"/>
    <w:rsid w:val="228A89E9"/>
    <w:rsid w:val="228EAB20"/>
    <w:rsid w:val="228F8B85"/>
    <w:rsid w:val="2294055D"/>
    <w:rsid w:val="22956765"/>
    <w:rsid w:val="229AB353"/>
    <w:rsid w:val="229C4D39"/>
    <w:rsid w:val="22A4B24B"/>
    <w:rsid w:val="22A51598"/>
    <w:rsid w:val="22A78F0A"/>
    <w:rsid w:val="22A7911C"/>
    <w:rsid w:val="22A9872C"/>
    <w:rsid w:val="22AD4956"/>
    <w:rsid w:val="22AFCE49"/>
    <w:rsid w:val="22B365E3"/>
    <w:rsid w:val="22B41404"/>
    <w:rsid w:val="22B5130C"/>
    <w:rsid w:val="22C28875"/>
    <w:rsid w:val="22C28B82"/>
    <w:rsid w:val="22C72094"/>
    <w:rsid w:val="22CF472B"/>
    <w:rsid w:val="22D1A134"/>
    <w:rsid w:val="22D494D2"/>
    <w:rsid w:val="22D7D7BA"/>
    <w:rsid w:val="22DAD6C5"/>
    <w:rsid w:val="22DAE11F"/>
    <w:rsid w:val="22E06000"/>
    <w:rsid w:val="22E2ADDA"/>
    <w:rsid w:val="22E6D56C"/>
    <w:rsid w:val="22EAFA78"/>
    <w:rsid w:val="22F9B3EB"/>
    <w:rsid w:val="2301DBFF"/>
    <w:rsid w:val="23074D21"/>
    <w:rsid w:val="230E7F20"/>
    <w:rsid w:val="23143F19"/>
    <w:rsid w:val="2314F9D9"/>
    <w:rsid w:val="23188E3A"/>
    <w:rsid w:val="231971F5"/>
    <w:rsid w:val="2319C001"/>
    <w:rsid w:val="231B17A4"/>
    <w:rsid w:val="231B969D"/>
    <w:rsid w:val="23208943"/>
    <w:rsid w:val="23217A3C"/>
    <w:rsid w:val="2323C57D"/>
    <w:rsid w:val="2325B336"/>
    <w:rsid w:val="2327260F"/>
    <w:rsid w:val="232CEFAC"/>
    <w:rsid w:val="232F4CA7"/>
    <w:rsid w:val="2335CE44"/>
    <w:rsid w:val="2335EE1C"/>
    <w:rsid w:val="2339A59D"/>
    <w:rsid w:val="233EA917"/>
    <w:rsid w:val="234002DF"/>
    <w:rsid w:val="2343975D"/>
    <w:rsid w:val="2349C4CB"/>
    <w:rsid w:val="234B1D1B"/>
    <w:rsid w:val="234CF02F"/>
    <w:rsid w:val="234FACC4"/>
    <w:rsid w:val="23510E45"/>
    <w:rsid w:val="2356A5BF"/>
    <w:rsid w:val="235777F0"/>
    <w:rsid w:val="235E5475"/>
    <w:rsid w:val="23618F77"/>
    <w:rsid w:val="23670848"/>
    <w:rsid w:val="236DB722"/>
    <w:rsid w:val="236DE26B"/>
    <w:rsid w:val="236F25EC"/>
    <w:rsid w:val="236FC991"/>
    <w:rsid w:val="23700850"/>
    <w:rsid w:val="23750789"/>
    <w:rsid w:val="237B43F8"/>
    <w:rsid w:val="237CE3E3"/>
    <w:rsid w:val="237F2DCF"/>
    <w:rsid w:val="23815B90"/>
    <w:rsid w:val="2381BA31"/>
    <w:rsid w:val="2387CF9C"/>
    <w:rsid w:val="238B7678"/>
    <w:rsid w:val="238BF665"/>
    <w:rsid w:val="238DB5E8"/>
    <w:rsid w:val="238E3451"/>
    <w:rsid w:val="2391522E"/>
    <w:rsid w:val="2391D390"/>
    <w:rsid w:val="239C4616"/>
    <w:rsid w:val="23A0C39B"/>
    <w:rsid w:val="23A191CD"/>
    <w:rsid w:val="23A6D7E8"/>
    <w:rsid w:val="23A98F84"/>
    <w:rsid w:val="23ABD0CD"/>
    <w:rsid w:val="23ACD92B"/>
    <w:rsid w:val="23AF7D8F"/>
    <w:rsid w:val="23B26781"/>
    <w:rsid w:val="23B8417A"/>
    <w:rsid w:val="23B9FB40"/>
    <w:rsid w:val="23C1A2C4"/>
    <w:rsid w:val="23C845A6"/>
    <w:rsid w:val="23CACEDF"/>
    <w:rsid w:val="23D2C053"/>
    <w:rsid w:val="23D3A2BD"/>
    <w:rsid w:val="23D9ADF7"/>
    <w:rsid w:val="23DBD32D"/>
    <w:rsid w:val="23DC0C26"/>
    <w:rsid w:val="23E01EF1"/>
    <w:rsid w:val="23E3F042"/>
    <w:rsid w:val="23E48B18"/>
    <w:rsid w:val="23E5FB67"/>
    <w:rsid w:val="23E8EF8C"/>
    <w:rsid w:val="23EC0707"/>
    <w:rsid w:val="23F0AE6F"/>
    <w:rsid w:val="23F1B81E"/>
    <w:rsid w:val="23F36B78"/>
    <w:rsid w:val="23F716BF"/>
    <w:rsid w:val="23FB8A87"/>
    <w:rsid w:val="24002FC3"/>
    <w:rsid w:val="240177A6"/>
    <w:rsid w:val="2401F805"/>
    <w:rsid w:val="24054360"/>
    <w:rsid w:val="24055F83"/>
    <w:rsid w:val="2408C1B5"/>
    <w:rsid w:val="2409E0AE"/>
    <w:rsid w:val="240A4040"/>
    <w:rsid w:val="2416C44A"/>
    <w:rsid w:val="241C57FE"/>
    <w:rsid w:val="2421EC7A"/>
    <w:rsid w:val="2423A1CA"/>
    <w:rsid w:val="24252A7D"/>
    <w:rsid w:val="24282B5E"/>
    <w:rsid w:val="24291E05"/>
    <w:rsid w:val="242A45C5"/>
    <w:rsid w:val="242EA638"/>
    <w:rsid w:val="2433CF63"/>
    <w:rsid w:val="2436CD34"/>
    <w:rsid w:val="24376590"/>
    <w:rsid w:val="243792ED"/>
    <w:rsid w:val="24382BA7"/>
    <w:rsid w:val="24388B5D"/>
    <w:rsid w:val="2440865C"/>
    <w:rsid w:val="2444D0D1"/>
    <w:rsid w:val="2447B8D7"/>
    <w:rsid w:val="2448F2F8"/>
    <w:rsid w:val="2449A039"/>
    <w:rsid w:val="244BE9CF"/>
    <w:rsid w:val="244E1C4E"/>
    <w:rsid w:val="244ECB6C"/>
    <w:rsid w:val="244F6964"/>
    <w:rsid w:val="24539D98"/>
    <w:rsid w:val="245807B1"/>
    <w:rsid w:val="245A8F96"/>
    <w:rsid w:val="245CBAAF"/>
    <w:rsid w:val="2460E381"/>
    <w:rsid w:val="246AACB5"/>
    <w:rsid w:val="246D6EA1"/>
    <w:rsid w:val="246DCF62"/>
    <w:rsid w:val="246F226A"/>
    <w:rsid w:val="2471749A"/>
    <w:rsid w:val="24740CC2"/>
    <w:rsid w:val="24784C85"/>
    <w:rsid w:val="2479E0BB"/>
    <w:rsid w:val="2485E5CA"/>
    <w:rsid w:val="248EC1A9"/>
    <w:rsid w:val="248FCBA9"/>
    <w:rsid w:val="24911E65"/>
    <w:rsid w:val="2492A975"/>
    <w:rsid w:val="24950771"/>
    <w:rsid w:val="24958558"/>
    <w:rsid w:val="249D4BB6"/>
    <w:rsid w:val="249FA20E"/>
    <w:rsid w:val="249FB3FE"/>
    <w:rsid w:val="24A0417D"/>
    <w:rsid w:val="24A1A3E6"/>
    <w:rsid w:val="24A1F75B"/>
    <w:rsid w:val="24A397F5"/>
    <w:rsid w:val="24A7C87E"/>
    <w:rsid w:val="24ABC08B"/>
    <w:rsid w:val="24AF46E9"/>
    <w:rsid w:val="24B77AC8"/>
    <w:rsid w:val="24BA3CF6"/>
    <w:rsid w:val="24C0F2B3"/>
    <w:rsid w:val="24C151A8"/>
    <w:rsid w:val="24C3E0B1"/>
    <w:rsid w:val="24CC40FF"/>
    <w:rsid w:val="24CCE03F"/>
    <w:rsid w:val="24D424B6"/>
    <w:rsid w:val="24D4B549"/>
    <w:rsid w:val="24DB23B1"/>
    <w:rsid w:val="24E54795"/>
    <w:rsid w:val="24E5BC72"/>
    <w:rsid w:val="24E718B9"/>
    <w:rsid w:val="24E94947"/>
    <w:rsid w:val="24EE8B05"/>
    <w:rsid w:val="24F01BC7"/>
    <w:rsid w:val="24F21584"/>
    <w:rsid w:val="2503EC86"/>
    <w:rsid w:val="2504735E"/>
    <w:rsid w:val="25089BFA"/>
    <w:rsid w:val="250B294D"/>
    <w:rsid w:val="250FC4C6"/>
    <w:rsid w:val="25140FCF"/>
    <w:rsid w:val="2515880B"/>
    <w:rsid w:val="25190D4A"/>
    <w:rsid w:val="25193521"/>
    <w:rsid w:val="25203F70"/>
    <w:rsid w:val="25235751"/>
    <w:rsid w:val="2525206C"/>
    <w:rsid w:val="2526246F"/>
    <w:rsid w:val="2526ED63"/>
    <w:rsid w:val="252BDE7B"/>
    <w:rsid w:val="2532E5A5"/>
    <w:rsid w:val="253BA404"/>
    <w:rsid w:val="253CDA8E"/>
    <w:rsid w:val="253F33E1"/>
    <w:rsid w:val="2540F980"/>
    <w:rsid w:val="25523D66"/>
    <w:rsid w:val="25534B29"/>
    <w:rsid w:val="25542958"/>
    <w:rsid w:val="25549AA9"/>
    <w:rsid w:val="25596DEB"/>
    <w:rsid w:val="255C5953"/>
    <w:rsid w:val="255E5C41"/>
    <w:rsid w:val="256079A7"/>
    <w:rsid w:val="256125B1"/>
    <w:rsid w:val="256B4EC7"/>
    <w:rsid w:val="256DEB40"/>
    <w:rsid w:val="25716780"/>
    <w:rsid w:val="257272A8"/>
    <w:rsid w:val="25736DAD"/>
    <w:rsid w:val="2574CEE4"/>
    <w:rsid w:val="2576EFA5"/>
    <w:rsid w:val="2579DAF1"/>
    <w:rsid w:val="257A1B9A"/>
    <w:rsid w:val="2583D4F1"/>
    <w:rsid w:val="2586D1B8"/>
    <w:rsid w:val="258F136C"/>
    <w:rsid w:val="2597D9DA"/>
    <w:rsid w:val="2599E5F4"/>
    <w:rsid w:val="259A2F5D"/>
    <w:rsid w:val="259C2759"/>
    <w:rsid w:val="259E3F3C"/>
    <w:rsid w:val="259EAAC8"/>
    <w:rsid w:val="25A0588D"/>
    <w:rsid w:val="25A23B75"/>
    <w:rsid w:val="25A261E9"/>
    <w:rsid w:val="25A34531"/>
    <w:rsid w:val="25A77503"/>
    <w:rsid w:val="25AA3557"/>
    <w:rsid w:val="25B7843D"/>
    <w:rsid w:val="25B8E620"/>
    <w:rsid w:val="25C29E22"/>
    <w:rsid w:val="25C7657C"/>
    <w:rsid w:val="25C9E774"/>
    <w:rsid w:val="25CEFAA3"/>
    <w:rsid w:val="25D6A755"/>
    <w:rsid w:val="25D8CBF3"/>
    <w:rsid w:val="25DF16BA"/>
    <w:rsid w:val="25E0DA42"/>
    <w:rsid w:val="25E3A5B4"/>
    <w:rsid w:val="25F4BF63"/>
    <w:rsid w:val="25F90E3F"/>
    <w:rsid w:val="25FDBD80"/>
    <w:rsid w:val="25FFE3E9"/>
    <w:rsid w:val="26051AC5"/>
    <w:rsid w:val="260971DE"/>
    <w:rsid w:val="260A2E4D"/>
    <w:rsid w:val="260B5B70"/>
    <w:rsid w:val="260E3663"/>
    <w:rsid w:val="260FE24E"/>
    <w:rsid w:val="26110D71"/>
    <w:rsid w:val="261126F7"/>
    <w:rsid w:val="2619E564"/>
    <w:rsid w:val="261B3F41"/>
    <w:rsid w:val="26254245"/>
    <w:rsid w:val="26280DE8"/>
    <w:rsid w:val="262C7FE5"/>
    <w:rsid w:val="262D1443"/>
    <w:rsid w:val="26302B9D"/>
    <w:rsid w:val="26320593"/>
    <w:rsid w:val="2638FAA6"/>
    <w:rsid w:val="263DBED7"/>
    <w:rsid w:val="263E0ACA"/>
    <w:rsid w:val="263F5905"/>
    <w:rsid w:val="263F6F48"/>
    <w:rsid w:val="26417948"/>
    <w:rsid w:val="2648524B"/>
    <w:rsid w:val="264C774D"/>
    <w:rsid w:val="264D52B0"/>
    <w:rsid w:val="2656077B"/>
    <w:rsid w:val="26590C60"/>
    <w:rsid w:val="265CC314"/>
    <w:rsid w:val="26604A43"/>
    <w:rsid w:val="26608821"/>
    <w:rsid w:val="2663F560"/>
    <w:rsid w:val="26698E11"/>
    <w:rsid w:val="266D36B8"/>
    <w:rsid w:val="266E8F81"/>
    <w:rsid w:val="266FF517"/>
    <w:rsid w:val="26731889"/>
    <w:rsid w:val="26740BFD"/>
    <w:rsid w:val="2677E58D"/>
    <w:rsid w:val="268F319A"/>
    <w:rsid w:val="268FC79E"/>
    <w:rsid w:val="2691C2C2"/>
    <w:rsid w:val="269660EA"/>
    <w:rsid w:val="26968030"/>
    <w:rsid w:val="26A1473B"/>
    <w:rsid w:val="26A2E774"/>
    <w:rsid w:val="26A6BC45"/>
    <w:rsid w:val="26AB9B4B"/>
    <w:rsid w:val="26B41CD6"/>
    <w:rsid w:val="26B8DF78"/>
    <w:rsid w:val="26C6A34B"/>
    <w:rsid w:val="26C6E93A"/>
    <w:rsid w:val="26C7CB90"/>
    <w:rsid w:val="26CC2CD5"/>
    <w:rsid w:val="26CC968A"/>
    <w:rsid w:val="26D702CE"/>
    <w:rsid w:val="26E06A28"/>
    <w:rsid w:val="26E30823"/>
    <w:rsid w:val="26E4CC25"/>
    <w:rsid w:val="26E780AF"/>
    <w:rsid w:val="26FC5B8A"/>
    <w:rsid w:val="26FEEC32"/>
    <w:rsid w:val="2706E298"/>
    <w:rsid w:val="2706FFDF"/>
    <w:rsid w:val="271393DF"/>
    <w:rsid w:val="27200D67"/>
    <w:rsid w:val="27214D56"/>
    <w:rsid w:val="27220C6B"/>
    <w:rsid w:val="272E2FF0"/>
    <w:rsid w:val="273000A0"/>
    <w:rsid w:val="2734C97B"/>
    <w:rsid w:val="2736AA83"/>
    <w:rsid w:val="273B6E03"/>
    <w:rsid w:val="274005A7"/>
    <w:rsid w:val="2741EAB9"/>
    <w:rsid w:val="274C053B"/>
    <w:rsid w:val="274CDFCE"/>
    <w:rsid w:val="274D4687"/>
    <w:rsid w:val="274E1568"/>
    <w:rsid w:val="274E7E83"/>
    <w:rsid w:val="27530A13"/>
    <w:rsid w:val="27537A35"/>
    <w:rsid w:val="275BA03B"/>
    <w:rsid w:val="275C3187"/>
    <w:rsid w:val="275DB22D"/>
    <w:rsid w:val="275ECAA6"/>
    <w:rsid w:val="276179EB"/>
    <w:rsid w:val="27633FAF"/>
    <w:rsid w:val="276477D5"/>
    <w:rsid w:val="2768D888"/>
    <w:rsid w:val="276B4F53"/>
    <w:rsid w:val="276D1F5F"/>
    <w:rsid w:val="27736EF6"/>
    <w:rsid w:val="2774DC54"/>
    <w:rsid w:val="277B2F64"/>
    <w:rsid w:val="277CA051"/>
    <w:rsid w:val="277D6A0A"/>
    <w:rsid w:val="2780A038"/>
    <w:rsid w:val="2784F13F"/>
    <w:rsid w:val="2784F9E2"/>
    <w:rsid w:val="2789A2A8"/>
    <w:rsid w:val="27917FD5"/>
    <w:rsid w:val="27945EB0"/>
    <w:rsid w:val="2799EF30"/>
    <w:rsid w:val="279B387E"/>
    <w:rsid w:val="279EB270"/>
    <w:rsid w:val="27A22AA4"/>
    <w:rsid w:val="27A259B8"/>
    <w:rsid w:val="27A31088"/>
    <w:rsid w:val="27A4DEA4"/>
    <w:rsid w:val="27A773C2"/>
    <w:rsid w:val="27AD1EF9"/>
    <w:rsid w:val="27B22C62"/>
    <w:rsid w:val="27B2E74E"/>
    <w:rsid w:val="27B518B2"/>
    <w:rsid w:val="27B544CE"/>
    <w:rsid w:val="27BCF318"/>
    <w:rsid w:val="27C791EA"/>
    <w:rsid w:val="27C8584E"/>
    <w:rsid w:val="27D1B9A1"/>
    <w:rsid w:val="27D3CC9F"/>
    <w:rsid w:val="27EE26C2"/>
    <w:rsid w:val="27F0DE7F"/>
    <w:rsid w:val="27F3A3D3"/>
    <w:rsid w:val="27F9440F"/>
    <w:rsid w:val="27F9CCBB"/>
    <w:rsid w:val="27F9E6FC"/>
    <w:rsid w:val="27FCC9ED"/>
    <w:rsid w:val="28054587"/>
    <w:rsid w:val="2806DB49"/>
    <w:rsid w:val="280D16C0"/>
    <w:rsid w:val="280FF728"/>
    <w:rsid w:val="28126B02"/>
    <w:rsid w:val="28130A61"/>
    <w:rsid w:val="28147AA6"/>
    <w:rsid w:val="281786C8"/>
    <w:rsid w:val="281AB1DC"/>
    <w:rsid w:val="2824E815"/>
    <w:rsid w:val="28276BFB"/>
    <w:rsid w:val="28279FE3"/>
    <w:rsid w:val="28295A1C"/>
    <w:rsid w:val="282B0A72"/>
    <w:rsid w:val="282C262C"/>
    <w:rsid w:val="283086EE"/>
    <w:rsid w:val="2830BB65"/>
    <w:rsid w:val="2831B442"/>
    <w:rsid w:val="2832EA46"/>
    <w:rsid w:val="28360101"/>
    <w:rsid w:val="2836E8F1"/>
    <w:rsid w:val="283CFDE4"/>
    <w:rsid w:val="283ED5D9"/>
    <w:rsid w:val="283F9AD8"/>
    <w:rsid w:val="28435B92"/>
    <w:rsid w:val="2846FFF8"/>
    <w:rsid w:val="28555692"/>
    <w:rsid w:val="285599BF"/>
    <w:rsid w:val="285679F8"/>
    <w:rsid w:val="2856E996"/>
    <w:rsid w:val="285D4B04"/>
    <w:rsid w:val="285DB65C"/>
    <w:rsid w:val="285E3907"/>
    <w:rsid w:val="285FD6C2"/>
    <w:rsid w:val="28609E6D"/>
    <w:rsid w:val="2861774D"/>
    <w:rsid w:val="2861BF4E"/>
    <w:rsid w:val="28661914"/>
    <w:rsid w:val="286C5ADC"/>
    <w:rsid w:val="286FF534"/>
    <w:rsid w:val="2870F8E9"/>
    <w:rsid w:val="2879EC35"/>
    <w:rsid w:val="287AB2D1"/>
    <w:rsid w:val="288454FF"/>
    <w:rsid w:val="288568A1"/>
    <w:rsid w:val="288C83B8"/>
    <w:rsid w:val="288D286B"/>
    <w:rsid w:val="288E2AAC"/>
    <w:rsid w:val="2898E812"/>
    <w:rsid w:val="289A3CA2"/>
    <w:rsid w:val="289B4979"/>
    <w:rsid w:val="289DBE60"/>
    <w:rsid w:val="289F3B05"/>
    <w:rsid w:val="28A166D7"/>
    <w:rsid w:val="28A9A3A5"/>
    <w:rsid w:val="28A9BBAA"/>
    <w:rsid w:val="28AABF97"/>
    <w:rsid w:val="28B708A4"/>
    <w:rsid w:val="28B8BBA1"/>
    <w:rsid w:val="28BAB4FB"/>
    <w:rsid w:val="28BEFD3F"/>
    <w:rsid w:val="28C2122A"/>
    <w:rsid w:val="28C280C0"/>
    <w:rsid w:val="28C925CB"/>
    <w:rsid w:val="28C9E8D3"/>
    <w:rsid w:val="28CA1E40"/>
    <w:rsid w:val="28D388F9"/>
    <w:rsid w:val="28D690C7"/>
    <w:rsid w:val="28D789AB"/>
    <w:rsid w:val="28DFFD35"/>
    <w:rsid w:val="28E5E150"/>
    <w:rsid w:val="28E835EE"/>
    <w:rsid w:val="28EA8F2A"/>
    <w:rsid w:val="28F3FE89"/>
    <w:rsid w:val="28F4F07B"/>
    <w:rsid w:val="28FF2AF5"/>
    <w:rsid w:val="2903D79C"/>
    <w:rsid w:val="2905A0EB"/>
    <w:rsid w:val="29097885"/>
    <w:rsid w:val="2909F0AE"/>
    <w:rsid w:val="290D2A6D"/>
    <w:rsid w:val="290E0D60"/>
    <w:rsid w:val="2926DB3C"/>
    <w:rsid w:val="292996A6"/>
    <w:rsid w:val="292E61BA"/>
    <w:rsid w:val="292ECCB2"/>
    <w:rsid w:val="29375769"/>
    <w:rsid w:val="293E0F59"/>
    <w:rsid w:val="293FDAF0"/>
    <w:rsid w:val="2949D93F"/>
    <w:rsid w:val="2954FC31"/>
    <w:rsid w:val="2956F7C4"/>
    <w:rsid w:val="295CE07E"/>
    <w:rsid w:val="295CFD3B"/>
    <w:rsid w:val="2961CEB7"/>
    <w:rsid w:val="29651085"/>
    <w:rsid w:val="296F1B4D"/>
    <w:rsid w:val="29756941"/>
    <w:rsid w:val="2976F06A"/>
    <w:rsid w:val="297AF877"/>
    <w:rsid w:val="297B9332"/>
    <w:rsid w:val="297C983F"/>
    <w:rsid w:val="298441C4"/>
    <w:rsid w:val="29868B87"/>
    <w:rsid w:val="2986AB8B"/>
    <w:rsid w:val="2986EDFB"/>
    <w:rsid w:val="2988AF18"/>
    <w:rsid w:val="298A31D8"/>
    <w:rsid w:val="298AEBEB"/>
    <w:rsid w:val="298B7A1C"/>
    <w:rsid w:val="298F9A28"/>
    <w:rsid w:val="298FA10A"/>
    <w:rsid w:val="2990A0B7"/>
    <w:rsid w:val="2999AC3D"/>
    <w:rsid w:val="2999E4CA"/>
    <w:rsid w:val="299B1FF5"/>
    <w:rsid w:val="299B7698"/>
    <w:rsid w:val="299BAF26"/>
    <w:rsid w:val="299DCFBB"/>
    <w:rsid w:val="29A73177"/>
    <w:rsid w:val="29ACC365"/>
    <w:rsid w:val="29ADECB7"/>
    <w:rsid w:val="29AE6283"/>
    <w:rsid w:val="29B1274F"/>
    <w:rsid w:val="29B59EEA"/>
    <w:rsid w:val="29B958CE"/>
    <w:rsid w:val="29BC3DE1"/>
    <w:rsid w:val="29BC7189"/>
    <w:rsid w:val="29C1DAA1"/>
    <w:rsid w:val="29C20D7C"/>
    <w:rsid w:val="29C212CF"/>
    <w:rsid w:val="29C613BC"/>
    <w:rsid w:val="29CA13B0"/>
    <w:rsid w:val="29CA251A"/>
    <w:rsid w:val="29CA34D2"/>
    <w:rsid w:val="29CC370E"/>
    <w:rsid w:val="29D073D5"/>
    <w:rsid w:val="29D25DAC"/>
    <w:rsid w:val="29D2D57B"/>
    <w:rsid w:val="29D43D41"/>
    <w:rsid w:val="29D546F6"/>
    <w:rsid w:val="29D650A5"/>
    <w:rsid w:val="29D7D440"/>
    <w:rsid w:val="29D84D2F"/>
    <w:rsid w:val="29DCE60E"/>
    <w:rsid w:val="29DE3B81"/>
    <w:rsid w:val="29E52ED5"/>
    <w:rsid w:val="29E73787"/>
    <w:rsid w:val="29E8DFD7"/>
    <w:rsid w:val="29F0901E"/>
    <w:rsid w:val="29F2DDDE"/>
    <w:rsid w:val="29F74367"/>
    <w:rsid w:val="29F8E9C6"/>
    <w:rsid w:val="29FA7A61"/>
    <w:rsid w:val="2A03DD3D"/>
    <w:rsid w:val="2A043A2E"/>
    <w:rsid w:val="2A074446"/>
    <w:rsid w:val="2A07C521"/>
    <w:rsid w:val="2A0F3C4B"/>
    <w:rsid w:val="2A1E1AA5"/>
    <w:rsid w:val="2A1E7E62"/>
    <w:rsid w:val="2A20B510"/>
    <w:rsid w:val="2A2419D6"/>
    <w:rsid w:val="2A263C64"/>
    <w:rsid w:val="2A282F81"/>
    <w:rsid w:val="2A2C410F"/>
    <w:rsid w:val="2A2FF493"/>
    <w:rsid w:val="2A328484"/>
    <w:rsid w:val="2A350378"/>
    <w:rsid w:val="2A3F036A"/>
    <w:rsid w:val="2A41D7E2"/>
    <w:rsid w:val="2A4308D7"/>
    <w:rsid w:val="2A44636A"/>
    <w:rsid w:val="2A473288"/>
    <w:rsid w:val="2A4DEFF7"/>
    <w:rsid w:val="2A4FFBF3"/>
    <w:rsid w:val="2A5457DC"/>
    <w:rsid w:val="2A55A611"/>
    <w:rsid w:val="2A56EB90"/>
    <w:rsid w:val="2A58B199"/>
    <w:rsid w:val="2A6471DE"/>
    <w:rsid w:val="2A69228C"/>
    <w:rsid w:val="2A6BC82E"/>
    <w:rsid w:val="2A70EC57"/>
    <w:rsid w:val="2A744E02"/>
    <w:rsid w:val="2A7DD756"/>
    <w:rsid w:val="2A7FF138"/>
    <w:rsid w:val="2A8087F9"/>
    <w:rsid w:val="2A810F56"/>
    <w:rsid w:val="2A84590F"/>
    <w:rsid w:val="2A86F562"/>
    <w:rsid w:val="2A8866B7"/>
    <w:rsid w:val="2A8F7A76"/>
    <w:rsid w:val="2A95754D"/>
    <w:rsid w:val="2A95A137"/>
    <w:rsid w:val="2A9DF8A7"/>
    <w:rsid w:val="2AA1C672"/>
    <w:rsid w:val="2AA33E90"/>
    <w:rsid w:val="2AAFB516"/>
    <w:rsid w:val="2AB08E1D"/>
    <w:rsid w:val="2AB1FB42"/>
    <w:rsid w:val="2AB55AAF"/>
    <w:rsid w:val="2AB88004"/>
    <w:rsid w:val="2ABE32F0"/>
    <w:rsid w:val="2ABFBF90"/>
    <w:rsid w:val="2AC47B72"/>
    <w:rsid w:val="2AC485D4"/>
    <w:rsid w:val="2AC6C6E3"/>
    <w:rsid w:val="2AC81487"/>
    <w:rsid w:val="2AC836D4"/>
    <w:rsid w:val="2AC87A3F"/>
    <w:rsid w:val="2ACA9231"/>
    <w:rsid w:val="2AD13964"/>
    <w:rsid w:val="2AD39504"/>
    <w:rsid w:val="2AD81206"/>
    <w:rsid w:val="2AD97581"/>
    <w:rsid w:val="2ADA839E"/>
    <w:rsid w:val="2AE1FF54"/>
    <w:rsid w:val="2AE28701"/>
    <w:rsid w:val="2AE7972B"/>
    <w:rsid w:val="2AE7A4AE"/>
    <w:rsid w:val="2AEAF8E3"/>
    <w:rsid w:val="2AEC985C"/>
    <w:rsid w:val="2AF03C3E"/>
    <w:rsid w:val="2AF4B409"/>
    <w:rsid w:val="2AF59BC1"/>
    <w:rsid w:val="2AF74CD6"/>
    <w:rsid w:val="2AFBBF9D"/>
    <w:rsid w:val="2AFBD27A"/>
    <w:rsid w:val="2AFDD147"/>
    <w:rsid w:val="2B0036C5"/>
    <w:rsid w:val="2B06E18E"/>
    <w:rsid w:val="2B09E9B8"/>
    <w:rsid w:val="2B10CF03"/>
    <w:rsid w:val="2B164496"/>
    <w:rsid w:val="2B1CA1ED"/>
    <w:rsid w:val="2B1D5315"/>
    <w:rsid w:val="2B1D5C07"/>
    <w:rsid w:val="2B2C5046"/>
    <w:rsid w:val="2B2EDC08"/>
    <w:rsid w:val="2B35DC56"/>
    <w:rsid w:val="2B37EB7E"/>
    <w:rsid w:val="2B39BBD2"/>
    <w:rsid w:val="2B3B861F"/>
    <w:rsid w:val="2B41964C"/>
    <w:rsid w:val="2B41F6E1"/>
    <w:rsid w:val="2B42ED7F"/>
    <w:rsid w:val="2B503DAF"/>
    <w:rsid w:val="2B527022"/>
    <w:rsid w:val="2B59012D"/>
    <w:rsid w:val="2B5A1997"/>
    <w:rsid w:val="2B5D66C0"/>
    <w:rsid w:val="2B5DAB2A"/>
    <w:rsid w:val="2B5E03E0"/>
    <w:rsid w:val="2B5F40A5"/>
    <w:rsid w:val="2B758006"/>
    <w:rsid w:val="2B769960"/>
    <w:rsid w:val="2B7AC5B5"/>
    <w:rsid w:val="2B7D6044"/>
    <w:rsid w:val="2B7FAE52"/>
    <w:rsid w:val="2B900818"/>
    <w:rsid w:val="2B95343F"/>
    <w:rsid w:val="2B965545"/>
    <w:rsid w:val="2B972602"/>
    <w:rsid w:val="2B9B6469"/>
    <w:rsid w:val="2BA7EE34"/>
    <w:rsid w:val="2BA8E202"/>
    <w:rsid w:val="2BA99362"/>
    <w:rsid w:val="2BB16278"/>
    <w:rsid w:val="2BB215E4"/>
    <w:rsid w:val="2BB31CCC"/>
    <w:rsid w:val="2BB95692"/>
    <w:rsid w:val="2BBD9C4C"/>
    <w:rsid w:val="2BBEA863"/>
    <w:rsid w:val="2BBFBC3F"/>
    <w:rsid w:val="2BC34862"/>
    <w:rsid w:val="2BC3F842"/>
    <w:rsid w:val="2BC6FA6C"/>
    <w:rsid w:val="2BC86213"/>
    <w:rsid w:val="2BC9DA89"/>
    <w:rsid w:val="2BC9E04E"/>
    <w:rsid w:val="2BCDBD97"/>
    <w:rsid w:val="2BD30EBF"/>
    <w:rsid w:val="2BD7104F"/>
    <w:rsid w:val="2BDB7281"/>
    <w:rsid w:val="2BDEECD4"/>
    <w:rsid w:val="2BDF2978"/>
    <w:rsid w:val="2BE145E5"/>
    <w:rsid w:val="2BE20349"/>
    <w:rsid w:val="2BE33842"/>
    <w:rsid w:val="2BE3B65A"/>
    <w:rsid w:val="2BE8F8D8"/>
    <w:rsid w:val="2BE9A6B4"/>
    <w:rsid w:val="2BED423C"/>
    <w:rsid w:val="2BEF6925"/>
    <w:rsid w:val="2BF27AE2"/>
    <w:rsid w:val="2BF2CCCA"/>
    <w:rsid w:val="2BF56F31"/>
    <w:rsid w:val="2BF8B71E"/>
    <w:rsid w:val="2BFB1162"/>
    <w:rsid w:val="2BFF061B"/>
    <w:rsid w:val="2BFFAFA5"/>
    <w:rsid w:val="2C01D561"/>
    <w:rsid w:val="2C052973"/>
    <w:rsid w:val="2C0ACD49"/>
    <w:rsid w:val="2C0B29BB"/>
    <w:rsid w:val="2C0B5FB1"/>
    <w:rsid w:val="2C0CF563"/>
    <w:rsid w:val="2C0DE0DB"/>
    <w:rsid w:val="2C0E2725"/>
    <w:rsid w:val="2C1410F4"/>
    <w:rsid w:val="2C15C22E"/>
    <w:rsid w:val="2C17F1D1"/>
    <w:rsid w:val="2C1CCCF2"/>
    <w:rsid w:val="2C1D04ED"/>
    <w:rsid w:val="2C230140"/>
    <w:rsid w:val="2C24880E"/>
    <w:rsid w:val="2C24B352"/>
    <w:rsid w:val="2C26A479"/>
    <w:rsid w:val="2C30689F"/>
    <w:rsid w:val="2C30C394"/>
    <w:rsid w:val="2C31D655"/>
    <w:rsid w:val="2C325D41"/>
    <w:rsid w:val="2C34A346"/>
    <w:rsid w:val="2C3557AA"/>
    <w:rsid w:val="2C3AE739"/>
    <w:rsid w:val="2C3CFAEB"/>
    <w:rsid w:val="2C404399"/>
    <w:rsid w:val="2C408D28"/>
    <w:rsid w:val="2C41DF6D"/>
    <w:rsid w:val="2C49A9BC"/>
    <w:rsid w:val="2C4E6899"/>
    <w:rsid w:val="2C4F1172"/>
    <w:rsid w:val="2C4FAF08"/>
    <w:rsid w:val="2C5302B9"/>
    <w:rsid w:val="2C57E54F"/>
    <w:rsid w:val="2C5CA4A9"/>
    <w:rsid w:val="2C6324C2"/>
    <w:rsid w:val="2C63A0A6"/>
    <w:rsid w:val="2C6776E6"/>
    <w:rsid w:val="2C6A5140"/>
    <w:rsid w:val="2C703EB4"/>
    <w:rsid w:val="2C71057E"/>
    <w:rsid w:val="2C767B7C"/>
    <w:rsid w:val="2C793DE4"/>
    <w:rsid w:val="2C806E04"/>
    <w:rsid w:val="2C858A4B"/>
    <w:rsid w:val="2C93EFED"/>
    <w:rsid w:val="2C9658D5"/>
    <w:rsid w:val="2C96E83D"/>
    <w:rsid w:val="2C9868A9"/>
    <w:rsid w:val="2C98CD2F"/>
    <w:rsid w:val="2C9E13FC"/>
    <w:rsid w:val="2CA88186"/>
    <w:rsid w:val="2CBC70C9"/>
    <w:rsid w:val="2CBFFCD1"/>
    <w:rsid w:val="2CC07D58"/>
    <w:rsid w:val="2CC2CE7F"/>
    <w:rsid w:val="2CC4A230"/>
    <w:rsid w:val="2CC54D19"/>
    <w:rsid w:val="2CCAAC99"/>
    <w:rsid w:val="2CCD4643"/>
    <w:rsid w:val="2CD0B87C"/>
    <w:rsid w:val="2CDDE086"/>
    <w:rsid w:val="2CDEE7B2"/>
    <w:rsid w:val="2CE35B00"/>
    <w:rsid w:val="2CE7FC35"/>
    <w:rsid w:val="2CEE0D79"/>
    <w:rsid w:val="2CF07E92"/>
    <w:rsid w:val="2CF66987"/>
    <w:rsid w:val="2CFD12D5"/>
    <w:rsid w:val="2D0110A3"/>
    <w:rsid w:val="2D024120"/>
    <w:rsid w:val="2D0302BF"/>
    <w:rsid w:val="2D035833"/>
    <w:rsid w:val="2D066588"/>
    <w:rsid w:val="2D0A1B06"/>
    <w:rsid w:val="2D0C556E"/>
    <w:rsid w:val="2D11732F"/>
    <w:rsid w:val="2D139B57"/>
    <w:rsid w:val="2D169714"/>
    <w:rsid w:val="2D2A8575"/>
    <w:rsid w:val="2D305488"/>
    <w:rsid w:val="2D3B4EF3"/>
    <w:rsid w:val="2D3ED8EC"/>
    <w:rsid w:val="2D402BAE"/>
    <w:rsid w:val="2D40F698"/>
    <w:rsid w:val="2D454ADE"/>
    <w:rsid w:val="2D4696DF"/>
    <w:rsid w:val="2D4733A0"/>
    <w:rsid w:val="2D4C2039"/>
    <w:rsid w:val="2D4D962F"/>
    <w:rsid w:val="2D52F313"/>
    <w:rsid w:val="2D5B864C"/>
    <w:rsid w:val="2D5DAB22"/>
    <w:rsid w:val="2D631E0D"/>
    <w:rsid w:val="2D668D87"/>
    <w:rsid w:val="2D6A2089"/>
    <w:rsid w:val="2D6A8DD1"/>
    <w:rsid w:val="2D6D8087"/>
    <w:rsid w:val="2D72CE82"/>
    <w:rsid w:val="2D7960E1"/>
    <w:rsid w:val="2D7A52C8"/>
    <w:rsid w:val="2D7D66AB"/>
    <w:rsid w:val="2D874818"/>
    <w:rsid w:val="2D8DB2BE"/>
    <w:rsid w:val="2D908EDA"/>
    <w:rsid w:val="2D97ED79"/>
    <w:rsid w:val="2D984894"/>
    <w:rsid w:val="2D9DC5D8"/>
    <w:rsid w:val="2D9DD95F"/>
    <w:rsid w:val="2D9FFD24"/>
    <w:rsid w:val="2DA0748F"/>
    <w:rsid w:val="2DA0D829"/>
    <w:rsid w:val="2DA3F5FE"/>
    <w:rsid w:val="2DA4216F"/>
    <w:rsid w:val="2DA6FA1C"/>
    <w:rsid w:val="2DAA352B"/>
    <w:rsid w:val="2DAF8DDF"/>
    <w:rsid w:val="2DB1063F"/>
    <w:rsid w:val="2DB3F4C0"/>
    <w:rsid w:val="2DB657D4"/>
    <w:rsid w:val="2DB672AB"/>
    <w:rsid w:val="2DB6B18F"/>
    <w:rsid w:val="2DBB2E7C"/>
    <w:rsid w:val="2DBB614D"/>
    <w:rsid w:val="2DC8F674"/>
    <w:rsid w:val="2DC9E653"/>
    <w:rsid w:val="2DCA0EBB"/>
    <w:rsid w:val="2DD06362"/>
    <w:rsid w:val="2DD073A7"/>
    <w:rsid w:val="2DD3BDA3"/>
    <w:rsid w:val="2DDD88D4"/>
    <w:rsid w:val="2DEE1849"/>
    <w:rsid w:val="2DEF171B"/>
    <w:rsid w:val="2DF1D29F"/>
    <w:rsid w:val="2DF26A7D"/>
    <w:rsid w:val="2DFC0D80"/>
    <w:rsid w:val="2E02CDAA"/>
    <w:rsid w:val="2E0B6540"/>
    <w:rsid w:val="2E0D4BA8"/>
    <w:rsid w:val="2E136697"/>
    <w:rsid w:val="2E15E800"/>
    <w:rsid w:val="2E16175A"/>
    <w:rsid w:val="2E18B3CA"/>
    <w:rsid w:val="2E1BAF16"/>
    <w:rsid w:val="2E289A12"/>
    <w:rsid w:val="2E2F5127"/>
    <w:rsid w:val="2E30CB52"/>
    <w:rsid w:val="2E32CB75"/>
    <w:rsid w:val="2E359509"/>
    <w:rsid w:val="2E3B2621"/>
    <w:rsid w:val="2E3B4A2C"/>
    <w:rsid w:val="2E40331D"/>
    <w:rsid w:val="2E4523B1"/>
    <w:rsid w:val="2E49837A"/>
    <w:rsid w:val="2E49F9FA"/>
    <w:rsid w:val="2E4A7E9B"/>
    <w:rsid w:val="2E4B0DAE"/>
    <w:rsid w:val="2E4C1795"/>
    <w:rsid w:val="2E4CF2E0"/>
    <w:rsid w:val="2E4DA0B6"/>
    <w:rsid w:val="2E505686"/>
    <w:rsid w:val="2E5AEDD7"/>
    <w:rsid w:val="2E5E0759"/>
    <w:rsid w:val="2E5EC416"/>
    <w:rsid w:val="2E639C74"/>
    <w:rsid w:val="2E686D9B"/>
    <w:rsid w:val="2E6D7BA4"/>
    <w:rsid w:val="2E72FEF1"/>
    <w:rsid w:val="2E7C28F6"/>
    <w:rsid w:val="2E7F69CE"/>
    <w:rsid w:val="2E81BB89"/>
    <w:rsid w:val="2E892F9D"/>
    <w:rsid w:val="2E8DDF7B"/>
    <w:rsid w:val="2E92BEE3"/>
    <w:rsid w:val="2E9C3A35"/>
    <w:rsid w:val="2E9F747E"/>
    <w:rsid w:val="2EA05CB2"/>
    <w:rsid w:val="2EA6B7A8"/>
    <w:rsid w:val="2EB1F196"/>
    <w:rsid w:val="2EB2CAB9"/>
    <w:rsid w:val="2EBB3733"/>
    <w:rsid w:val="2EBE8012"/>
    <w:rsid w:val="2EBF685E"/>
    <w:rsid w:val="2EC21B93"/>
    <w:rsid w:val="2EC6391C"/>
    <w:rsid w:val="2ECE1E8A"/>
    <w:rsid w:val="2ECED674"/>
    <w:rsid w:val="2ED8DA9B"/>
    <w:rsid w:val="2EE0D95B"/>
    <w:rsid w:val="2EE1B3C5"/>
    <w:rsid w:val="2EEA3DF5"/>
    <w:rsid w:val="2EEAADDB"/>
    <w:rsid w:val="2EEAFE06"/>
    <w:rsid w:val="2EEC27B3"/>
    <w:rsid w:val="2EEED87B"/>
    <w:rsid w:val="2EF5AC54"/>
    <w:rsid w:val="2EF5ADCB"/>
    <w:rsid w:val="2EF6DDCF"/>
    <w:rsid w:val="2EF83DDD"/>
    <w:rsid w:val="2EFD788C"/>
    <w:rsid w:val="2EFEF835"/>
    <w:rsid w:val="2F06721B"/>
    <w:rsid w:val="2F07BB6A"/>
    <w:rsid w:val="2F0D9DEF"/>
    <w:rsid w:val="2F12DA5B"/>
    <w:rsid w:val="2F13C1E1"/>
    <w:rsid w:val="2F13D9FA"/>
    <w:rsid w:val="2F2EB1F8"/>
    <w:rsid w:val="2F308A0F"/>
    <w:rsid w:val="2F3125BA"/>
    <w:rsid w:val="2F36B697"/>
    <w:rsid w:val="2F3A146E"/>
    <w:rsid w:val="2F3E0609"/>
    <w:rsid w:val="2F48EC59"/>
    <w:rsid w:val="2F502493"/>
    <w:rsid w:val="2F51A750"/>
    <w:rsid w:val="2F565CE9"/>
    <w:rsid w:val="2F580167"/>
    <w:rsid w:val="2F5A6685"/>
    <w:rsid w:val="2F6135BE"/>
    <w:rsid w:val="2F657944"/>
    <w:rsid w:val="2F6FE04C"/>
    <w:rsid w:val="2F7198A3"/>
    <w:rsid w:val="2F7B45F8"/>
    <w:rsid w:val="2F8AA45A"/>
    <w:rsid w:val="2F8BD8E4"/>
    <w:rsid w:val="2F99A2AF"/>
    <w:rsid w:val="2F9CD5C8"/>
    <w:rsid w:val="2F9DCEBD"/>
    <w:rsid w:val="2F9E01BE"/>
    <w:rsid w:val="2F9EEA85"/>
    <w:rsid w:val="2F9F930D"/>
    <w:rsid w:val="2FA1AEF7"/>
    <w:rsid w:val="2FA6A81B"/>
    <w:rsid w:val="2FA7588C"/>
    <w:rsid w:val="2FA892BE"/>
    <w:rsid w:val="2FAA9936"/>
    <w:rsid w:val="2FADC38A"/>
    <w:rsid w:val="2FAE1863"/>
    <w:rsid w:val="2FB5D2DB"/>
    <w:rsid w:val="2FB8FFA4"/>
    <w:rsid w:val="2FBAE209"/>
    <w:rsid w:val="2FBB88A1"/>
    <w:rsid w:val="2FBC5B49"/>
    <w:rsid w:val="2FBEE59E"/>
    <w:rsid w:val="2FC00ACB"/>
    <w:rsid w:val="2FC21C1E"/>
    <w:rsid w:val="2FC358BA"/>
    <w:rsid w:val="2FC47960"/>
    <w:rsid w:val="2FC8C15F"/>
    <w:rsid w:val="2FC8D579"/>
    <w:rsid w:val="2FCC52A2"/>
    <w:rsid w:val="2FDAF245"/>
    <w:rsid w:val="2FE10C7F"/>
    <w:rsid w:val="2FE19347"/>
    <w:rsid w:val="2FE1BC1A"/>
    <w:rsid w:val="2FE29AE3"/>
    <w:rsid w:val="2FE3E330"/>
    <w:rsid w:val="2FE597D0"/>
    <w:rsid w:val="2FEB5B90"/>
    <w:rsid w:val="2FF00366"/>
    <w:rsid w:val="2FFB3062"/>
    <w:rsid w:val="300152B1"/>
    <w:rsid w:val="3003771A"/>
    <w:rsid w:val="3003D2CA"/>
    <w:rsid w:val="3005F793"/>
    <w:rsid w:val="3007CCFA"/>
    <w:rsid w:val="300927B9"/>
    <w:rsid w:val="300ECD23"/>
    <w:rsid w:val="30100FDF"/>
    <w:rsid w:val="30138A86"/>
    <w:rsid w:val="3015A1E5"/>
    <w:rsid w:val="30173632"/>
    <w:rsid w:val="301974A7"/>
    <w:rsid w:val="301AF75A"/>
    <w:rsid w:val="301C3EFC"/>
    <w:rsid w:val="30241E24"/>
    <w:rsid w:val="30259353"/>
    <w:rsid w:val="30301915"/>
    <w:rsid w:val="3033F215"/>
    <w:rsid w:val="303605E9"/>
    <w:rsid w:val="303C051E"/>
    <w:rsid w:val="303F903D"/>
    <w:rsid w:val="30431CD6"/>
    <w:rsid w:val="3055F6C4"/>
    <w:rsid w:val="3056DCC0"/>
    <w:rsid w:val="30590C53"/>
    <w:rsid w:val="305DF239"/>
    <w:rsid w:val="3062EC75"/>
    <w:rsid w:val="30664EC2"/>
    <w:rsid w:val="30685E31"/>
    <w:rsid w:val="3068C1DC"/>
    <w:rsid w:val="306B7315"/>
    <w:rsid w:val="306EC8D8"/>
    <w:rsid w:val="3073FE3D"/>
    <w:rsid w:val="30748189"/>
    <w:rsid w:val="3075E1CC"/>
    <w:rsid w:val="30785458"/>
    <w:rsid w:val="307A0E48"/>
    <w:rsid w:val="307B550C"/>
    <w:rsid w:val="307D2112"/>
    <w:rsid w:val="3087CE8F"/>
    <w:rsid w:val="308AF763"/>
    <w:rsid w:val="3090B090"/>
    <w:rsid w:val="3094D47E"/>
    <w:rsid w:val="309A031D"/>
    <w:rsid w:val="309C56CC"/>
    <w:rsid w:val="30A05D64"/>
    <w:rsid w:val="30A2AB9C"/>
    <w:rsid w:val="30A2D883"/>
    <w:rsid w:val="30A4EE99"/>
    <w:rsid w:val="30ABC4E7"/>
    <w:rsid w:val="30AC5135"/>
    <w:rsid w:val="30B5F287"/>
    <w:rsid w:val="30B6091A"/>
    <w:rsid w:val="30B8D498"/>
    <w:rsid w:val="30BE9563"/>
    <w:rsid w:val="30C7C54D"/>
    <w:rsid w:val="30CB6892"/>
    <w:rsid w:val="30CCF61B"/>
    <w:rsid w:val="30D0EDBB"/>
    <w:rsid w:val="30D139AF"/>
    <w:rsid w:val="30D1B546"/>
    <w:rsid w:val="30D54684"/>
    <w:rsid w:val="30E40B8C"/>
    <w:rsid w:val="30E543A7"/>
    <w:rsid w:val="30ECAA36"/>
    <w:rsid w:val="30EEF92A"/>
    <w:rsid w:val="30F24249"/>
    <w:rsid w:val="30F31B4B"/>
    <w:rsid w:val="3100AEAC"/>
    <w:rsid w:val="31029C64"/>
    <w:rsid w:val="3107A164"/>
    <w:rsid w:val="3107AA4D"/>
    <w:rsid w:val="31081469"/>
    <w:rsid w:val="3109E41A"/>
    <w:rsid w:val="310ABEC9"/>
    <w:rsid w:val="31115C96"/>
    <w:rsid w:val="31162E5B"/>
    <w:rsid w:val="31183D55"/>
    <w:rsid w:val="311A483D"/>
    <w:rsid w:val="311A9219"/>
    <w:rsid w:val="311DE326"/>
    <w:rsid w:val="311F4A09"/>
    <w:rsid w:val="3126BE3B"/>
    <w:rsid w:val="31275F95"/>
    <w:rsid w:val="312C964F"/>
    <w:rsid w:val="3139F4EC"/>
    <w:rsid w:val="313C76D4"/>
    <w:rsid w:val="313EE68E"/>
    <w:rsid w:val="314451FC"/>
    <w:rsid w:val="3144A23B"/>
    <w:rsid w:val="3149C7A3"/>
    <w:rsid w:val="314D1057"/>
    <w:rsid w:val="314D300C"/>
    <w:rsid w:val="31510953"/>
    <w:rsid w:val="3154DEBC"/>
    <w:rsid w:val="31572890"/>
    <w:rsid w:val="3157D529"/>
    <w:rsid w:val="3157F1E7"/>
    <w:rsid w:val="315F738A"/>
    <w:rsid w:val="3163ED21"/>
    <w:rsid w:val="31640446"/>
    <w:rsid w:val="3165DF6E"/>
    <w:rsid w:val="316B415C"/>
    <w:rsid w:val="316C5A4D"/>
    <w:rsid w:val="316F7849"/>
    <w:rsid w:val="316F7BE7"/>
    <w:rsid w:val="317960DD"/>
    <w:rsid w:val="318882C6"/>
    <w:rsid w:val="319337B2"/>
    <w:rsid w:val="319C6E6C"/>
    <w:rsid w:val="31A09043"/>
    <w:rsid w:val="31A15F25"/>
    <w:rsid w:val="31B3A6EC"/>
    <w:rsid w:val="31B57672"/>
    <w:rsid w:val="31BE79BF"/>
    <w:rsid w:val="31C319E0"/>
    <w:rsid w:val="31DC01D0"/>
    <w:rsid w:val="31DD0B5E"/>
    <w:rsid w:val="31E007E0"/>
    <w:rsid w:val="31E2F666"/>
    <w:rsid w:val="31E2FED5"/>
    <w:rsid w:val="31EA6B7B"/>
    <w:rsid w:val="31EA7AFC"/>
    <w:rsid w:val="31ED1306"/>
    <w:rsid w:val="31EF78E0"/>
    <w:rsid w:val="31F1640D"/>
    <w:rsid w:val="31F235D7"/>
    <w:rsid w:val="31F3E9CA"/>
    <w:rsid w:val="31F76C21"/>
    <w:rsid w:val="3204C26B"/>
    <w:rsid w:val="32075696"/>
    <w:rsid w:val="3208977A"/>
    <w:rsid w:val="320EF43A"/>
    <w:rsid w:val="32112282"/>
    <w:rsid w:val="32229EC8"/>
    <w:rsid w:val="322D0F74"/>
    <w:rsid w:val="322DA3F6"/>
    <w:rsid w:val="322FF08D"/>
    <w:rsid w:val="32350CF2"/>
    <w:rsid w:val="32494AC6"/>
    <w:rsid w:val="324989C5"/>
    <w:rsid w:val="324E49FA"/>
    <w:rsid w:val="325224B0"/>
    <w:rsid w:val="3256C85D"/>
    <w:rsid w:val="32574608"/>
    <w:rsid w:val="3258E957"/>
    <w:rsid w:val="325D0285"/>
    <w:rsid w:val="3267783E"/>
    <w:rsid w:val="3267E6B7"/>
    <w:rsid w:val="3272C719"/>
    <w:rsid w:val="3274FACC"/>
    <w:rsid w:val="327581B0"/>
    <w:rsid w:val="327ED16F"/>
    <w:rsid w:val="3283770A"/>
    <w:rsid w:val="328535A8"/>
    <w:rsid w:val="328BC638"/>
    <w:rsid w:val="328C60B4"/>
    <w:rsid w:val="328D1871"/>
    <w:rsid w:val="32900818"/>
    <w:rsid w:val="3292778C"/>
    <w:rsid w:val="32940E6C"/>
    <w:rsid w:val="32958AE7"/>
    <w:rsid w:val="3295F36B"/>
    <w:rsid w:val="3296EED6"/>
    <w:rsid w:val="32987C61"/>
    <w:rsid w:val="32A154EA"/>
    <w:rsid w:val="32A82886"/>
    <w:rsid w:val="32AFD762"/>
    <w:rsid w:val="32B1F9D3"/>
    <w:rsid w:val="32B653A8"/>
    <w:rsid w:val="32B685F9"/>
    <w:rsid w:val="32BDEF1C"/>
    <w:rsid w:val="32C2451C"/>
    <w:rsid w:val="32C5A26C"/>
    <w:rsid w:val="32CB9BFE"/>
    <w:rsid w:val="32CE8167"/>
    <w:rsid w:val="32CFA8BB"/>
    <w:rsid w:val="32D1F8C3"/>
    <w:rsid w:val="32D48835"/>
    <w:rsid w:val="32E2BB2E"/>
    <w:rsid w:val="32E5FE49"/>
    <w:rsid w:val="32E9D96F"/>
    <w:rsid w:val="32F763C7"/>
    <w:rsid w:val="32F8517F"/>
    <w:rsid w:val="32F8ACB9"/>
    <w:rsid w:val="32F9B128"/>
    <w:rsid w:val="32FC3713"/>
    <w:rsid w:val="330223B6"/>
    <w:rsid w:val="3302D1E0"/>
    <w:rsid w:val="330723EB"/>
    <w:rsid w:val="330CBDA9"/>
    <w:rsid w:val="330F3CBF"/>
    <w:rsid w:val="330F83D2"/>
    <w:rsid w:val="33131A21"/>
    <w:rsid w:val="3313949C"/>
    <w:rsid w:val="3315EA7D"/>
    <w:rsid w:val="3316192D"/>
    <w:rsid w:val="33192283"/>
    <w:rsid w:val="33197C6F"/>
    <w:rsid w:val="3320E25F"/>
    <w:rsid w:val="33211AA4"/>
    <w:rsid w:val="33246FF8"/>
    <w:rsid w:val="332585CE"/>
    <w:rsid w:val="332C5D92"/>
    <w:rsid w:val="332DA6E9"/>
    <w:rsid w:val="332DCEFE"/>
    <w:rsid w:val="3331889F"/>
    <w:rsid w:val="33323539"/>
    <w:rsid w:val="333E5E1D"/>
    <w:rsid w:val="333EAD7C"/>
    <w:rsid w:val="333EEA7A"/>
    <w:rsid w:val="333F7C94"/>
    <w:rsid w:val="333FD4AE"/>
    <w:rsid w:val="334213BD"/>
    <w:rsid w:val="33447997"/>
    <w:rsid w:val="3345B649"/>
    <w:rsid w:val="334840BA"/>
    <w:rsid w:val="334CA831"/>
    <w:rsid w:val="334F042D"/>
    <w:rsid w:val="334F5DF9"/>
    <w:rsid w:val="33589ACA"/>
    <w:rsid w:val="335CC4AA"/>
    <w:rsid w:val="335ED4D5"/>
    <w:rsid w:val="3366D1A1"/>
    <w:rsid w:val="3367698E"/>
    <w:rsid w:val="336F9CE7"/>
    <w:rsid w:val="33729417"/>
    <w:rsid w:val="3373CBEE"/>
    <w:rsid w:val="337469F2"/>
    <w:rsid w:val="3375C052"/>
    <w:rsid w:val="33807774"/>
    <w:rsid w:val="3384EF2D"/>
    <w:rsid w:val="338F26AE"/>
    <w:rsid w:val="33920BEA"/>
    <w:rsid w:val="3393A8E3"/>
    <w:rsid w:val="3397EF24"/>
    <w:rsid w:val="339DAA87"/>
    <w:rsid w:val="33A29FC1"/>
    <w:rsid w:val="33B0DAB5"/>
    <w:rsid w:val="33B42C93"/>
    <w:rsid w:val="33BF5D46"/>
    <w:rsid w:val="33C4923E"/>
    <w:rsid w:val="33C6F7EB"/>
    <w:rsid w:val="33C73F04"/>
    <w:rsid w:val="33C815E4"/>
    <w:rsid w:val="33CC1A02"/>
    <w:rsid w:val="33CF4A96"/>
    <w:rsid w:val="33D0655B"/>
    <w:rsid w:val="33D21D53"/>
    <w:rsid w:val="33D4E793"/>
    <w:rsid w:val="33D94C93"/>
    <w:rsid w:val="33F33A12"/>
    <w:rsid w:val="33F9B51D"/>
    <w:rsid w:val="33FA2F73"/>
    <w:rsid w:val="34017CCC"/>
    <w:rsid w:val="340E823E"/>
    <w:rsid w:val="3410EE3A"/>
    <w:rsid w:val="341DE8B6"/>
    <w:rsid w:val="3423AC46"/>
    <w:rsid w:val="3427B2CD"/>
    <w:rsid w:val="34281F96"/>
    <w:rsid w:val="342A239E"/>
    <w:rsid w:val="342E824A"/>
    <w:rsid w:val="3436465B"/>
    <w:rsid w:val="34389D08"/>
    <w:rsid w:val="343C62FF"/>
    <w:rsid w:val="343D8D43"/>
    <w:rsid w:val="343E1B1F"/>
    <w:rsid w:val="344361AA"/>
    <w:rsid w:val="34483557"/>
    <w:rsid w:val="34553D63"/>
    <w:rsid w:val="345AF7E0"/>
    <w:rsid w:val="345AFA79"/>
    <w:rsid w:val="345B0E76"/>
    <w:rsid w:val="345BC2D4"/>
    <w:rsid w:val="345E86A0"/>
    <w:rsid w:val="346428BD"/>
    <w:rsid w:val="3464B8E9"/>
    <w:rsid w:val="3467AF85"/>
    <w:rsid w:val="346B243D"/>
    <w:rsid w:val="346B90BC"/>
    <w:rsid w:val="346BF1F6"/>
    <w:rsid w:val="347043C0"/>
    <w:rsid w:val="3472431C"/>
    <w:rsid w:val="3475F648"/>
    <w:rsid w:val="3476BA8F"/>
    <w:rsid w:val="347E0489"/>
    <w:rsid w:val="34816ED9"/>
    <w:rsid w:val="3482678F"/>
    <w:rsid w:val="34847C73"/>
    <w:rsid w:val="348B00F1"/>
    <w:rsid w:val="348DA8AB"/>
    <w:rsid w:val="349421E0"/>
    <w:rsid w:val="3498C21D"/>
    <w:rsid w:val="349ACAC0"/>
    <w:rsid w:val="34B49DD4"/>
    <w:rsid w:val="34BCED5B"/>
    <w:rsid w:val="34BE8514"/>
    <w:rsid w:val="34BF2ACC"/>
    <w:rsid w:val="34BF3380"/>
    <w:rsid w:val="34C45610"/>
    <w:rsid w:val="34C513E9"/>
    <w:rsid w:val="34D6A0AA"/>
    <w:rsid w:val="34D6F169"/>
    <w:rsid w:val="34DABADB"/>
    <w:rsid w:val="34DDD29C"/>
    <w:rsid w:val="34DFA004"/>
    <w:rsid w:val="34E8FDDE"/>
    <w:rsid w:val="34E90B2A"/>
    <w:rsid w:val="34EA0E17"/>
    <w:rsid w:val="34EC3039"/>
    <w:rsid w:val="34FB8B80"/>
    <w:rsid w:val="3502DAAB"/>
    <w:rsid w:val="35055D5D"/>
    <w:rsid w:val="35099812"/>
    <w:rsid w:val="350FBAB7"/>
    <w:rsid w:val="3514AFD1"/>
    <w:rsid w:val="351B5E93"/>
    <w:rsid w:val="351F8410"/>
    <w:rsid w:val="3522EE28"/>
    <w:rsid w:val="35280AB2"/>
    <w:rsid w:val="3529133A"/>
    <w:rsid w:val="352ADD50"/>
    <w:rsid w:val="352E060E"/>
    <w:rsid w:val="354103D9"/>
    <w:rsid w:val="35440E69"/>
    <w:rsid w:val="35448787"/>
    <w:rsid w:val="354495B5"/>
    <w:rsid w:val="354F9D4A"/>
    <w:rsid w:val="354FEA87"/>
    <w:rsid w:val="3556AADF"/>
    <w:rsid w:val="3556F214"/>
    <w:rsid w:val="35583DC8"/>
    <w:rsid w:val="355B168C"/>
    <w:rsid w:val="355B6B28"/>
    <w:rsid w:val="3565C249"/>
    <w:rsid w:val="357DFE62"/>
    <w:rsid w:val="358643B8"/>
    <w:rsid w:val="3592B80C"/>
    <w:rsid w:val="3597EEA5"/>
    <w:rsid w:val="35999D15"/>
    <w:rsid w:val="359F19F2"/>
    <w:rsid w:val="35A07108"/>
    <w:rsid w:val="35A0CBE5"/>
    <w:rsid w:val="35AC7F99"/>
    <w:rsid w:val="35B26FB5"/>
    <w:rsid w:val="35B520E1"/>
    <w:rsid w:val="35BEC0DE"/>
    <w:rsid w:val="35C31328"/>
    <w:rsid w:val="35C3E047"/>
    <w:rsid w:val="35C4AA02"/>
    <w:rsid w:val="35C7DC2B"/>
    <w:rsid w:val="35C90076"/>
    <w:rsid w:val="35C987C5"/>
    <w:rsid w:val="35CC42C9"/>
    <w:rsid w:val="35CE609F"/>
    <w:rsid w:val="35DD608A"/>
    <w:rsid w:val="35DDE71C"/>
    <w:rsid w:val="35ED5038"/>
    <w:rsid w:val="35EE2280"/>
    <w:rsid w:val="35EF3954"/>
    <w:rsid w:val="35EFE9B4"/>
    <w:rsid w:val="35F09AE3"/>
    <w:rsid w:val="35F1C816"/>
    <w:rsid w:val="35F6CADA"/>
    <w:rsid w:val="35F7470B"/>
    <w:rsid w:val="35F89A05"/>
    <w:rsid w:val="35FA42B4"/>
    <w:rsid w:val="35FA9900"/>
    <w:rsid w:val="35FCFF0A"/>
    <w:rsid w:val="3600894A"/>
    <w:rsid w:val="360255D7"/>
    <w:rsid w:val="3606F7CD"/>
    <w:rsid w:val="360E5039"/>
    <w:rsid w:val="3610C508"/>
    <w:rsid w:val="3614C660"/>
    <w:rsid w:val="3619A8BE"/>
    <w:rsid w:val="361A9EE0"/>
    <w:rsid w:val="36282503"/>
    <w:rsid w:val="3630C6FD"/>
    <w:rsid w:val="363361B2"/>
    <w:rsid w:val="36346396"/>
    <w:rsid w:val="36362687"/>
    <w:rsid w:val="36363B6F"/>
    <w:rsid w:val="36379AE8"/>
    <w:rsid w:val="364648B8"/>
    <w:rsid w:val="364BC70B"/>
    <w:rsid w:val="364E1BB9"/>
    <w:rsid w:val="364F9B3D"/>
    <w:rsid w:val="3653D320"/>
    <w:rsid w:val="36581A17"/>
    <w:rsid w:val="365E6F6D"/>
    <w:rsid w:val="3662C6AF"/>
    <w:rsid w:val="366463FB"/>
    <w:rsid w:val="366565D2"/>
    <w:rsid w:val="36699ACE"/>
    <w:rsid w:val="366C5A53"/>
    <w:rsid w:val="366D5867"/>
    <w:rsid w:val="366DC461"/>
    <w:rsid w:val="3674DA52"/>
    <w:rsid w:val="367D05F8"/>
    <w:rsid w:val="367DCB5F"/>
    <w:rsid w:val="367EA37B"/>
    <w:rsid w:val="3681FBB7"/>
    <w:rsid w:val="36835C7F"/>
    <w:rsid w:val="3689D3CF"/>
    <w:rsid w:val="36904F4F"/>
    <w:rsid w:val="369777F6"/>
    <w:rsid w:val="36981F21"/>
    <w:rsid w:val="3698DA7D"/>
    <w:rsid w:val="369D4BBF"/>
    <w:rsid w:val="369EF024"/>
    <w:rsid w:val="36A13294"/>
    <w:rsid w:val="36A2333D"/>
    <w:rsid w:val="36A2E3A0"/>
    <w:rsid w:val="36A60C44"/>
    <w:rsid w:val="36A76364"/>
    <w:rsid w:val="36AAF532"/>
    <w:rsid w:val="36ACA6D4"/>
    <w:rsid w:val="36AD87BB"/>
    <w:rsid w:val="36AE2B28"/>
    <w:rsid w:val="36AFA7BE"/>
    <w:rsid w:val="36B20003"/>
    <w:rsid w:val="36B6963D"/>
    <w:rsid w:val="36BB4991"/>
    <w:rsid w:val="36C5B87E"/>
    <w:rsid w:val="36C67939"/>
    <w:rsid w:val="36C6975B"/>
    <w:rsid w:val="36C94E13"/>
    <w:rsid w:val="36CCE46F"/>
    <w:rsid w:val="36CF1D2C"/>
    <w:rsid w:val="36D141B5"/>
    <w:rsid w:val="36D4D5B8"/>
    <w:rsid w:val="36DF776B"/>
    <w:rsid w:val="36E236EF"/>
    <w:rsid w:val="36F21C28"/>
    <w:rsid w:val="36F62418"/>
    <w:rsid w:val="36F92E75"/>
    <w:rsid w:val="36F958EC"/>
    <w:rsid w:val="36FA78E0"/>
    <w:rsid w:val="36FC50A7"/>
    <w:rsid w:val="37008BF8"/>
    <w:rsid w:val="3702537F"/>
    <w:rsid w:val="370568F2"/>
    <w:rsid w:val="37087E15"/>
    <w:rsid w:val="37163FFB"/>
    <w:rsid w:val="371678EF"/>
    <w:rsid w:val="37239B00"/>
    <w:rsid w:val="3727564F"/>
    <w:rsid w:val="372AEF2B"/>
    <w:rsid w:val="372C0761"/>
    <w:rsid w:val="373168AE"/>
    <w:rsid w:val="373522B1"/>
    <w:rsid w:val="373613D5"/>
    <w:rsid w:val="37397343"/>
    <w:rsid w:val="373B19EF"/>
    <w:rsid w:val="373DC75D"/>
    <w:rsid w:val="373FC929"/>
    <w:rsid w:val="3745973F"/>
    <w:rsid w:val="3746D5EF"/>
    <w:rsid w:val="3749BD01"/>
    <w:rsid w:val="374FE3F4"/>
    <w:rsid w:val="375214E7"/>
    <w:rsid w:val="37594C85"/>
    <w:rsid w:val="3765E5BD"/>
    <w:rsid w:val="3765EBB2"/>
    <w:rsid w:val="3766F9A7"/>
    <w:rsid w:val="3768BC4A"/>
    <w:rsid w:val="37721E14"/>
    <w:rsid w:val="377C788C"/>
    <w:rsid w:val="3789D39D"/>
    <w:rsid w:val="378D1973"/>
    <w:rsid w:val="378F459F"/>
    <w:rsid w:val="3791B374"/>
    <w:rsid w:val="37944E03"/>
    <w:rsid w:val="3797521E"/>
    <w:rsid w:val="3797B80E"/>
    <w:rsid w:val="37983BA8"/>
    <w:rsid w:val="379F46DA"/>
    <w:rsid w:val="37A6B361"/>
    <w:rsid w:val="37A82B1C"/>
    <w:rsid w:val="37AAD88F"/>
    <w:rsid w:val="37B1383F"/>
    <w:rsid w:val="37B60D94"/>
    <w:rsid w:val="37BC8247"/>
    <w:rsid w:val="37BF1CB7"/>
    <w:rsid w:val="37C41385"/>
    <w:rsid w:val="37C681CA"/>
    <w:rsid w:val="37C9963A"/>
    <w:rsid w:val="37D3CB58"/>
    <w:rsid w:val="37DCB505"/>
    <w:rsid w:val="37DCDDE9"/>
    <w:rsid w:val="37E41712"/>
    <w:rsid w:val="37ECB8F3"/>
    <w:rsid w:val="37F9C124"/>
    <w:rsid w:val="37FAE839"/>
    <w:rsid w:val="3805A65C"/>
    <w:rsid w:val="380AA584"/>
    <w:rsid w:val="380BC5E3"/>
    <w:rsid w:val="380D5161"/>
    <w:rsid w:val="380F98E7"/>
    <w:rsid w:val="381362BF"/>
    <w:rsid w:val="38192691"/>
    <w:rsid w:val="381A3B1E"/>
    <w:rsid w:val="38248BD2"/>
    <w:rsid w:val="3827E65A"/>
    <w:rsid w:val="3827FA5E"/>
    <w:rsid w:val="3829A90E"/>
    <w:rsid w:val="382B5FDE"/>
    <w:rsid w:val="382F2015"/>
    <w:rsid w:val="3830C686"/>
    <w:rsid w:val="3836E815"/>
    <w:rsid w:val="38394E4B"/>
    <w:rsid w:val="38395203"/>
    <w:rsid w:val="38396AAC"/>
    <w:rsid w:val="3839CD26"/>
    <w:rsid w:val="3839E46D"/>
    <w:rsid w:val="383E43F3"/>
    <w:rsid w:val="3844CB0D"/>
    <w:rsid w:val="384906D3"/>
    <w:rsid w:val="385237EA"/>
    <w:rsid w:val="3852912D"/>
    <w:rsid w:val="38547C52"/>
    <w:rsid w:val="3854D17E"/>
    <w:rsid w:val="38571953"/>
    <w:rsid w:val="3858E00D"/>
    <w:rsid w:val="385D3935"/>
    <w:rsid w:val="385EA64F"/>
    <w:rsid w:val="38632C74"/>
    <w:rsid w:val="386444B3"/>
    <w:rsid w:val="386FDE13"/>
    <w:rsid w:val="38760D8E"/>
    <w:rsid w:val="3876E46B"/>
    <w:rsid w:val="3877A7E5"/>
    <w:rsid w:val="387B059D"/>
    <w:rsid w:val="38878B49"/>
    <w:rsid w:val="388D2C43"/>
    <w:rsid w:val="3893E72D"/>
    <w:rsid w:val="38959160"/>
    <w:rsid w:val="38A24511"/>
    <w:rsid w:val="38A84752"/>
    <w:rsid w:val="38AA58EB"/>
    <w:rsid w:val="38AECF89"/>
    <w:rsid w:val="38B09E6E"/>
    <w:rsid w:val="38B0B090"/>
    <w:rsid w:val="38B2F3EA"/>
    <w:rsid w:val="38C3D538"/>
    <w:rsid w:val="38C4D1DB"/>
    <w:rsid w:val="38C90885"/>
    <w:rsid w:val="38C99EA2"/>
    <w:rsid w:val="38CEFF26"/>
    <w:rsid w:val="38D21CFF"/>
    <w:rsid w:val="38D2CA36"/>
    <w:rsid w:val="38D31AC6"/>
    <w:rsid w:val="38D460EB"/>
    <w:rsid w:val="38DB3D8F"/>
    <w:rsid w:val="38DD1965"/>
    <w:rsid w:val="38E0E2EC"/>
    <w:rsid w:val="38E20B99"/>
    <w:rsid w:val="38E78644"/>
    <w:rsid w:val="38EF1919"/>
    <w:rsid w:val="38EF1E60"/>
    <w:rsid w:val="38F2B2F4"/>
    <w:rsid w:val="38FA89F9"/>
    <w:rsid w:val="38FBF9A0"/>
    <w:rsid w:val="38FC8BD7"/>
    <w:rsid w:val="38FDFD49"/>
    <w:rsid w:val="3903E38B"/>
    <w:rsid w:val="39042452"/>
    <w:rsid w:val="39055A47"/>
    <w:rsid w:val="390A3F93"/>
    <w:rsid w:val="39119A12"/>
    <w:rsid w:val="3915645E"/>
    <w:rsid w:val="39174F60"/>
    <w:rsid w:val="39180916"/>
    <w:rsid w:val="39181745"/>
    <w:rsid w:val="391C565F"/>
    <w:rsid w:val="391DCE32"/>
    <w:rsid w:val="3920FA99"/>
    <w:rsid w:val="39220FF4"/>
    <w:rsid w:val="39223B30"/>
    <w:rsid w:val="392AFA58"/>
    <w:rsid w:val="392BC5AA"/>
    <w:rsid w:val="393340F2"/>
    <w:rsid w:val="3934C49B"/>
    <w:rsid w:val="3935F64E"/>
    <w:rsid w:val="3939626D"/>
    <w:rsid w:val="393DC8C6"/>
    <w:rsid w:val="3940DAE8"/>
    <w:rsid w:val="39415CAA"/>
    <w:rsid w:val="394CBCBB"/>
    <w:rsid w:val="3954A345"/>
    <w:rsid w:val="39556454"/>
    <w:rsid w:val="3959699C"/>
    <w:rsid w:val="395BA76F"/>
    <w:rsid w:val="395BB380"/>
    <w:rsid w:val="395D7B53"/>
    <w:rsid w:val="395EB370"/>
    <w:rsid w:val="396312E7"/>
    <w:rsid w:val="3963148B"/>
    <w:rsid w:val="3963305C"/>
    <w:rsid w:val="39683F27"/>
    <w:rsid w:val="396B7954"/>
    <w:rsid w:val="39705C7D"/>
    <w:rsid w:val="3981DF2A"/>
    <w:rsid w:val="399AA2D7"/>
    <w:rsid w:val="399E28A9"/>
    <w:rsid w:val="39A00D0D"/>
    <w:rsid w:val="39A537A4"/>
    <w:rsid w:val="39A5CE2D"/>
    <w:rsid w:val="39A6B3E1"/>
    <w:rsid w:val="39A81AC2"/>
    <w:rsid w:val="39A8A373"/>
    <w:rsid w:val="39ACBAFC"/>
    <w:rsid w:val="39AEF22C"/>
    <w:rsid w:val="39AF305B"/>
    <w:rsid w:val="39B0BC67"/>
    <w:rsid w:val="39B47B5D"/>
    <w:rsid w:val="39C51903"/>
    <w:rsid w:val="39CDE82A"/>
    <w:rsid w:val="39CF26E1"/>
    <w:rsid w:val="39D7F70C"/>
    <w:rsid w:val="39D8A4CA"/>
    <w:rsid w:val="39DA34F4"/>
    <w:rsid w:val="39DDD580"/>
    <w:rsid w:val="39E00554"/>
    <w:rsid w:val="39E05B9D"/>
    <w:rsid w:val="39E3AB76"/>
    <w:rsid w:val="39E81878"/>
    <w:rsid w:val="39E88313"/>
    <w:rsid w:val="39E97A45"/>
    <w:rsid w:val="39EB3104"/>
    <w:rsid w:val="39EDD9CC"/>
    <w:rsid w:val="39F459AB"/>
    <w:rsid w:val="39F461FB"/>
    <w:rsid w:val="39F65F4B"/>
    <w:rsid w:val="39F801DF"/>
    <w:rsid w:val="39F9E82E"/>
    <w:rsid w:val="3A07E322"/>
    <w:rsid w:val="3A091455"/>
    <w:rsid w:val="3A0E6D08"/>
    <w:rsid w:val="3A0EAE64"/>
    <w:rsid w:val="3A12BB7E"/>
    <w:rsid w:val="3A137E9F"/>
    <w:rsid w:val="3A139C24"/>
    <w:rsid w:val="3A172FD5"/>
    <w:rsid w:val="3A19BF5A"/>
    <w:rsid w:val="3A1C9B15"/>
    <w:rsid w:val="3A23117A"/>
    <w:rsid w:val="3A299DAF"/>
    <w:rsid w:val="3A2EED35"/>
    <w:rsid w:val="3A3207D7"/>
    <w:rsid w:val="3A34175F"/>
    <w:rsid w:val="3A38E532"/>
    <w:rsid w:val="3A393AF2"/>
    <w:rsid w:val="3A39E7DE"/>
    <w:rsid w:val="3A414197"/>
    <w:rsid w:val="3A444E94"/>
    <w:rsid w:val="3A47EC31"/>
    <w:rsid w:val="3A48F5E3"/>
    <w:rsid w:val="3A4AA10E"/>
    <w:rsid w:val="3A4DD96B"/>
    <w:rsid w:val="3A502879"/>
    <w:rsid w:val="3A52BF46"/>
    <w:rsid w:val="3A56E2F0"/>
    <w:rsid w:val="3A5942D5"/>
    <w:rsid w:val="3A5983EA"/>
    <w:rsid w:val="3A59AFB5"/>
    <w:rsid w:val="3A63E579"/>
    <w:rsid w:val="3A67B827"/>
    <w:rsid w:val="3A6A32CD"/>
    <w:rsid w:val="3A6DD7C0"/>
    <w:rsid w:val="3A704836"/>
    <w:rsid w:val="3A7EF797"/>
    <w:rsid w:val="3A7FA93E"/>
    <w:rsid w:val="3A7FFBD6"/>
    <w:rsid w:val="3A817C7C"/>
    <w:rsid w:val="3A822E6A"/>
    <w:rsid w:val="3A88557A"/>
    <w:rsid w:val="3A899094"/>
    <w:rsid w:val="3A92FDEC"/>
    <w:rsid w:val="3A9828FC"/>
    <w:rsid w:val="3A99B184"/>
    <w:rsid w:val="3A9DD7C8"/>
    <w:rsid w:val="3AA0CA8A"/>
    <w:rsid w:val="3AA3847C"/>
    <w:rsid w:val="3AA405B3"/>
    <w:rsid w:val="3AA6EC2F"/>
    <w:rsid w:val="3AAC207C"/>
    <w:rsid w:val="3AAC85CE"/>
    <w:rsid w:val="3AACC927"/>
    <w:rsid w:val="3AAEE7D1"/>
    <w:rsid w:val="3AB67545"/>
    <w:rsid w:val="3ABDB44E"/>
    <w:rsid w:val="3ABFFBBE"/>
    <w:rsid w:val="3AC85B52"/>
    <w:rsid w:val="3AD31103"/>
    <w:rsid w:val="3AD9C86C"/>
    <w:rsid w:val="3ADBFF94"/>
    <w:rsid w:val="3AE3FD9B"/>
    <w:rsid w:val="3AE5BA06"/>
    <w:rsid w:val="3AE64755"/>
    <w:rsid w:val="3AEBB1B8"/>
    <w:rsid w:val="3AF08B80"/>
    <w:rsid w:val="3AF0AA17"/>
    <w:rsid w:val="3AF44E10"/>
    <w:rsid w:val="3AFE434C"/>
    <w:rsid w:val="3B004B5C"/>
    <w:rsid w:val="3B0B0C0B"/>
    <w:rsid w:val="3B0B5CD5"/>
    <w:rsid w:val="3B0EF2FC"/>
    <w:rsid w:val="3B14D8E7"/>
    <w:rsid w:val="3B1C8BC1"/>
    <w:rsid w:val="3B1D09F8"/>
    <w:rsid w:val="3B1DEACB"/>
    <w:rsid w:val="3B211050"/>
    <w:rsid w:val="3B2306DE"/>
    <w:rsid w:val="3B26E534"/>
    <w:rsid w:val="3B2C2365"/>
    <w:rsid w:val="3B305354"/>
    <w:rsid w:val="3B339A1D"/>
    <w:rsid w:val="3B37798B"/>
    <w:rsid w:val="3B421D0D"/>
    <w:rsid w:val="3B47462B"/>
    <w:rsid w:val="3B4C11F8"/>
    <w:rsid w:val="3B4CDD5C"/>
    <w:rsid w:val="3B4DE4CC"/>
    <w:rsid w:val="3B593256"/>
    <w:rsid w:val="3B594F9B"/>
    <w:rsid w:val="3B5BFE3C"/>
    <w:rsid w:val="3B5C3608"/>
    <w:rsid w:val="3B5EAAB4"/>
    <w:rsid w:val="3B61A820"/>
    <w:rsid w:val="3B647663"/>
    <w:rsid w:val="3B65F867"/>
    <w:rsid w:val="3B67434F"/>
    <w:rsid w:val="3B6F48FD"/>
    <w:rsid w:val="3B6FF488"/>
    <w:rsid w:val="3B73B5B1"/>
    <w:rsid w:val="3B750ABF"/>
    <w:rsid w:val="3B82F648"/>
    <w:rsid w:val="3B830A26"/>
    <w:rsid w:val="3B8578AC"/>
    <w:rsid w:val="3B93610D"/>
    <w:rsid w:val="3B990E0E"/>
    <w:rsid w:val="3B9B850F"/>
    <w:rsid w:val="3B9EA550"/>
    <w:rsid w:val="3BA49CEB"/>
    <w:rsid w:val="3BAA40EE"/>
    <w:rsid w:val="3BAF536D"/>
    <w:rsid w:val="3BB8BE96"/>
    <w:rsid w:val="3BBB2C72"/>
    <w:rsid w:val="3BC73DBC"/>
    <w:rsid w:val="3BC9C72E"/>
    <w:rsid w:val="3BCD89B0"/>
    <w:rsid w:val="3BCDD838"/>
    <w:rsid w:val="3BCF4DC4"/>
    <w:rsid w:val="3BD1177F"/>
    <w:rsid w:val="3BD45645"/>
    <w:rsid w:val="3BD669E3"/>
    <w:rsid w:val="3BDD79B2"/>
    <w:rsid w:val="3BF0F525"/>
    <w:rsid w:val="3BF21E75"/>
    <w:rsid w:val="3BF59F64"/>
    <w:rsid w:val="3BF9D3F2"/>
    <w:rsid w:val="3BFBB52F"/>
    <w:rsid w:val="3BFCC2FC"/>
    <w:rsid w:val="3BFEB9B8"/>
    <w:rsid w:val="3C071A4D"/>
    <w:rsid w:val="3C0B8BCE"/>
    <w:rsid w:val="3C0BB509"/>
    <w:rsid w:val="3C0C2058"/>
    <w:rsid w:val="3C0EB00E"/>
    <w:rsid w:val="3C11E334"/>
    <w:rsid w:val="3C120BCC"/>
    <w:rsid w:val="3C133A4C"/>
    <w:rsid w:val="3C13E3F0"/>
    <w:rsid w:val="3C1625D6"/>
    <w:rsid w:val="3C16A3B2"/>
    <w:rsid w:val="3C177AAC"/>
    <w:rsid w:val="3C1CB0E5"/>
    <w:rsid w:val="3C1D1D97"/>
    <w:rsid w:val="3C20F297"/>
    <w:rsid w:val="3C249EAB"/>
    <w:rsid w:val="3C282677"/>
    <w:rsid w:val="3C290747"/>
    <w:rsid w:val="3C2D28BD"/>
    <w:rsid w:val="3C37F6C2"/>
    <w:rsid w:val="3C3837C7"/>
    <w:rsid w:val="3C3AAFAA"/>
    <w:rsid w:val="3C400139"/>
    <w:rsid w:val="3C44CBCC"/>
    <w:rsid w:val="3C455849"/>
    <w:rsid w:val="3C45679A"/>
    <w:rsid w:val="3C4681C9"/>
    <w:rsid w:val="3C47741E"/>
    <w:rsid w:val="3C4A58BE"/>
    <w:rsid w:val="3C4C06AD"/>
    <w:rsid w:val="3C4D69CD"/>
    <w:rsid w:val="3C4E9B02"/>
    <w:rsid w:val="3C501AF7"/>
    <w:rsid w:val="3C5354A7"/>
    <w:rsid w:val="3C61875E"/>
    <w:rsid w:val="3C683EEC"/>
    <w:rsid w:val="3C690966"/>
    <w:rsid w:val="3C6E75E1"/>
    <w:rsid w:val="3C71C5AD"/>
    <w:rsid w:val="3C7686A0"/>
    <w:rsid w:val="3C787251"/>
    <w:rsid w:val="3C7BC878"/>
    <w:rsid w:val="3C7FFB2D"/>
    <w:rsid w:val="3C810429"/>
    <w:rsid w:val="3C8B6383"/>
    <w:rsid w:val="3C8D2F81"/>
    <w:rsid w:val="3C8DE42E"/>
    <w:rsid w:val="3C9138E0"/>
    <w:rsid w:val="3C9176D8"/>
    <w:rsid w:val="3C935442"/>
    <w:rsid w:val="3C93C16B"/>
    <w:rsid w:val="3CA185B6"/>
    <w:rsid w:val="3CA1E032"/>
    <w:rsid w:val="3CAA13B7"/>
    <w:rsid w:val="3CAB8C99"/>
    <w:rsid w:val="3CB09597"/>
    <w:rsid w:val="3CB1A045"/>
    <w:rsid w:val="3CB2DB1A"/>
    <w:rsid w:val="3CB6741F"/>
    <w:rsid w:val="3CB689CE"/>
    <w:rsid w:val="3CB7E22D"/>
    <w:rsid w:val="3CB8AAA8"/>
    <w:rsid w:val="3CC7E68D"/>
    <w:rsid w:val="3CC9C593"/>
    <w:rsid w:val="3CCBEC88"/>
    <w:rsid w:val="3CCCF599"/>
    <w:rsid w:val="3CD0416F"/>
    <w:rsid w:val="3CD1E8AB"/>
    <w:rsid w:val="3CD39B24"/>
    <w:rsid w:val="3CDAF2FD"/>
    <w:rsid w:val="3CE0C284"/>
    <w:rsid w:val="3CE1FC94"/>
    <w:rsid w:val="3CE6D6B8"/>
    <w:rsid w:val="3CEEA0FC"/>
    <w:rsid w:val="3CF10787"/>
    <w:rsid w:val="3CF71410"/>
    <w:rsid w:val="3CFB9A0F"/>
    <w:rsid w:val="3D020373"/>
    <w:rsid w:val="3D05158D"/>
    <w:rsid w:val="3D0CAF64"/>
    <w:rsid w:val="3D108329"/>
    <w:rsid w:val="3D11DCC1"/>
    <w:rsid w:val="3D13EC39"/>
    <w:rsid w:val="3D217498"/>
    <w:rsid w:val="3D28E8A5"/>
    <w:rsid w:val="3D2BF1B6"/>
    <w:rsid w:val="3D2D080B"/>
    <w:rsid w:val="3D2E000D"/>
    <w:rsid w:val="3D2FB11B"/>
    <w:rsid w:val="3D351EBD"/>
    <w:rsid w:val="3D38780F"/>
    <w:rsid w:val="3D39DE1D"/>
    <w:rsid w:val="3D3CF050"/>
    <w:rsid w:val="3D3E8A03"/>
    <w:rsid w:val="3D3F201B"/>
    <w:rsid w:val="3D3F3E67"/>
    <w:rsid w:val="3D41B02D"/>
    <w:rsid w:val="3D46B516"/>
    <w:rsid w:val="3D4A9817"/>
    <w:rsid w:val="3D588200"/>
    <w:rsid w:val="3D61468C"/>
    <w:rsid w:val="3D62507F"/>
    <w:rsid w:val="3D66E7D1"/>
    <w:rsid w:val="3D6D17C8"/>
    <w:rsid w:val="3D72306B"/>
    <w:rsid w:val="3D756544"/>
    <w:rsid w:val="3D78D9A4"/>
    <w:rsid w:val="3D7A47F2"/>
    <w:rsid w:val="3D7E6C69"/>
    <w:rsid w:val="3D80121F"/>
    <w:rsid w:val="3D84959C"/>
    <w:rsid w:val="3D89CFA5"/>
    <w:rsid w:val="3D8A149F"/>
    <w:rsid w:val="3D8A5DA5"/>
    <w:rsid w:val="3D8B8213"/>
    <w:rsid w:val="3D8BC5FA"/>
    <w:rsid w:val="3D8F5ED9"/>
    <w:rsid w:val="3D91CE27"/>
    <w:rsid w:val="3D9547CF"/>
    <w:rsid w:val="3D98CD0A"/>
    <w:rsid w:val="3D9C79A8"/>
    <w:rsid w:val="3D9E8E39"/>
    <w:rsid w:val="3DA2C6DB"/>
    <w:rsid w:val="3DA5E883"/>
    <w:rsid w:val="3DAEAECE"/>
    <w:rsid w:val="3DAF0AAD"/>
    <w:rsid w:val="3DAFAB5A"/>
    <w:rsid w:val="3DB65F01"/>
    <w:rsid w:val="3DB69859"/>
    <w:rsid w:val="3DB6B26B"/>
    <w:rsid w:val="3DB6D48A"/>
    <w:rsid w:val="3DC418AA"/>
    <w:rsid w:val="3DC4D7A8"/>
    <w:rsid w:val="3DC82172"/>
    <w:rsid w:val="3DCC502A"/>
    <w:rsid w:val="3DD0053E"/>
    <w:rsid w:val="3DD2DFF1"/>
    <w:rsid w:val="3DD46B88"/>
    <w:rsid w:val="3DDE3391"/>
    <w:rsid w:val="3DDE8309"/>
    <w:rsid w:val="3DE2B6B8"/>
    <w:rsid w:val="3DE6562F"/>
    <w:rsid w:val="3DEFBD92"/>
    <w:rsid w:val="3DF55510"/>
    <w:rsid w:val="3E01DCBF"/>
    <w:rsid w:val="3E0CA4BE"/>
    <w:rsid w:val="3E0DC1C5"/>
    <w:rsid w:val="3E0FD89D"/>
    <w:rsid w:val="3E13E54F"/>
    <w:rsid w:val="3E168D0C"/>
    <w:rsid w:val="3E1E0A12"/>
    <w:rsid w:val="3E205EA4"/>
    <w:rsid w:val="3E23326D"/>
    <w:rsid w:val="3E23472A"/>
    <w:rsid w:val="3E2CBDA8"/>
    <w:rsid w:val="3E2E9D9B"/>
    <w:rsid w:val="3E394830"/>
    <w:rsid w:val="3E408016"/>
    <w:rsid w:val="3E42956B"/>
    <w:rsid w:val="3E42DBF1"/>
    <w:rsid w:val="3E443DC6"/>
    <w:rsid w:val="3E45345F"/>
    <w:rsid w:val="3E46E29F"/>
    <w:rsid w:val="3E474EE0"/>
    <w:rsid w:val="3E478222"/>
    <w:rsid w:val="3E48C35B"/>
    <w:rsid w:val="3E4C48D1"/>
    <w:rsid w:val="3E542013"/>
    <w:rsid w:val="3E55B17F"/>
    <w:rsid w:val="3E5F82F2"/>
    <w:rsid w:val="3E69F36B"/>
    <w:rsid w:val="3E6CF868"/>
    <w:rsid w:val="3E6DF5F5"/>
    <w:rsid w:val="3E70E246"/>
    <w:rsid w:val="3E7182E8"/>
    <w:rsid w:val="3E71FAD6"/>
    <w:rsid w:val="3E790386"/>
    <w:rsid w:val="3E79EA22"/>
    <w:rsid w:val="3E877272"/>
    <w:rsid w:val="3E88B1F6"/>
    <w:rsid w:val="3E9337D7"/>
    <w:rsid w:val="3E9622ED"/>
    <w:rsid w:val="3E96893C"/>
    <w:rsid w:val="3E9894F7"/>
    <w:rsid w:val="3E9BE700"/>
    <w:rsid w:val="3E9DAB66"/>
    <w:rsid w:val="3EB533F2"/>
    <w:rsid w:val="3EB733D9"/>
    <w:rsid w:val="3EBD0B0C"/>
    <w:rsid w:val="3EC1294A"/>
    <w:rsid w:val="3EC4244F"/>
    <w:rsid w:val="3EC552C5"/>
    <w:rsid w:val="3EC7823E"/>
    <w:rsid w:val="3ECB01CF"/>
    <w:rsid w:val="3ECC33B7"/>
    <w:rsid w:val="3ED1B487"/>
    <w:rsid w:val="3ED822FF"/>
    <w:rsid w:val="3EDEA6CA"/>
    <w:rsid w:val="3EDF4500"/>
    <w:rsid w:val="3EDF7901"/>
    <w:rsid w:val="3EDF90DA"/>
    <w:rsid w:val="3EDFD8D1"/>
    <w:rsid w:val="3EE21F87"/>
    <w:rsid w:val="3EE29E81"/>
    <w:rsid w:val="3EE8C57B"/>
    <w:rsid w:val="3EECA702"/>
    <w:rsid w:val="3EF14B85"/>
    <w:rsid w:val="3EF19B24"/>
    <w:rsid w:val="3EF612B6"/>
    <w:rsid w:val="3EFB0AED"/>
    <w:rsid w:val="3EFC2389"/>
    <w:rsid w:val="3EFD0462"/>
    <w:rsid w:val="3EFFB531"/>
    <w:rsid w:val="3F068CF8"/>
    <w:rsid w:val="3F090D9A"/>
    <w:rsid w:val="3F171D93"/>
    <w:rsid w:val="3F2380A3"/>
    <w:rsid w:val="3F26B255"/>
    <w:rsid w:val="3F31CEA7"/>
    <w:rsid w:val="3F34A564"/>
    <w:rsid w:val="3F394C08"/>
    <w:rsid w:val="3F394C93"/>
    <w:rsid w:val="3F3B92A5"/>
    <w:rsid w:val="3F3C6897"/>
    <w:rsid w:val="3F3CFC9F"/>
    <w:rsid w:val="3F3FFB78"/>
    <w:rsid w:val="3F4D2F94"/>
    <w:rsid w:val="3F4E51DA"/>
    <w:rsid w:val="3F5268BA"/>
    <w:rsid w:val="3F5451A7"/>
    <w:rsid w:val="3F5D5A57"/>
    <w:rsid w:val="3F638CCA"/>
    <w:rsid w:val="3F64480E"/>
    <w:rsid w:val="3F655E7C"/>
    <w:rsid w:val="3F6946BE"/>
    <w:rsid w:val="3F69F56E"/>
    <w:rsid w:val="3F6A6098"/>
    <w:rsid w:val="3F6AE8E9"/>
    <w:rsid w:val="3F6C0F7B"/>
    <w:rsid w:val="3F6CA905"/>
    <w:rsid w:val="3F6DF897"/>
    <w:rsid w:val="3F71C456"/>
    <w:rsid w:val="3F7311E2"/>
    <w:rsid w:val="3F89A196"/>
    <w:rsid w:val="3F9007EF"/>
    <w:rsid w:val="3F91ACF5"/>
    <w:rsid w:val="3F92E2DE"/>
    <w:rsid w:val="3F9398EE"/>
    <w:rsid w:val="3F979237"/>
    <w:rsid w:val="3F9FF283"/>
    <w:rsid w:val="3FA1BF96"/>
    <w:rsid w:val="3FA6F7AD"/>
    <w:rsid w:val="3FADE570"/>
    <w:rsid w:val="3FB1BBC8"/>
    <w:rsid w:val="3FB30469"/>
    <w:rsid w:val="3FB6D63A"/>
    <w:rsid w:val="3FB6E97A"/>
    <w:rsid w:val="3FB82C1C"/>
    <w:rsid w:val="3FBA9519"/>
    <w:rsid w:val="3FBB7031"/>
    <w:rsid w:val="3FC10314"/>
    <w:rsid w:val="3FC84487"/>
    <w:rsid w:val="3FDE572A"/>
    <w:rsid w:val="3FDED169"/>
    <w:rsid w:val="3FE64591"/>
    <w:rsid w:val="3FEC63E2"/>
    <w:rsid w:val="3FF1A75C"/>
    <w:rsid w:val="3FF44FF3"/>
    <w:rsid w:val="3FFF1195"/>
    <w:rsid w:val="3FFF7313"/>
    <w:rsid w:val="4002F300"/>
    <w:rsid w:val="4002FF06"/>
    <w:rsid w:val="40097B04"/>
    <w:rsid w:val="400C2A67"/>
    <w:rsid w:val="4012D5E6"/>
    <w:rsid w:val="40197FA4"/>
    <w:rsid w:val="401CC7BB"/>
    <w:rsid w:val="401D207C"/>
    <w:rsid w:val="401E725E"/>
    <w:rsid w:val="40234F51"/>
    <w:rsid w:val="40246030"/>
    <w:rsid w:val="40371C05"/>
    <w:rsid w:val="403A64C3"/>
    <w:rsid w:val="403D9499"/>
    <w:rsid w:val="403FE205"/>
    <w:rsid w:val="40412065"/>
    <w:rsid w:val="4041C070"/>
    <w:rsid w:val="4046FC42"/>
    <w:rsid w:val="404B8164"/>
    <w:rsid w:val="404C4135"/>
    <w:rsid w:val="405536A3"/>
    <w:rsid w:val="40559E5D"/>
    <w:rsid w:val="405B34BE"/>
    <w:rsid w:val="40659132"/>
    <w:rsid w:val="40694477"/>
    <w:rsid w:val="406FC62C"/>
    <w:rsid w:val="407A0DA9"/>
    <w:rsid w:val="40812E29"/>
    <w:rsid w:val="40832ECC"/>
    <w:rsid w:val="408C97ED"/>
    <w:rsid w:val="408D3281"/>
    <w:rsid w:val="409311DA"/>
    <w:rsid w:val="409A20AA"/>
    <w:rsid w:val="409CFD64"/>
    <w:rsid w:val="40A14069"/>
    <w:rsid w:val="40A152A3"/>
    <w:rsid w:val="40A4A25E"/>
    <w:rsid w:val="40ADD3C0"/>
    <w:rsid w:val="40B25DA7"/>
    <w:rsid w:val="40B3F65F"/>
    <w:rsid w:val="40B6BDC1"/>
    <w:rsid w:val="40BDBF03"/>
    <w:rsid w:val="40BEF449"/>
    <w:rsid w:val="40C7EA0A"/>
    <w:rsid w:val="40CD9656"/>
    <w:rsid w:val="40D00108"/>
    <w:rsid w:val="40D1B727"/>
    <w:rsid w:val="40D21EC7"/>
    <w:rsid w:val="40D394D9"/>
    <w:rsid w:val="40D58B58"/>
    <w:rsid w:val="40DA19D4"/>
    <w:rsid w:val="40DBF1F5"/>
    <w:rsid w:val="40DC4FD8"/>
    <w:rsid w:val="40DD2E94"/>
    <w:rsid w:val="40DF72A6"/>
    <w:rsid w:val="40E26744"/>
    <w:rsid w:val="40E32EA2"/>
    <w:rsid w:val="40E54E3D"/>
    <w:rsid w:val="40E74C1C"/>
    <w:rsid w:val="40F0A09B"/>
    <w:rsid w:val="40F2BF96"/>
    <w:rsid w:val="40F463BA"/>
    <w:rsid w:val="40F4F4FB"/>
    <w:rsid w:val="40F70885"/>
    <w:rsid w:val="40FAD93D"/>
    <w:rsid w:val="40FD4767"/>
    <w:rsid w:val="41025FBE"/>
    <w:rsid w:val="4104B2F5"/>
    <w:rsid w:val="4105C5CF"/>
    <w:rsid w:val="4106BC37"/>
    <w:rsid w:val="41070254"/>
    <w:rsid w:val="4108E4C3"/>
    <w:rsid w:val="410BAA75"/>
    <w:rsid w:val="4110F73F"/>
    <w:rsid w:val="41110C59"/>
    <w:rsid w:val="41133F13"/>
    <w:rsid w:val="411BF758"/>
    <w:rsid w:val="4121C143"/>
    <w:rsid w:val="4121DD8B"/>
    <w:rsid w:val="41253E74"/>
    <w:rsid w:val="4129A3B9"/>
    <w:rsid w:val="412C2913"/>
    <w:rsid w:val="412CD17E"/>
    <w:rsid w:val="413024B9"/>
    <w:rsid w:val="4133B6C8"/>
    <w:rsid w:val="4141198C"/>
    <w:rsid w:val="41416134"/>
    <w:rsid w:val="4143C801"/>
    <w:rsid w:val="4147A03A"/>
    <w:rsid w:val="415217B2"/>
    <w:rsid w:val="41560DC1"/>
    <w:rsid w:val="415A33A5"/>
    <w:rsid w:val="415D8A78"/>
    <w:rsid w:val="415FB787"/>
    <w:rsid w:val="4166D157"/>
    <w:rsid w:val="4167442A"/>
    <w:rsid w:val="41679411"/>
    <w:rsid w:val="416BBD69"/>
    <w:rsid w:val="416F3FF8"/>
    <w:rsid w:val="41708431"/>
    <w:rsid w:val="41784DD1"/>
    <w:rsid w:val="417EDB37"/>
    <w:rsid w:val="4181F168"/>
    <w:rsid w:val="41858C1B"/>
    <w:rsid w:val="41871598"/>
    <w:rsid w:val="41894C34"/>
    <w:rsid w:val="418C0E6F"/>
    <w:rsid w:val="418FCDA2"/>
    <w:rsid w:val="419D9B9C"/>
    <w:rsid w:val="41A46F42"/>
    <w:rsid w:val="41A4EF92"/>
    <w:rsid w:val="41AB54FD"/>
    <w:rsid w:val="41ABE158"/>
    <w:rsid w:val="41ADD637"/>
    <w:rsid w:val="41B18C9F"/>
    <w:rsid w:val="41B246A5"/>
    <w:rsid w:val="41B75E88"/>
    <w:rsid w:val="41BF2041"/>
    <w:rsid w:val="41BFEFD7"/>
    <w:rsid w:val="41C11C79"/>
    <w:rsid w:val="41C455B9"/>
    <w:rsid w:val="41C5EA4F"/>
    <w:rsid w:val="41CFF477"/>
    <w:rsid w:val="41D4214E"/>
    <w:rsid w:val="41DA2FAA"/>
    <w:rsid w:val="41DB0E8C"/>
    <w:rsid w:val="41DD90D1"/>
    <w:rsid w:val="41DEA9F5"/>
    <w:rsid w:val="41E0790C"/>
    <w:rsid w:val="41E47808"/>
    <w:rsid w:val="41E851CE"/>
    <w:rsid w:val="41E874B9"/>
    <w:rsid w:val="41E97F86"/>
    <w:rsid w:val="41EABD59"/>
    <w:rsid w:val="41F36582"/>
    <w:rsid w:val="41F5B56E"/>
    <w:rsid w:val="41F642E9"/>
    <w:rsid w:val="41F7A631"/>
    <w:rsid w:val="41FB4CA5"/>
    <w:rsid w:val="41FD2EF5"/>
    <w:rsid w:val="42009365"/>
    <w:rsid w:val="4204E146"/>
    <w:rsid w:val="42058A30"/>
    <w:rsid w:val="4205FDE2"/>
    <w:rsid w:val="420A6400"/>
    <w:rsid w:val="420D412A"/>
    <w:rsid w:val="4213CAD7"/>
    <w:rsid w:val="4215913F"/>
    <w:rsid w:val="421BE488"/>
    <w:rsid w:val="421ED9EC"/>
    <w:rsid w:val="4220E3CC"/>
    <w:rsid w:val="4222AAB4"/>
    <w:rsid w:val="4222EB28"/>
    <w:rsid w:val="42245989"/>
    <w:rsid w:val="4225486F"/>
    <w:rsid w:val="4226209B"/>
    <w:rsid w:val="422C8826"/>
    <w:rsid w:val="4235A6C7"/>
    <w:rsid w:val="42386015"/>
    <w:rsid w:val="423976C0"/>
    <w:rsid w:val="423C5C70"/>
    <w:rsid w:val="4240152C"/>
    <w:rsid w:val="42405B75"/>
    <w:rsid w:val="424546F0"/>
    <w:rsid w:val="4246CC0D"/>
    <w:rsid w:val="4247970F"/>
    <w:rsid w:val="424945AB"/>
    <w:rsid w:val="4251558D"/>
    <w:rsid w:val="4257ED0F"/>
    <w:rsid w:val="4258A957"/>
    <w:rsid w:val="425F2135"/>
    <w:rsid w:val="425F2AC6"/>
    <w:rsid w:val="426431E1"/>
    <w:rsid w:val="42773301"/>
    <w:rsid w:val="428813E3"/>
    <w:rsid w:val="42886436"/>
    <w:rsid w:val="42887437"/>
    <w:rsid w:val="4292F1D2"/>
    <w:rsid w:val="4293D3EB"/>
    <w:rsid w:val="42948BFB"/>
    <w:rsid w:val="4294B18C"/>
    <w:rsid w:val="42953D43"/>
    <w:rsid w:val="429547DE"/>
    <w:rsid w:val="4296012A"/>
    <w:rsid w:val="4298F6C9"/>
    <w:rsid w:val="42A1E763"/>
    <w:rsid w:val="42AD7C94"/>
    <w:rsid w:val="42B2B5AD"/>
    <w:rsid w:val="42B7D89C"/>
    <w:rsid w:val="42BB1E05"/>
    <w:rsid w:val="42BDD511"/>
    <w:rsid w:val="42BDFBE6"/>
    <w:rsid w:val="42CB262B"/>
    <w:rsid w:val="42D0B945"/>
    <w:rsid w:val="42D1BBC9"/>
    <w:rsid w:val="42D5F68A"/>
    <w:rsid w:val="42DDC81D"/>
    <w:rsid w:val="42E72E19"/>
    <w:rsid w:val="42E94CFF"/>
    <w:rsid w:val="42EB3626"/>
    <w:rsid w:val="42EEA0A3"/>
    <w:rsid w:val="42F2B01B"/>
    <w:rsid w:val="42F3B834"/>
    <w:rsid w:val="42F74CA3"/>
    <w:rsid w:val="42FAE1AD"/>
    <w:rsid w:val="42FC9020"/>
    <w:rsid w:val="4303B5E8"/>
    <w:rsid w:val="430A6160"/>
    <w:rsid w:val="430DAAA6"/>
    <w:rsid w:val="430E7549"/>
    <w:rsid w:val="431026F8"/>
    <w:rsid w:val="4314E0A4"/>
    <w:rsid w:val="43151E30"/>
    <w:rsid w:val="431D16E0"/>
    <w:rsid w:val="431E1611"/>
    <w:rsid w:val="43211778"/>
    <w:rsid w:val="4321CACD"/>
    <w:rsid w:val="4324CCAD"/>
    <w:rsid w:val="432D2EF2"/>
    <w:rsid w:val="43338F2D"/>
    <w:rsid w:val="433592A6"/>
    <w:rsid w:val="433CD890"/>
    <w:rsid w:val="433DA36C"/>
    <w:rsid w:val="434890E4"/>
    <w:rsid w:val="434B396E"/>
    <w:rsid w:val="435990C1"/>
    <w:rsid w:val="4368E8CD"/>
    <w:rsid w:val="4369CE61"/>
    <w:rsid w:val="436D3C6D"/>
    <w:rsid w:val="43728ADE"/>
    <w:rsid w:val="4376B66B"/>
    <w:rsid w:val="437EA57E"/>
    <w:rsid w:val="4395BC93"/>
    <w:rsid w:val="4399EA03"/>
    <w:rsid w:val="439C19B8"/>
    <w:rsid w:val="43A2904E"/>
    <w:rsid w:val="43A3E8EA"/>
    <w:rsid w:val="43A739A6"/>
    <w:rsid w:val="43A754DA"/>
    <w:rsid w:val="43A8FFBF"/>
    <w:rsid w:val="43AA7651"/>
    <w:rsid w:val="43B0061B"/>
    <w:rsid w:val="43B161A0"/>
    <w:rsid w:val="43B57AEA"/>
    <w:rsid w:val="43BB1979"/>
    <w:rsid w:val="43BB242A"/>
    <w:rsid w:val="43BB3B96"/>
    <w:rsid w:val="43C11332"/>
    <w:rsid w:val="43C5ED84"/>
    <w:rsid w:val="43CC64C1"/>
    <w:rsid w:val="43CDDF45"/>
    <w:rsid w:val="43DC408C"/>
    <w:rsid w:val="43E8A759"/>
    <w:rsid w:val="43F36337"/>
    <w:rsid w:val="43F57999"/>
    <w:rsid w:val="43F6234D"/>
    <w:rsid w:val="43FA488A"/>
    <w:rsid w:val="4415E1F0"/>
    <w:rsid w:val="44160EA6"/>
    <w:rsid w:val="44178BAC"/>
    <w:rsid w:val="441EC4A2"/>
    <w:rsid w:val="442281E3"/>
    <w:rsid w:val="44240605"/>
    <w:rsid w:val="4429A783"/>
    <w:rsid w:val="442E1622"/>
    <w:rsid w:val="442F4989"/>
    <w:rsid w:val="4431F85D"/>
    <w:rsid w:val="4432C09B"/>
    <w:rsid w:val="443463C0"/>
    <w:rsid w:val="44379307"/>
    <w:rsid w:val="4437ED9F"/>
    <w:rsid w:val="443C816A"/>
    <w:rsid w:val="44410256"/>
    <w:rsid w:val="444511C3"/>
    <w:rsid w:val="4447916D"/>
    <w:rsid w:val="4447BDFE"/>
    <w:rsid w:val="444B6FA3"/>
    <w:rsid w:val="4450909A"/>
    <w:rsid w:val="44516DA7"/>
    <w:rsid w:val="4456564F"/>
    <w:rsid w:val="44568EEE"/>
    <w:rsid w:val="4456EE66"/>
    <w:rsid w:val="445706E1"/>
    <w:rsid w:val="4460DEEB"/>
    <w:rsid w:val="4462FE70"/>
    <w:rsid w:val="446553E5"/>
    <w:rsid w:val="4470CEFE"/>
    <w:rsid w:val="4471526B"/>
    <w:rsid w:val="44739B3B"/>
    <w:rsid w:val="4475A98C"/>
    <w:rsid w:val="447E50AF"/>
    <w:rsid w:val="4482B56B"/>
    <w:rsid w:val="44840614"/>
    <w:rsid w:val="4484C3CC"/>
    <w:rsid w:val="4488C047"/>
    <w:rsid w:val="448B0D12"/>
    <w:rsid w:val="448EE9A8"/>
    <w:rsid w:val="449A902F"/>
    <w:rsid w:val="449E54FB"/>
    <w:rsid w:val="449E5977"/>
    <w:rsid w:val="449E8A1F"/>
    <w:rsid w:val="44A11A35"/>
    <w:rsid w:val="44A73F16"/>
    <w:rsid w:val="44A80181"/>
    <w:rsid w:val="44AB560B"/>
    <w:rsid w:val="44AFBC3E"/>
    <w:rsid w:val="44B5E783"/>
    <w:rsid w:val="44B7BCC6"/>
    <w:rsid w:val="44B972A9"/>
    <w:rsid w:val="44BA57F4"/>
    <w:rsid w:val="44C42E28"/>
    <w:rsid w:val="44C89460"/>
    <w:rsid w:val="44CA0747"/>
    <w:rsid w:val="44CDB2FE"/>
    <w:rsid w:val="44CF2825"/>
    <w:rsid w:val="44D2D923"/>
    <w:rsid w:val="44D8CC94"/>
    <w:rsid w:val="44DA9B8A"/>
    <w:rsid w:val="44E038C7"/>
    <w:rsid w:val="44E45561"/>
    <w:rsid w:val="44EAC196"/>
    <w:rsid w:val="44ED7337"/>
    <w:rsid w:val="44F3D0F5"/>
    <w:rsid w:val="44F7763F"/>
    <w:rsid w:val="44F90E85"/>
    <w:rsid w:val="44FA25AB"/>
    <w:rsid w:val="44FDB9DF"/>
    <w:rsid w:val="44FE8D1E"/>
    <w:rsid w:val="45156E4F"/>
    <w:rsid w:val="4515CF2F"/>
    <w:rsid w:val="451B2E60"/>
    <w:rsid w:val="4520B1DF"/>
    <w:rsid w:val="45279772"/>
    <w:rsid w:val="452DADBE"/>
    <w:rsid w:val="45378C1B"/>
    <w:rsid w:val="45403209"/>
    <w:rsid w:val="45421DBF"/>
    <w:rsid w:val="4544C1D6"/>
    <w:rsid w:val="454BF5E1"/>
    <w:rsid w:val="454CFF6E"/>
    <w:rsid w:val="454D679F"/>
    <w:rsid w:val="455423BC"/>
    <w:rsid w:val="4554F993"/>
    <w:rsid w:val="4558607B"/>
    <w:rsid w:val="455E1ECC"/>
    <w:rsid w:val="455EF312"/>
    <w:rsid w:val="455F6474"/>
    <w:rsid w:val="45610878"/>
    <w:rsid w:val="4565E49D"/>
    <w:rsid w:val="456748C6"/>
    <w:rsid w:val="4567C6F5"/>
    <w:rsid w:val="4569CB09"/>
    <w:rsid w:val="4570FB87"/>
    <w:rsid w:val="45722513"/>
    <w:rsid w:val="457303B0"/>
    <w:rsid w:val="457850FB"/>
    <w:rsid w:val="45818373"/>
    <w:rsid w:val="458299F8"/>
    <w:rsid w:val="458C194E"/>
    <w:rsid w:val="45946D2A"/>
    <w:rsid w:val="4597D76B"/>
    <w:rsid w:val="4598133B"/>
    <w:rsid w:val="45A95961"/>
    <w:rsid w:val="45ACB1DE"/>
    <w:rsid w:val="45AFE9ED"/>
    <w:rsid w:val="45B3BD0A"/>
    <w:rsid w:val="45C5E935"/>
    <w:rsid w:val="45C8D4E8"/>
    <w:rsid w:val="45C8E844"/>
    <w:rsid w:val="45CE90FC"/>
    <w:rsid w:val="45CEC469"/>
    <w:rsid w:val="45D2ADD3"/>
    <w:rsid w:val="45D89314"/>
    <w:rsid w:val="45DAF036"/>
    <w:rsid w:val="45E44EC8"/>
    <w:rsid w:val="45E45492"/>
    <w:rsid w:val="45ED88C0"/>
    <w:rsid w:val="45EE1FA4"/>
    <w:rsid w:val="45EE9A15"/>
    <w:rsid w:val="45EFADAE"/>
    <w:rsid w:val="45F8E78E"/>
    <w:rsid w:val="45F9D2C7"/>
    <w:rsid w:val="45FC0764"/>
    <w:rsid w:val="45FC98EB"/>
    <w:rsid w:val="45FE5D7E"/>
    <w:rsid w:val="460AD461"/>
    <w:rsid w:val="460C95D3"/>
    <w:rsid w:val="461162BD"/>
    <w:rsid w:val="461766A1"/>
    <w:rsid w:val="46195264"/>
    <w:rsid w:val="4619B918"/>
    <w:rsid w:val="46253BB7"/>
    <w:rsid w:val="462573CB"/>
    <w:rsid w:val="4625F92F"/>
    <w:rsid w:val="4626062F"/>
    <w:rsid w:val="46288387"/>
    <w:rsid w:val="462B512F"/>
    <w:rsid w:val="462B8746"/>
    <w:rsid w:val="4631E214"/>
    <w:rsid w:val="46324B3E"/>
    <w:rsid w:val="46338EE2"/>
    <w:rsid w:val="46358B30"/>
    <w:rsid w:val="463A1D35"/>
    <w:rsid w:val="463A29D8"/>
    <w:rsid w:val="463AB54D"/>
    <w:rsid w:val="463D9086"/>
    <w:rsid w:val="463F2E8C"/>
    <w:rsid w:val="46413408"/>
    <w:rsid w:val="464168C5"/>
    <w:rsid w:val="464AD062"/>
    <w:rsid w:val="464B8C9F"/>
    <w:rsid w:val="464C3712"/>
    <w:rsid w:val="46548FFD"/>
    <w:rsid w:val="465D50CB"/>
    <w:rsid w:val="465E1593"/>
    <w:rsid w:val="46617487"/>
    <w:rsid w:val="466BBC7F"/>
    <w:rsid w:val="466E57E6"/>
    <w:rsid w:val="4674D719"/>
    <w:rsid w:val="46769471"/>
    <w:rsid w:val="4677EA34"/>
    <w:rsid w:val="4678471D"/>
    <w:rsid w:val="467907DA"/>
    <w:rsid w:val="46790C4F"/>
    <w:rsid w:val="467D26C9"/>
    <w:rsid w:val="46817E48"/>
    <w:rsid w:val="46824AD1"/>
    <w:rsid w:val="4683DD19"/>
    <w:rsid w:val="46921A3C"/>
    <w:rsid w:val="4694AC0B"/>
    <w:rsid w:val="469E495D"/>
    <w:rsid w:val="469F194A"/>
    <w:rsid w:val="46A0322A"/>
    <w:rsid w:val="46A066A5"/>
    <w:rsid w:val="46A4D6AB"/>
    <w:rsid w:val="46A656C0"/>
    <w:rsid w:val="46ADE7CF"/>
    <w:rsid w:val="46B23E04"/>
    <w:rsid w:val="46C32DFA"/>
    <w:rsid w:val="46C88484"/>
    <w:rsid w:val="46C92EAC"/>
    <w:rsid w:val="46CD7136"/>
    <w:rsid w:val="46CFFB45"/>
    <w:rsid w:val="46D17560"/>
    <w:rsid w:val="46D9BFAF"/>
    <w:rsid w:val="46DAEEB9"/>
    <w:rsid w:val="46E74C1A"/>
    <w:rsid w:val="46E959D9"/>
    <w:rsid w:val="46EC06D7"/>
    <w:rsid w:val="46EE2379"/>
    <w:rsid w:val="46F7A0EF"/>
    <w:rsid w:val="46F85F83"/>
    <w:rsid w:val="46FFD929"/>
    <w:rsid w:val="4700C594"/>
    <w:rsid w:val="470160C9"/>
    <w:rsid w:val="4706398F"/>
    <w:rsid w:val="470D68F1"/>
    <w:rsid w:val="470E46FA"/>
    <w:rsid w:val="47110908"/>
    <w:rsid w:val="4712B759"/>
    <w:rsid w:val="4715A34D"/>
    <w:rsid w:val="471C84D9"/>
    <w:rsid w:val="471F626F"/>
    <w:rsid w:val="4720C45F"/>
    <w:rsid w:val="47226C50"/>
    <w:rsid w:val="4727EC65"/>
    <w:rsid w:val="472846BC"/>
    <w:rsid w:val="472B9093"/>
    <w:rsid w:val="4732AAF6"/>
    <w:rsid w:val="47351862"/>
    <w:rsid w:val="4737DA26"/>
    <w:rsid w:val="473B6DAA"/>
    <w:rsid w:val="473DBDBA"/>
    <w:rsid w:val="4740939F"/>
    <w:rsid w:val="47440746"/>
    <w:rsid w:val="474502E2"/>
    <w:rsid w:val="47452E63"/>
    <w:rsid w:val="47456266"/>
    <w:rsid w:val="474FD2C0"/>
    <w:rsid w:val="4752BAD1"/>
    <w:rsid w:val="4753528E"/>
    <w:rsid w:val="4768FE95"/>
    <w:rsid w:val="47699A0E"/>
    <w:rsid w:val="476DAC48"/>
    <w:rsid w:val="47764454"/>
    <w:rsid w:val="477AEA57"/>
    <w:rsid w:val="477B364D"/>
    <w:rsid w:val="478176D5"/>
    <w:rsid w:val="4786FF2D"/>
    <w:rsid w:val="47874674"/>
    <w:rsid w:val="478E2FB0"/>
    <w:rsid w:val="478F9A4E"/>
    <w:rsid w:val="4790436B"/>
    <w:rsid w:val="4797EEF0"/>
    <w:rsid w:val="47985C74"/>
    <w:rsid w:val="479927C6"/>
    <w:rsid w:val="47A046CD"/>
    <w:rsid w:val="47A18FC1"/>
    <w:rsid w:val="47A60F22"/>
    <w:rsid w:val="47ADF4AB"/>
    <w:rsid w:val="47AE1F63"/>
    <w:rsid w:val="47B0630C"/>
    <w:rsid w:val="47B2CAA7"/>
    <w:rsid w:val="47B52971"/>
    <w:rsid w:val="47BE0AA4"/>
    <w:rsid w:val="47CA2515"/>
    <w:rsid w:val="47D29447"/>
    <w:rsid w:val="47D7084C"/>
    <w:rsid w:val="47E2D602"/>
    <w:rsid w:val="47E387C8"/>
    <w:rsid w:val="47E70C92"/>
    <w:rsid w:val="47EB61F6"/>
    <w:rsid w:val="47F25C95"/>
    <w:rsid w:val="47F36499"/>
    <w:rsid w:val="47F4A046"/>
    <w:rsid w:val="47FBDB7B"/>
    <w:rsid w:val="480153D0"/>
    <w:rsid w:val="48024330"/>
    <w:rsid w:val="480650B4"/>
    <w:rsid w:val="48068ED4"/>
    <w:rsid w:val="48071C4A"/>
    <w:rsid w:val="4809B4B7"/>
    <w:rsid w:val="480ACE30"/>
    <w:rsid w:val="480CC727"/>
    <w:rsid w:val="48117CAE"/>
    <w:rsid w:val="48143116"/>
    <w:rsid w:val="481680D5"/>
    <w:rsid w:val="48180763"/>
    <w:rsid w:val="4819A47B"/>
    <w:rsid w:val="481A6A1D"/>
    <w:rsid w:val="481C3C04"/>
    <w:rsid w:val="481E9D67"/>
    <w:rsid w:val="48267006"/>
    <w:rsid w:val="48285DF2"/>
    <w:rsid w:val="4828D29C"/>
    <w:rsid w:val="482FB4F2"/>
    <w:rsid w:val="48320C92"/>
    <w:rsid w:val="48421077"/>
    <w:rsid w:val="4850058A"/>
    <w:rsid w:val="4852F85A"/>
    <w:rsid w:val="4854956F"/>
    <w:rsid w:val="48582459"/>
    <w:rsid w:val="485B710A"/>
    <w:rsid w:val="48635E16"/>
    <w:rsid w:val="4866F8D6"/>
    <w:rsid w:val="486A9A79"/>
    <w:rsid w:val="486AF08C"/>
    <w:rsid w:val="486D1437"/>
    <w:rsid w:val="486D5B26"/>
    <w:rsid w:val="48706A86"/>
    <w:rsid w:val="4877BE4F"/>
    <w:rsid w:val="487A8D5C"/>
    <w:rsid w:val="487C3595"/>
    <w:rsid w:val="487C5724"/>
    <w:rsid w:val="487CBF24"/>
    <w:rsid w:val="487FE99B"/>
    <w:rsid w:val="4883D72D"/>
    <w:rsid w:val="48847C2A"/>
    <w:rsid w:val="488805DB"/>
    <w:rsid w:val="488B9A73"/>
    <w:rsid w:val="488DEF8D"/>
    <w:rsid w:val="488FFDC0"/>
    <w:rsid w:val="4892EE5E"/>
    <w:rsid w:val="48989169"/>
    <w:rsid w:val="48993673"/>
    <w:rsid w:val="48A87E3E"/>
    <w:rsid w:val="48AD0A40"/>
    <w:rsid w:val="48AD103B"/>
    <w:rsid w:val="48AD9189"/>
    <w:rsid w:val="48B25ED0"/>
    <w:rsid w:val="48B35809"/>
    <w:rsid w:val="48B5E600"/>
    <w:rsid w:val="48B87E7B"/>
    <w:rsid w:val="48BB5DFD"/>
    <w:rsid w:val="48C697C2"/>
    <w:rsid w:val="48C760F4"/>
    <w:rsid w:val="48C7F10D"/>
    <w:rsid w:val="48CAC845"/>
    <w:rsid w:val="48CF53A5"/>
    <w:rsid w:val="48D005D1"/>
    <w:rsid w:val="48D2FC38"/>
    <w:rsid w:val="48DA3245"/>
    <w:rsid w:val="48DA542E"/>
    <w:rsid w:val="48E11EC5"/>
    <w:rsid w:val="48E20B90"/>
    <w:rsid w:val="48E3FADE"/>
    <w:rsid w:val="48E71BB3"/>
    <w:rsid w:val="48E9F1A0"/>
    <w:rsid w:val="48EA1425"/>
    <w:rsid w:val="48EC6340"/>
    <w:rsid w:val="48F3538F"/>
    <w:rsid w:val="48F50CB4"/>
    <w:rsid w:val="48FAC3FC"/>
    <w:rsid w:val="490231AB"/>
    <w:rsid w:val="4902A4DC"/>
    <w:rsid w:val="49057298"/>
    <w:rsid w:val="490BFAE5"/>
    <w:rsid w:val="49137D4E"/>
    <w:rsid w:val="4913F6A8"/>
    <w:rsid w:val="4914556D"/>
    <w:rsid w:val="491C6F44"/>
    <w:rsid w:val="4922F44E"/>
    <w:rsid w:val="492AC8A1"/>
    <w:rsid w:val="492FD1C0"/>
    <w:rsid w:val="4931BB54"/>
    <w:rsid w:val="49353CB0"/>
    <w:rsid w:val="4940CECD"/>
    <w:rsid w:val="4942023E"/>
    <w:rsid w:val="494307C9"/>
    <w:rsid w:val="4944003C"/>
    <w:rsid w:val="494AF8F2"/>
    <w:rsid w:val="494E19CA"/>
    <w:rsid w:val="49511B8A"/>
    <w:rsid w:val="4951C1D2"/>
    <w:rsid w:val="49530250"/>
    <w:rsid w:val="49549E3B"/>
    <w:rsid w:val="495B7597"/>
    <w:rsid w:val="495E0E42"/>
    <w:rsid w:val="495E673A"/>
    <w:rsid w:val="49611E19"/>
    <w:rsid w:val="4962D1EC"/>
    <w:rsid w:val="4964874D"/>
    <w:rsid w:val="496A0E51"/>
    <w:rsid w:val="496B5692"/>
    <w:rsid w:val="496BC20E"/>
    <w:rsid w:val="496CB88A"/>
    <w:rsid w:val="496D6A80"/>
    <w:rsid w:val="496FD0C7"/>
    <w:rsid w:val="49707291"/>
    <w:rsid w:val="4970E704"/>
    <w:rsid w:val="49762D4B"/>
    <w:rsid w:val="49767B2E"/>
    <w:rsid w:val="4979E57A"/>
    <w:rsid w:val="497F15D7"/>
    <w:rsid w:val="4982A633"/>
    <w:rsid w:val="4986BAF5"/>
    <w:rsid w:val="4994419B"/>
    <w:rsid w:val="4999BD7A"/>
    <w:rsid w:val="499DEEBC"/>
    <w:rsid w:val="499E2F0F"/>
    <w:rsid w:val="49B00177"/>
    <w:rsid w:val="49B2AAF6"/>
    <w:rsid w:val="49C3FC6A"/>
    <w:rsid w:val="49C50BC7"/>
    <w:rsid w:val="49C542BB"/>
    <w:rsid w:val="49C6C208"/>
    <w:rsid w:val="49DB8437"/>
    <w:rsid w:val="49DCC74F"/>
    <w:rsid w:val="49DE99A7"/>
    <w:rsid w:val="49E024D2"/>
    <w:rsid w:val="49E1BB24"/>
    <w:rsid w:val="49E3ED63"/>
    <w:rsid w:val="49E5C01E"/>
    <w:rsid w:val="49ED753B"/>
    <w:rsid w:val="49F4AF27"/>
    <w:rsid w:val="49F63B37"/>
    <w:rsid w:val="49FBB188"/>
    <w:rsid w:val="49FBC72D"/>
    <w:rsid w:val="49FDD11F"/>
    <w:rsid w:val="4A053939"/>
    <w:rsid w:val="4A066C07"/>
    <w:rsid w:val="4A06F757"/>
    <w:rsid w:val="4A0874C8"/>
    <w:rsid w:val="4A0EFFB8"/>
    <w:rsid w:val="4A117253"/>
    <w:rsid w:val="4A137CC7"/>
    <w:rsid w:val="4A157839"/>
    <w:rsid w:val="4A15EF50"/>
    <w:rsid w:val="4A239D69"/>
    <w:rsid w:val="4A2440D3"/>
    <w:rsid w:val="4A245EEC"/>
    <w:rsid w:val="4A2CDD47"/>
    <w:rsid w:val="4A3417AC"/>
    <w:rsid w:val="4A34F6C9"/>
    <w:rsid w:val="4A36046C"/>
    <w:rsid w:val="4A49BA2D"/>
    <w:rsid w:val="4A4D3865"/>
    <w:rsid w:val="4A51D797"/>
    <w:rsid w:val="4A51E512"/>
    <w:rsid w:val="4A6248C7"/>
    <w:rsid w:val="4A68BC9A"/>
    <w:rsid w:val="4A6A2E78"/>
    <w:rsid w:val="4A75394B"/>
    <w:rsid w:val="4A76EE26"/>
    <w:rsid w:val="4A833E61"/>
    <w:rsid w:val="4A849583"/>
    <w:rsid w:val="4A85C201"/>
    <w:rsid w:val="4A8AB34A"/>
    <w:rsid w:val="4A8B3FDF"/>
    <w:rsid w:val="4A8D871F"/>
    <w:rsid w:val="4A8F1BA8"/>
    <w:rsid w:val="4A9715DD"/>
    <w:rsid w:val="4A9E5127"/>
    <w:rsid w:val="4AA68E8C"/>
    <w:rsid w:val="4AAAE7B4"/>
    <w:rsid w:val="4AB345FE"/>
    <w:rsid w:val="4AB5E1AA"/>
    <w:rsid w:val="4AB7C5B5"/>
    <w:rsid w:val="4AB91797"/>
    <w:rsid w:val="4ABB6369"/>
    <w:rsid w:val="4ABCC48E"/>
    <w:rsid w:val="4AC021B1"/>
    <w:rsid w:val="4AC0551C"/>
    <w:rsid w:val="4AC75739"/>
    <w:rsid w:val="4AC9E1B1"/>
    <w:rsid w:val="4ACA4E73"/>
    <w:rsid w:val="4ACB3BE9"/>
    <w:rsid w:val="4ACC543D"/>
    <w:rsid w:val="4ACEDD7B"/>
    <w:rsid w:val="4ACF5506"/>
    <w:rsid w:val="4ADC3AE0"/>
    <w:rsid w:val="4AE45A43"/>
    <w:rsid w:val="4AE490C7"/>
    <w:rsid w:val="4AFA41AC"/>
    <w:rsid w:val="4B070573"/>
    <w:rsid w:val="4B089300"/>
    <w:rsid w:val="4B09752A"/>
    <w:rsid w:val="4B0B1976"/>
    <w:rsid w:val="4B0C222F"/>
    <w:rsid w:val="4B1589F7"/>
    <w:rsid w:val="4B1D82E1"/>
    <w:rsid w:val="4B217451"/>
    <w:rsid w:val="4B2368D0"/>
    <w:rsid w:val="4B2789D5"/>
    <w:rsid w:val="4B2DBD4A"/>
    <w:rsid w:val="4B2EFD2B"/>
    <w:rsid w:val="4B36CCE1"/>
    <w:rsid w:val="4B37D93C"/>
    <w:rsid w:val="4B3BCA3F"/>
    <w:rsid w:val="4B3C5883"/>
    <w:rsid w:val="4B492907"/>
    <w:rsid w:val="4B4D0D91"/>
    <w:rsid w:val="4B52A21D"/>
    <w:rsid w:val="4B53552C"/>
    <w:rsid w:val="4B5481EB"/>
    <w:rsid w:val="4B568D9A"/>
    <w:rsid w:val="4B58E7FA"/>
    <w:rsid w:val="4B5CA603"/>
    <w:rsid w:val="4B5FFF07"/>
    <w:rsid w:val="4B6277D3"/>
    <w:rsid w:val="4B668C63"/>
    <w:rsid w:val="4B689FF3"/>
    <w:rsid w:val="4B7A62C5"/>
    <w:rsid w:val="4B7B35F0"/>
    <w:rsid w:val="4B82594E"/>
    <w:rsid w:val="4B8409B7"/>
    <w:rsid w:val="4B850731"/>
    <w:rsid w:val="4B89EADC"/>
    <w:rsid w:val="4B8A72C5"/>
    <w:rsid w:val="4B8E1309"/>
    <w:rsid w:val="4B942581"/>
    <w:rsid w:val="4BA09CAA"/>
    <w:rsid w:val="4BA12534"/>
    <w:rsid w:val="4BA35321"/>
    <w:rsid w:val="4BA87F8C"/>
    <w:rsid w:val="4BA9E6E4"/>
    <w:rsid w:val="4BACE96E"/>
    <w:rsid w:val="4BAE59A4"/>
    <w:rsid w:val="4BB01DB7"/>
    <w:rsid w:val="4BB11597"/>
    <w:rsid w:val="4BB3B746"/>
    <w:rsid w:val="4BB702A2"/>
    <w:rsid w:val="4BB9A1A5"/>
    <w:rsid w:val="4BBA3F89"/>
    <w:rsid w:val="4BBB7629"/>
    <w:rsid w:val="4BBDC5B3"/>
    <w:rsid w:val="4BCEC247"/>
    <w:rsid w:val="4BD458AA"/>
    <w:rsid w:val="4BD6928C"/>
    <w:rsid w:val="4BDC7C3D"/>
    <w:rsid w:val="4BDD2F5C"/>
    <w:rsid w:val="4BDD355C"/>
    <w:rsid w:val="4BDD9D39"/>
    <w:rsid w:val="4BDDAA37"/>
    <w:rsid w:val="4BDF02A4"/>
    <w:rsid w:val="4BDF695B"/>
    <w:rsid w:val="4BE4ED0F"/>
    <w:rsid w:val="4BE9CC5D"/>
    <w:rsid w:val="4BEB49BE"/>
    <w:rsid w:val="4BEEE6F9"/>
    <w:rsid w:val="4BF23EBF"/>
    <w:rsid w:val="4BF97D3D"/>
    <w:rsid w:val="4BF9E184"/>
    <w:rsid w:val="4BFD8014"/>
    <w:rsid w:val="4BFE751C"/>
    <w:rsid w:val="4BFFA65F"/>
    <w:rsid w:val="4C016A9E"/>
    <w:rsid w:val="4C01AE12"/>
    <w:rsid w:val="4C09362D"/>
    <w:rsid w:val="4C0C8E7F"/>
    <w:rsid w:val="4C1787AA"/>
    <w:rsid w:val="4C1891E5"/>
    <w:rsid w:val="4C1A4E00"/>
    <w:rsid w:val="4C1ABD73"/>
    <w:rsid w:val="4C1BE97E"/>
    <w:rsid w:val="4C219262"/>
    <w:rsid w:val="4C267504"/>
    <w:rsid w:val="4C27A7D1"/>
    <w:rsid w:val="4C282F82"/>
    <w:rsid w:val="4C292781"/>
    <w:rsid w:val="4C2AD858"/>
    <w:rsid w:val="4C38792A"/>
    <w:rsid w:val="4C3A87C1"/>
    <w:rsid w:val="4C3DAB42"/>
    <w:rsid w:val="4C45753A"/>
    <w:rsid w:val="4C4A1046"/>
    <w:rsid w:val="4C539616"/>
    <w:rsid w:val="4C55DE11"/>
    <w:rsid w:val="4C58FBF9"/>
    <w:rsid w:val="4C5BD496"/>
    <w:rsid w:val="4C62467F"/>
    <w:rsid w:val="4C657EC0"/>
    <w:rsid w:val="4C699840"/>
    <w:rsid w:val="4C6CB2E0"/>
    <w:rsid w:val="4C712176"/>
    <w:rsid w:val="4C7A3F5D"/>
    <w:rsid w:val="4C7AE6AA"/>
    <w:rsid w:val="4C7B2581"/>
    <w:rsid w:val="4C7DE6D5"/>
    <w:rsid w:val="4C7EBBE2"/>
    <w:rsid w:val="4C7FC3FC"/>
    <w:rsid w:val="4C89B7E5"/>
    <w:rsid w:val="4C94FB41"/>
    <w:rsid w:val="4C977EC8"/>
    <w:rsid w:val="4C98D000"/>
    <w:rsid w:val="4C9CDFA3"/>
    <w:rsid w:val="4C9CEADB"/>
    <w:rsid w:val="4CA52CD0"/>
    <w:rsid w:val="4CAA7F57"/>
    <w:rsid w:val="4CAF394D"/>
    <w:rsid w:val="4CAFF3D9"/>
    <w:rsid w:val="4CB1C054"/>
    <w:rsid w:val="4CB2056C"/>
    <w:rsid w:val="4CB6147A"/>
    <w:rsid w:val="4CB95342"/>
    <w:rsid w:val="4CBA3F6E"/>
    <w:rsid w:val="4CBBF545"/>
    <w:rsid w:val="4CC3905B"/>
    <w:rsid w:val="4CCA2608"/>
    <w:rsid w:val="4CCE1FD0"/>
    <w:rsid w:val="4CCE4F3D"/>
    <w:rsid w:val="4CD4FE2D"/>
    <w:rsid w:val="4CD6E6B7"/>
    <w:rsid w:val="4CD887EA"/>
    <w:rsid w:val="4CD9365D"/>
    <w:rsid w:val="4CDDF61C"/>
    <w:rsid w:val="4CE0B900"/>
    <w:rsid w:val="4CE2C1B2"/>
    <w:rsid w:val="4CE2D81D"/>
    <w:rsid w:val="4CE48B4D"/>
    <w:rsid w:val="4CE587E6"/>
    <w:rsid w:val="4CEA2347"/>
    <w:rsid w:val="4CEAB5B3"/>
    <w:rsid w:val="4CEC812B"/>
    <w:rsid w:val="4CEFA27A"/>
    <w:rsid w:val="4CF409DF"/>
    <w:rsid w:val="4CF6AA42"/>
    <w:rsid w:val="4CFB94A0"/>
    <w:rsid w:val="4CFC214E"/>
    <w:rsid w:val="4CFEF8F0"/>
    <w:rsid w:val="4D080736"/>
    <w:rsid w:val="4D0AFEE9"/>
    <w:rsid w:val="4D0BE13D"/>
    <w:rsid w:val="4D14FCEE"/>
    <w:rsid w:val="4D1528FE"/>
    <w:rsid w:val="4D1A597A"/>
    <w:rsid w:val="4D1B8E25"/>
    <w:rsid w:val="4D29A17C"/>
    <w:rsid w:val="4D2F0739"/>
    <w:rsid w:val="4D34DAC3"/>
    <w:rsid w:val="4D381D26"/>
    <w:rsid w:val="4D3D606E"/>
    <w:rsid w:val="4D40448A"/>
    <w:rsid w:val="4D43FAF1"/>
    <w:rsid w:val="4D44178C"/>
    <w:rsid w:val="4D4A86C1"/>
    <w:rsid w:val="4D4B9A89"/>
    <w:rsid w:val="4D5D4312"/>
    <w:rsid w:val="4D5DA77F"/>
    <w:rsid w:val="4D67B844"/>
    <w:rsid w:val="4D6AD51C"/>
    <w:rsid w:val="4D71A33A"/>
    <w:rsid w:val="4D71B6C6"/>
    <w:rsid w:val="4D725C89"/>
    <w:rsid w:val="4D751CBD"/>
    <w:rsid w:val="4D76D09D"/>
    <w:rsid w:val="4D7A967C"/>
    <w:rsid w:val="4D7E515E"/>
    <w:rsid w:val="4D84F921"/>
    <w:rsid w:val="4D8646DE"/>
    <w:rsid w:val="4D86A402"/>
    <w:rsid w:val="4D89F5DC"/>
    <w:rsid w:val="4D8A6E12"/>
    <w:rsid w:val="4D8C7572"/>
    <w:rsid w:val="4D8E77E0"/>
    <w:rsid w:val="4D8EC20D"/>
    <w:rsid w:val="4D91C0CA"/>
    <w:rsid w:val="4D953016"/>
    <w:rsid w:val="4D96AE9A"/>
    <w:rsid w:val="4D9CAC83"/>
    <w:rsid w:val="4D9EC10D"/>
    <w:rsid w:val="4D9F2703"/>
    <w:rsid w:val="4DA0E703"/>
    <w:rsid w:val="4DA2BEAD"/>
    <w:rsid w:val="4DA5E881"/>
    <w:rsid w:val="4DAD0917"/>
    <w:rsid w:val="4DB31E09"/>
    <w:rsid w:val="4DB6F2C4"/>
    <w:rsid w:val="4DB73CE5"/>
    <w:rsid w:val="4DBA8A71"/>
    <w:rsid w:val="4DC0DA7B"/>
    <w:rsid w:val="4DC88C0D"/>
    <w:rsid w:val="4DE02167"/>
    <w:rsid w:val="4DE06772"/>
    <w:rsid w:val="4DE125B5"/>
    <w:rsid w:val="4DE2E754"/>
    <w:rsid w:val="4DEB803A"/>
    <w:rsid w:val="4DF25909"/>
    <w:rsid w:val="4DF3FF89"/>
    <w:rsid w:val="4DF5CF30"/>
    <w:rsid w:val="4DFCDAEB"/>
    <w:rsid w:val="4DFEBD4F"/>
    <w:rsid w:val="4E0045FF"/>
    <w:rsid w:val="4E035C3E"/>
    <w:rsid w:val="4E09DCAD"/>
    <w:rsid w:val="4E10A97B"/>
    <w:rsid w:val="4E1524DF"/>
    <w:rsid w:val="4E198E76"/>
    <w:rsid w:val="4E1A3BDF"/>
    <w:rsid w:val="4E1FEE0F"/>
    <w:rsid w:val="4E24DDF7"/>
    <w:rsid w:val="4E273760"/>
    <w:rsid w:val="4E29651F"/>
    <w:rsid w:val="4E2A74FE"/>
    <w:rsid w:val="4E2F370D"/>
    <w:rsid w:val="4E358E4F"/>
    <w:rsid w:val="4E37D855"/>
    <w:rsid w:val="4E3F0D01"/>
    <w:rsid w:val="4E465238"/>
    <w:rsid w:val="4E477041"/>
    <w:rsid w:val="4E4BFB63"/>
    <w:rsid w:val="4E4E2BE1"/>
    <w:rsid w:val="4E5127F0"/>
    <w:rsid w:val="4E52E372"/>
    <w:rsid w:val="4E52F4B6"/>
    <w:rsid w:val="4E5479F5"/>
    <w:rsid w:val="4E54D65B"/>
    <w:rsid w:val="4E580CCC"/>
    <w:rsid w:val="4E581C38"/>
    <w:rsid w:val="4E5C07E2"/>
    <w:rsid w:val="4E62FB62"/>
    <w:rsid w:val="4E643EF6"/>
    <w:rsid w:val="4E66045C"/>
    <w:rsid w:val="4E689FE1"/>
    <w:rsid w:val="4E6A8F68"/>
    <w:rsid w:val="4E6F8C73"/>
    <w:rsid w:val="4E72FF0C"/>
    <w:rsid w:val="4E732382"/>
    <w:rsid w:val="4E76C701"/>
    <w:rsid w:val="4E828500"/>
    <w:rsid w:val="4E83A582"/>
    <w:rsid w:val="4E8E2A42"/>
    <w:rsid w:val="4E8F46F7"/>
    <w:rsid w:val="4E94C8B1"/>
    <w:rsid w:val="4E96E8BF"/>
    <w:rsid w:val="4E9FF702"/>
    <w:rsid w:val="4EA543E1"/>
    <w:rsid w:val="4EA7DB30"/>
    <w:rsid w:val="4EAA2517"/>
    <w:rsid w:val="4EB3D464"/>
    <w:rsid w:val="4EB8F16A"/>
    <w:rsid w:val="4EB9159F"/>
    <w:rsid w:val="4EBD8D94"/>
    <w:rsid w:val="4EBD95A8"/>
    <w:rsid w:val="4EC4F7E1"/>
    <w:rsid w:val="4EC633E2"/>
    <w:rsid w:val="4ECEB961"/>
    <w:rsid w:val="4ED54797"/>
    <w:rsid w:val="4ED61CD7"/>
    <w:rsid w:val="4ED6D110"/>
    <w:rsid w:val="4ED76489"/>
    <w:rsid w:val="4ED88217"/>
    <w:rsid w:val="4EDABC2F"/>
    <w:rsid w:val="4EDB1B34"/>
    <w:rsid w:val="4EDE228C"/>
    <w:rsid w:val="4EE2E01F"/>
    <w:rsid w:val="4EE6C0A3"/>
    <w:rsid w:val="4EE6E9BC"/>
    <w:rsid w:val="4EEBAD09"/>
    <w:rsid w:val="4EF20DEE"/>
    <w:rsid w:val="4EF45175"/>
    <w:rsid w:val="4F07A383"/>
    <w:rsid w:val="4F085F2E"/>
    <w:rsid w:val="4F08F4CB"/>
    <w:rsid w:val="4F0A385D"/>
    <w:rsid w:val="4F0AEEC8"/>
    <w:rsid w:val="4F118788"/>
    <w:rsid w:val="4F13AC33"/>
    <w:rsid w:val="4F2149AA"/>
    <w:rsid w:val="4F295A11"/>
    <w:rsid w:val="4F2DF823"/>
    <w:rsid w:val="4F36F0F4"/>
    <w:rsid w:val="4F37BBD5"/>
    <w:rsid w:val="4F381B5A"/>
    <w:rsid w:val="4F39E5F8"/>
    <w:rsid w:val="4F3C6664"/>
    <w:rsid w:val="4F3E4ED6"/>
    <w:rsid w:val="4F3F0846"/>
    <w:rsid w:val="4F43E07C"/>
    <w:rsid w:val="4F4C0BC5"/>
    <w:rsid w:val="4F4F9F78"/>
    <w:rsid w:val="4F56D43C"/>
    <w:rsid w:val="4F5C7E52"/>
    <w:rsid w:val="4F5DE3C6"/>
    <w:rsid w:val="4F5EB27E"/>
    <w:rsid w:val="4F61B3B6"/>
    <w:rsid w:val="4F66882F"/>
    <w:rsid w:val="4F694A22"/>
    <w:rsid w:val="4F6D480A"/>
    <w:rsid w:val="4F728B2C"/>
    <w:rsid w:val="4F77EA9E"/>
    <w:rsid w:val="4F780E02"/>
    <w:rsid w:val="4F84482A"/>
    <w:rsid w:val="4F8679A2"/>
    <w:rsid w:val="4F88C036"/>
    <w:rsid w:val="4F8ED48C"/>
    <w:rsid w:val="4F94A423"/>
    <w:rsid w:val="4F94B53B"/>
    <w:rsid w:val="4F97CB5C"/>
    <w:rsid w:val="4F9891EA"/>
    <w:rsid w:val="4F99E1A8"/>
    <w:rsid w:val="4F9A273E"/>
    <w:rsid w:val="4F9B90FD"/>
    <w:rsid w:val="4FA032C9"/>
    <w:rsid w:val="4FAB606C"/>
    <w:rsid w:val="4FAE8105"/>
    <w:rsid w:val="4FB40D44"/>
    <w:rsid w:val="4FB75B7C"/>
    <w:rsid w:val="4FBA438F"/>
    <w:rsid w:val="4FBC6365"/>
    <w:rsid w:val="4FBF2A0E"/>
    <w:rsid w:val="4FC3BB9D"/>
    <w:rsid w:val="4FC5102B"/>
    <w:rsid w:val="4FC8F07E"/>
    <w:rsid w:val="4FCA2EDF"/>
    <w:rsid w:val="4FCAE74A"/>
    <w:rsid w:val="4FD52F5E"/>
    <w:rsid w:val="4FDA1739"/>
    <w:rsid w:val="4FDA5F91"/>
    <w:rsid w:val="4FEE7F28"/>
    <w:rsid w:val="4FF21FFE"/>
    <w:rsid w:val="4FF310B5"/>
    <w:rsid w:val="4FF6D499"/>
    <w:rsid w:val="4FF7395D"/>
    <w:rsid w:val="4FF763F3"/>
    <w:rsid w:val="4FF7D843"/>
    <w:rsid w:val="4FFEF25E"/>
    <w:rsid w:val="500620AE"/>
    <w:rsid w:val="5008515A"/>
    <w:rsid w:val="500F1647"/>
    <w:rsid w:val="500FF9EB"/>
    <w:rsid w:val="50103FFC"/>
    <w:rsid w:val="50135A8A"/>
    <w:rsid w:val="5018866C"/>
    <w:rsid w:val="501BBF65"/>
    <w:rsid w:val="502172C4"/>
    <w:rsid w:val="5023527F"/>
    <w:rsid w:val="5023B703"/>
    <w:rsid w:val="50279191"/>
    <w:rsid w:val="502A956C"/>
    <w:rsid w:val="502C35BB"/>
    <w:rsid w:val="503210DF"/>
    <w:rsid w:val="5036980B"/>
    <w:rsid w:val="503F1FAA"/>
    <w:rsid w:val="503FE498"/>
    <w:rsid w:val="5042C085"/>
    <w:rsid w:val="504696A8"/>
    <w:rsid w:val="5048598D"/>
    <w:rsid w:val="50486855"/>
    <w:rsid w:val="5049E235"/>
    <w:rsid w:val="504C644D"/>
    <w:rsid w:val="504CDC12"/>
    <w:rsid w:val="504F3104"/>
    <w:rsid w:val="505119E9"/>
    <w:rsid w:val="5057BC80"/>
    <w:rsid w:val="506232C2"/>
    <w:rsid w:val="50662F17"/>
    <w:rsid w:val="506F0EA1"/>
    <w:rsid w:val="50707D33"/>
    <w:rsid w:val="50736AA1"/>
    <w:rsid w:val="50767926"/>
    <w:rsid w:val="5076BC4B"/>
    <w:rsid w:val="5076FD61"/>
    <w:rsid w:val="507B7650"/>
    <w:rsid w:val="507CCDCB"/>
    <w:rsid w:val="507EB89D"/>
    <w:rsid w:val="5080FD71"/>
    <w:rsid w:val="50836323"/>
    <w:rsid w:val="508507C4"/>
    <w:rsid w:val="5089724A"/>
    <w:rsid w:val="508CFD56"/>
    <w:rsid w:val="508E41A9"/>
    <w:rsid w:val="508E6B80"/>
    <w:rsid w:val="50949F31"/>
    <w:rsid w:val="5094E510"/>
    <w:rsid w:val="509FF00D"/>
    <w:rsid w:val="50A7A228"/>
    <w:rsid w:val="50A7D021"/>
    <w:rsid w:val="50AB937A"/>
    <w:rsid w:val="50AC7DB0"/>
    <w:rsid w:val="50B3C000"/>
    <w:rsid w:val="50B94311"/>
    <w:rsid w:val="50B949CF"/>
    <w:rsid w:val="50BB2A22"/>
    <w:rsid w:val="50C5BDFF"/>
    <w:rsid w:val="50C88DC0"/>
    <w:rsid w:val="50C9060D"/>
    <w:rsid w:val="50CA2BB5"/>
    <w:rsid w:val="50CD170E"/>
    <w:rsid w:val="50CD2283"/>
    <w:rsid w:val="50CFB3A1"/>
    <w:rsid w:val="50CFFA04"/>
    <w:rsid w:val="50D08A10"/>
    <w:rsid w:val="50D1F65F"/>
    <w:rsid w:val="50D3EDBD"/>
    <w:rsid w:val="50D53F05"/>
    <w:rsid w:val="50D946E5"/>
    <w:rsid w:val="50DBD90B"/>
    <w:rsid w:val="50E367B1"/>
    <w:rsid w:val="50E707AF"/>
    <w:rsid w:val="50E98E0C"/>
    <w:rsid w:val="50EAC789"/>
    <w:rsid w:val="50EAFCEA"/>
    <w:rsid w:val="50EE3260"/>
    <w:rsid w:val="50F17AEE"/>
    <w:rsid w:val="50F4926B"/>
    <w:rsid w:val="50F56D46"/>
    <w:rsid w:val="50F9CAC3"/>
    <w:rsid w:val="510235CB"/>
    <w:rsid w:val="5108D15A"/>
    <w:rsid w:val="5113E0B9"/>
    <w:rsid w:val="51176C93"/>
    <w:rsid w:val="51180F8F"/>
    <w:rsid w:val="51195F07"/>
    <w:rsid w:val="511EB044"/>
    <w:rsid w:val="51232C50"/>
    <w:rsid w:val="51265AD2"/>
    <w:rsid w:val="5133E6B0"/>
    <w:rsid w:val="51384D4A"/>
    <w:rsid w:val="513F764B"/>
    <w:rsid w:val="51419E1E"/>
    <w:rsid w:val="51438347"/>
    <w:rsid w:val="5143F3EC"/>
    <w:rsid w:val="5145287E"/>
    <w:rsid w:val="514B8EB3"/>
    <w:rsid w:val="514D57F4"/>
    <w:rsid w:val="514FB439"/>
    <w:rsid w:val="5150B43E"/>
    <w:rsid w:val="5158A105"/>
    <w:rsid w:val="515CB1B8"/>
    <w:rsid w:val="51642416"/>
    <w:rsid w:val="516428BD"/>
    <w:rsid w:val="51679D89"/>
    <w:rsid w:val="516C9E66"/>
    <w:rsid w:val="51744A1A"/>
    <w:rsid w:val="517A0389"/>
    <w:rsid w:val="517A5AFA"/>
    <w:rsid w:val="517DA24E"/>
    <w:rsid w:val="517DFFC5"/>
    <w:rsid w:val="517E278C"/>
    <w:rsid w:val="518034E9"/>
    <w:rsid w:val="518C6907"/>
    <w:rsid w:val="518D114C"/>
    <w:rsid w:val="51904579"/>
    <w:rsid w:val="5190B638"/>
    <w:rsid w:val="51930DA9"/>
    <w:rsid w:val="51931155"/>
    <w:rsid w:val="5193A8A4"/>
    <w:rsid w:val="5195CE4F"/>
    <w:rsid w:val="519AF107"/>
    <w:rsid w:val="519B8367"/>
    <w:rsid w:val="519C18A0"/>
    <w:rsid w:val="519F4B61"/>
    <w:rsid w:val="51A3B083"/>
    <w:rsid w:val="51A69138"/>
    <w:rsid w:val="51A70C5B"/>
    <w:rsid w:val="51B22E70"/>
    <w:rsid w:val="51B9633C"/>
    <w:rsid w:val="51B97EA3"/>
    <w:rsid w:val="51BCD4B1"/>
    <w:rsid w:val="51BCE375"/>
    <w:rsid w:val="51C2EB69"/>
    <w:rsid w:val="51C315B9"/>
    <w:rsid w:val="51C42D42"/>
    <w:rsid w:val="51C59630"/>
    <w:rsid w:val="51CAD84B"/>
    <w:rsid w:val="51CB3F7D"/>
    <w:rsid w:val="51CE05B8"/>
    <w:rsid w:val="51CE38C7"/>
    <w:rsid w:val="51D42634"/>
    <w:rsid w:val="51D45EA0"/>
    <w:rsid w:val="51D6F1C9"/>
    <w:rsid w:val="51D73A23"/>
    <w:rsid w:val="51D7DB41"/>
    <w:rsid w:val="51D7E45A"/>
    <w:rsid w:val="51DFE108"/>
    <w:rsid w:val="51EA043B"/>
    <w:rsid w:val="51EC3AA1"/>
    <w:rsid w:val="51ED91F5"/>
    <w:rsid w:val="51EE146D"/>
    <w:rsid w:val="51EF8684"/>
    <w:rsid w:val="51F7550A"/>
    <w:rsid w:val="520121FB"/>
    <w:rsid w:val="5202703D"/>
    <w:rsid w:val="5207A156"/>
    <w:rsid w:val="52099347"/>
    <w:rsid w:val="520F6052"/>
    <w:rsid w:val="52154CBF"/>
    <w:rsid w:val="52166788"/>
    <w:rsid w:val="521D3450"/>
    <w:rsid w:val="522137A3"/>
    <w:rsid w:val="522B849B"/>
    <w:rsid w:val="52335CFA"/>
    <w:rsid w:val="523436E3"/>
    <w:rsid w:val="523C7298"/>
    <w:rsid w:val="523DBD26"/>
    <w:rsid w:val="523F35D9"/>
    <w:rsid w:val="523F3CD8"/>
    <w:rsid w:val="52427466"/>
    <w:rsid w:val="5243783B"/>
    <w:rsid w:val="52483BBB"/>
    <w:rsid w:val="524B91B8"/>
    <w:rsid w:val="525057C9"/>
    <w:rsid w:val="5254131D"/>
    <w:rsid w:val="525895E5"/>
    <w:rsid w:val="52595CCB"/>
    <w:rsid w:val="525B0A2E"/>
    <w:rsid w:val="525C35E0"/>
    <w:rsid w:val="5266A009"/>
    <w:rsid w:val="5266D3F2"/>
    <w:rsid w:val="526B4EF1"/>
    <w:rsid w:val="526EB529"/>
    <w:rsid w:val="52712AE7"/>
    <w:rsid w:val="5283AC87"/>
    <w:rsid w:val="52860F86"/>
    <w:rsid w:val="528AFBC8"/>
    <w:rsid w:val="528BA056"/>
    <w:rsid w:val="528F412E"/>
    <w:rsid w:val="52921AA9"/>
    <w:rsid w:val="529409B7"/>
    <w:rsid w:val="529D12C0"/>
    <w:rsid w:val="52A0167F"/>
    <w:rsid w:val="52A4F207"/>
    <w:rsid w:val="52A5E77E"/>
    <w:rsid w:val="52A6DA67"/>
    <w:rsid w:val="52A8B4B6"/>
    <w:rsid w:val="52AA1E6D"/>
    <w:rsid w:val="52AD1404"/>
    <w:rsid w:val="52B1C852"/>
    <w:rsid w:val="52B246B3"/>
    <w:rsid w:val="52BA5BAF"/>
    <w:rsid w:val="52C0AEF5"/>
    <w:rsid w:val="52C44622"/>
    <w:rsid w:val="52CD90A0"/>
    <w:rsid w:val="52CF79E3"/>
    <w:rsid w:val="52D0A97E"/>
    <w:rsid w:val="52D2075C"/>
    <w:rsid w:val="52DAC302"/>
    <w:rsid w:val="52E50D5D"/>
    <w:rsid w:val="52E6F206"/>
    <w:rsid w:val="52EF3148"/>
    <w:rsid w:val="52F0EDA3"/>
    <w:rsid w:val="52F13A94"/>
    <w:rsid w:val="52F40B74"/>
    <w:rsid w:val="52F469CB"/>
    <w:rsid w:val="52F79414"/>
    <w:rsid w:val="52FD8AB0"/>
    <w:rsid w:val="52FF8A78"/>
    <w:rsid w:val="5303903D"/>
    <w:rsid w:val="53088FCD"/>
    <w:rsid w:val="5313FC24"/>
    <w:rsid w:val="5319C5BD"/>
    <w:rsid w:val="5319D026"/>
    <w:rsid w:val="531CE12C"/>
    <w:rsid w:val="5320719C"/>
    <w:rsid w:val="5321209A"/>
    <w:rsid w:val="53217D16"/>
    <w:rsid w:val="53290483"/>
    <w:rsid w:val="532DDF4D"/>
    <w:rsid w:val="53319885"/>
    <w:rsid w:val="5336B277"/>
    <w:rsid w:val="533DC170"/>
    <w:rsid w:val="533F8EA5"/>
    <w:rsid w:val="5344ACDF"/>
    <w:rsid w:val="53456E07"/>
    <w:rsid w:val="534A66E4"/>
    <w:rsid w:val="534DF3C0"/>
    <w:rsid w:val="534E054C"/>
    <w:rsid w:val="5350F509"/>
    <w:rsid w:val="535209B1"/>
    <w:rsid w:val="5357F0D5"/>
    <w:rsid w:val="535F834B"/>
    <w:rsid w:val="5360C68E"/>
    <w:rsid w:val="53625743"/>
    <w:rsid w:val="536B4A99"/>
    <w:rsid w:val="536E4AF7"/>
    <w:rsid w:val="536EBF2E"/>
    <w:rsid w:val="536EC6D8"/>
    <w:rsid w:val="537DDF3E"/>
    <w:rsid w:val="5381E054"/>
    <w:rsid w:val="538496D9"/>
    <w:rsid w:val="5387A964"/>
    <w:rsid w:val="538ED6F2"/>
    <w:rsid w:val="5392C18F"/>
    <w:rsid w:val="53A0E457"/>
    <w:rsid w:val="53A20187"/>
    <w:rsid w:val="53A3C191"/>
    <w:rsid w:val="53A41C47"/>
    <w:rsid w:val="53A677B9"/>
    <w:rsid w:val="53AC4988"/>
    <w:rsid w:val="53AD496A"/>
    <w:rsid w:val="53B09C3E"/>
    <w:rsid w:val="53B1B425"/>
    <w:rsid w:val="53BA5ADF"/>
    <w:rsid w:val="53C37F1A"/>
    <w:rsid w:val="53C60C42"/>
    <w:rsid w:val="53CD7F3F"/>
    <w:rsid w:val="53CEC1E3"/>
    <w:rsid w:val="53D2BEE3"/>
    <w:rsid w:val="53D647C5"/>
    <w:rsid w:val="53D6F5E1"/>
    <w:rsid w:val="53D81826"/>
    <w:rsid w:val="53DD20A8"/>
    <w:rsid w:val="53DFAB16"/>
    <w:rsid w:val="53E2A64B"/>
    <w:rsid w:val="53E33B06"/>
    <w:rsid w:val="53F0C5F1"/>
    <w:rsid w:val="53F4C9F1"/>
    <w:rsid w:val="53F8A1A1"/>
    <w:rsid w:val="53FC68A0"/>
    <w:rsid w:val="54045018"/>
    <w:rsid w:val="5406ACCB"/>
    <w:rsid w:val="540D728C"/>
    <w:rsid w:val="54173A8F"/>
    <w:rsid w:val="54181D75"/>
    <w:rsid w:val="541A185A"/>
    <w:rsid w:val="541EDADA"/>
    <w:rsid w:val="5424BE37"/>
    <w:rsid w:val="5426F82C"/>
    <w:rsid w:val="54288A16"/>
    <w:rsid w:val="542D256B"/>
    <w:rsid w:val="543D7DC8"/>
    <w:rsid w:val="544B6953"/>
    <w:rsid w:val="544BCAE4"/>
    <w:rsid w:val="544FD3D8"/>
    <w:rsid w:val="54524D8C"/>
    <w:rsid w:val="54535968"/>
    <w:rsid w:val="5456DCB4"/>
    <w:rsid w:val="54589E8E"/>
    <w:rsid w:val="54592B43"/>
    <w:rsid w:val="545BFF60"/>
    <w:rsid w:val="545DEEBA"/>
    <w:rsid w:val="545ED0E5"/>
    <w:rsid w:val="54629DBF"/>
    <w:rsid w:val="54638968"/>
    <w:rsid w:val="5470FEFE"/>
    <w:rsid w:val="5477EB5E"/>
    <w:rsid w:val="54797F77"/>
    <w:rsid w:val="547BBB89"/>
    <w:rsid w:val="547BFB5E"/>
    <w:rsid w:val="547EA5F8"/>
    <w:rsid w:val="5485A851"/>
    <w:rsid w:val="5487D5B1"/>
    <w:rsid w:val="548F4800"/>
    <w:rsid w:val="54931848"/>
    <w:rsid w:val="54971938"/>
    <w:rsid w:val="549C4160"/>
    <w:rsid w:val="54A502CB"/>
    <w:rsid w:val="54A75852"/>
    <w:rsid w:val="54AA79F7"/>
    <w:rsid w:val="54AB23A2"/>
    <w:rsid w:val="54B6B5FC"/>
    <w:rsid w:val="54B87256"/>
    <w:rsid w:val="54BA6498"/>
    <w:rsid w:val="54BFEE71"/>
    <w:rsid w:val="54C856FA"/>
    <w:rsid w:val="54C8D4AE"/>
    <w:rsid w:val="54C99F8B"/>
    <w:rsid w:val="54D366C8"/>
    <w:rsid w:val="54D4C746"/>
    <w:rsid w:val="54DC7BFB"/>
    <w:rsid w:val="54E02EBD"/>
    <w:rsid w:val="54EB029D"/>
    <w:rsid w:val="54ECB2FB"/>
    <w:rsid w:val="54ED38F3"/>
    <w:rsid w:val="54EEF5B4"/>
    <w:rsid w:val="54F08742"/>
    <w:rsid w:val="54F2DFA4"/>
    <w:rsid w:val="54F7463F"/>
    <w:rsid w:val="54FCB66D"/>
    <w:rsid w:val="550755A4"/>
    <w:rsid w:val="5513B70D"/>
    <w:rsid w:val="55155F88"/>
    <w:rsid w:val="5516BAC2"/>
    <w:rsid w:val="55181192"/>
    <w:rsid w:val="551CADAC"/>
    <w:rsid w:val="55216F99"/>
    <w:rsid w:val="5521E8FE"/>
    <w:rsid w:val="55237992"/>
    <w:rsid w:val="55271EEB"/>
    <w:rsid w:val="552A9180"/>
    <w:rsid w:val="552AB5F8"/>
    <w:rsid w:val="552EA300"/>
    <w:rsid w:val="5530CD5A"/>
    <w:rsid w:val="5534D6AB"/>
    <w:rsid w:val="553CA758"/>
    <w:rsid w:val="553D52F2"/>
    <w:rsid w:val="553DBF5F"/>
    <w:rsid w:val="553FCF23"/>
    <w:rsid w:val="55427668"/>
    <w:rsid w:val="5548777B"/>
    <w:rsid w:val="554D9435"/>
    <w:rsid w:val="554ECBCC"/>
    <w:rsid w:val="554F1A54"/>
    <w:rsid w:val="5550C98F"/>
    <w:rsid w:val="55572342"/>
    <w:rsid w:val="555B1868"/>
    <w:rsid w:val="555BE5AE"/>
    <w:rsid w:val="5562413B"/>
    <w:rsid w:val="55695134"/>
    <w:rsid w:val="556B039E"/>
    <w:rsid w:val="556E544D"/>
    <w:rsid w:val="55801DFA"/>
    <w:rsid w:val="5582ECA4"/>
    <w:rsid w:val="558CC624"/>
    <w:rsid w:val="5598D065"/>
    <w:rsid w:val="559FE809"/>
    <w:rsid w:val="55A18B20"/>
    <w:rsid w:val="55A3B24F"/>
    <w:rsid w:val="55AA21B1"/>
    <w:rsid w:val="55AD7394"/>
    <w:rsid w:val="55AEB63A"/>
    <w:rsid w:val="55AF5EF7"/>
    <w:rsid w:val="55B19715"/>
    <w:rsid w:val="55B36D06"/>
    <w:rsid w:val="55C08E98"/>
    <w:rsid w:val="55C85A98"/>
    <w:rsid w:val="55CAE3F9"/>
    <w:rsid w:val="55CB053D"/>
    <w:rsid w:val="55CEE1CB"/>
    <w:rsid w:val="55D6B853"/>
    <w:rsid w:val="55D83D47"/>
    <w:rsid w:val="55E14D1E"/>
    <w:rsid w:val="55E6C9AE"/>
    <w:rsid w:val="55EF5ABC"/>
    <w:rsid w:val="55F132D3"/>
    <w:rsid w:val="55F29120"/>
    <w:rsid w:val="55F8588F"/>
    <w:rsid w:val="5601BC49"/>
    <w:rsid w:val="5603CC96"/>
    <w:rsid w:val="5603E03B"/>
    <w:rsid w:val="560431E1"/>
    <w:rsid w:val="560EF098"/>
    <w:rsid w:val="5610220A"/>
    <w:rsid w:val="5610B51F"/>
    <w:rsid w:val="561A96EE"/>
    <w:rsid w:val="5623C73E"/>
    <w:rsid w:val="56241B58"/>
    <w:rsid w:val="562F6C38"/>
    <w:rsid w:val="5634CB5D"/>
    <w:rsid w:val="56379659"/>
    <w:rsid w:val="5639E786"/>
    <w:rsid w:val="56401967"/>
    <w:rsid w:val="56417813"/>
    <w:rsid w:val="56421F6B"/>
    <w:rsid w:val="56454E23"/>
    <w:rsid w:val="5645CFCC"/>
    <w:rsid w:val="5646474B"/>
    <w:rsid w:val="56484BA1"/>
    <w:rsid w:val="56496E90"/>
    <w:rsid w:val="5649C08C"/>
    <w:rsid w:val="564A6F4C"/>
    <w:rsid w:val="564B0850"/>
    <w:rsid w:val="564CF063"/>
    <w:rsid w:val="565C39D5"/>
    <w:rsid w:val="5661347B"/>
    <w:rsid w:val="5663E769"/>
    <w:rsid w:val="56641FAA"/>
    <w:rsid w:val="56681820"/>
    <w:rsid w:val="566A1981"/>
    <w:rsid w:val="566E8330"/>
    <w:rsid w:val="56756667"/>
    <w:rsid w:val="56771D77"/>
    <w:rsid w:val="5677CDF0"/>
    <w:rsid w:val="567B1039"/>
    <w:rsid w:val="567B64D7"/>
    <w:rsid w:val="567CF24F"/>
    <w:rsid w:val="567EDF5A"/>
    <w:rsid w:val="568282A9"/>
    <w:rsid w:val="568370F7"/>
    <w:rsid w:val="5685AFFE"/>
    <w:rsid w:val="56861BC2"/>
    <w:rsid w:val="568895CB"/>
    <w:rsid w:val="5688A5FA"/>
    <w:rsid w:val="568E7DEB"/>
    <w:rsid w:val="568E9184"/>
    <w:rsid w:val="569B1FD1"/>
    <w:rsid w:val="569E2113"/>
    <w:rsid w:val="569E4554"/>
    <w:rsid w:val="56A2AE44"/>
    <w:rsid w:val="56A862B9"/>
    <w:rsid w:val="56AC5529"/>
    <w:rsid w:val="56AC5DC0"/>
    <w:rsid w:val="56B1B304"/>
    <w:rsid w:val="56B45737"/>
    <w:rsid w:val="56B5E208"/>
    <w:rsid w:val="56B783EE"/>
    <w:rsid w:val="56BAB80B"/>
    <w:rsid w:val="56BC7B0D"/>
    <w:rsid w:val="56BF9CCB"/>
    <w:rsid w:val="56BFE93E"/>
    <w:rsid w:val="56C07530"/>
    <w:rsid w:val="56C73A8F"/>
    <w:rsid w:val="56D16F88"/>
    <w:rsid w:val="56D22331"/>
    <w:rsid w:val="56D82221"/>
    <w:rsid w:val="56DDDC87"/>
    <w:rsid w:val="56E19246"/>
    <w:rsid w:val="56E30265"/>
    <w:rsid w:val="56E9105E"/>
    <w:rsid w:val="56F4E18C"/>
    <w:rsid w:val="56F861CE"/>
    <w:rsid w:val="57001C29"/>
    <w:rsid w:val="57037D99"/>
    <w:rsid w:val="5705876A"/>
    <w:rsid w:val="57098570"/>
    <w:rsid w:val="570B2802"/>
    <w:rsid w:val="570D5036"/>
    <w:rsid w:val="570D701B"/>
    <w:rsid w:val="570EE2CE"/>
    <w:rsid w:val="570F017C"/>
    <w:rsid w:val="571319A5"/>
    <w:rsid w:val="5714A2B5"/>
    <w:rsid w:val="57157526"/>
    <w:rsid w:val="57160836"/>
    <w:rsid w:val="5722BD7A"/>
    <w:rsid w:val="5723AB30"/>
    <w:rsid w:val="5733B795"/>
    <w:rsid w:val="5734ACB0"/>
    <w:rsid w:val="5734E906"/>
    <w:rsid w:val="573DB80E"/>
    <w:rsid w:val="573F1F80"/>
    <w:rsid w:val="57422531"/>
    <w:rsid w:val="5743D7D6"/>
    <w:rsid w:val="574B1AC5"/>
    <w:rsid w:val="574D0DA7"/>
    <w:rsid w:val="5750E7D6"/>
    <w:rsid w:val="57598F36"/>
    <w:rsid w:val="575F5ED0"/>
    <w:rsid w:val="57641B6D"/>
    <w:rsid w:val="5769E83E"/>
    <w:rsid w:val="576CBB63"/>
    <w:rsid w:val="577E600F"/>
    <w:rsid w:val="577EB0D7"/>
    <w:rsid w:val="577FC96B"/>
    <w:rsid w:val="5780464F"/>
    <w:rsid w:val="5787E831"/>
    <w:rsid w:val="57A57C72"/>
    <w:rsid w:val="57A94A2C"/>
    <w:rsid w:val="57AAA5B2"/>
    <w:rsid w:val="57ACEFAA"/>
    <w:rsid w:val="57AF2171"/>
    <w:rsid w:val="57AF38F9"/>
    <w:rsid w:val="57B6A621"/>
    <w:rsid w:val="57B847EC"/>
    <w:rsid w:val="57B923B4"/>
    <w:rsid w:val="57BA21C4"/>
    <w:rsid w:val="57C0A05E"/>
    <w:rsid w:val="57C10766"/>
    <w:rsid w:val="57CC9B04"/>
    <w:rsid w:val="57CFE2F7"/>
    <w:rsid w:val="57D1CF2E"/>
    <w:rsid w:val="57D97E8C"/>
    <w:rsid w:val="57DD06A9"/>
    <w:rsid w:val="57DFF3E3"/>
    <w:rsid w:val="57E15D5D"/>
    <w:rsid w:val="57E2AD0E"/>
    <w:rsid w:val="57E45A71"/>
    <w:rsid w:val="57E50D32"/>
    <w:rsid w:val="57ED1BAF"/>
    <w:rsid w:val="57F14D1F"/>
    <w:rsid w:val="57F2E91F"/>
    <w:rsid w:val="57F595A2"/>
    <w:rsid w:val="57F745A1"/>
    <w:rsid w:val="57FA8C86"/>
    <w:rsid w:val="57FE2636"/>
    <w:rsid w:val="5807D572"/>
    <w:rsid w:val="580AEA63"/>
    <w:rsid w:val="580D1A72"/>
    <w:rsid w:val="580D32BD"/>
    <w:rsid w:val="580D431E"/>
    <w:rsid w:val="580F8F60"/>
    <w:rsid w:val="5811396E"/>
    <w:rsid w:val="581628A8"/>
    <w:rsid w:val="58193E52"/>
    <w:rsid w:val="581BA571"/>
    <w:rsid w:val="581D08A7"/>
    <w:rsid w:val="58218A18"/>
    <w:rsid w:val="5829EE33"/>
    <w:rsid w:val="5833E2B0"/>
    <w:rsid w:val="58376FDE"/>
    <w:rsid w:val="58409C30"/>
    <w:rsid w:val="58429647"/>
    <w:rsid w:val="58498307"/>
    <w:rsid w:val="584C1BE0"/>
    <w:rsid w:val="584D8365"/>
    <w:rsid w:val="58575D17"/>
    <w:rsid w:val="585E313B"/>
    <w:rsid w:val="585E6530"/>
    <w:rsid w:val="585F2C31"/>
    <w:rsid w:val="586225D5"/>
    <w:rsid w:val="58692C99"/>
    <w:rsid w:val="586F8B45"/>
    <w:rsid w:val="587E442C"/>
    <w:rsid w:val="588030CA"/>
    <w:rsid w:val="588407BF"/>
    <w:rsid w:val="5885693C"/>
    <w:rsid w:val="588A1F0F"/>
    <w:rsid w:val="588C79BF"/>
    <w:rsid w:val="588F55AE"/>
    <w:rsid w:val="5896F2DA"/>
    <w:rsid w:val="58992914"/>
    <w:rsid w:val="58997D65"/>
    <w:rsid w:val="58998BB0"/>
    <w:rsid w:val="5899B028"/>
    <w:rsid w:val="58AA06D9"/>
    <w:rsid w:val="58AC1326"/>
    <w:rsid w:val="58B07316"/>
    <w:rsid w:val="58B33BC4"/>
    <w:rsid w:val="58B7EA87"/>
    <w:rsid w:val="58BAE31C"/>
    <w:rsid w:val="58BC2FC6"/>
    <w:rsid w:val="58CBFD9E"/>
    <w:rsid w:val="58CC67D6"/>
    <w:rsid w:val="58D64BA3"/>
    <w:rsid w:val="58DB0A62"/>
    <w:rsid w:val="58DD84BE"/>
    <w:rsid w:val="58DD8B33"/>
    <w:rsid w:val="58DEFDA0"/>
    <w:rsid w:val="58E03FDF"/>
    <w:rsid w:val="58E050EA"/>
    <w:rsid w:val="58E6EB26"/>
    <w:rsid w:val="58ECF0F3"/>
    <w:rsid w:val="58EFA301"/>
    <w:rsid w:val="58F24DA5"/>
    <w:rsid w:val="58F3101A"/>
    <w:rsid w:val="58F3761A"/>
    <w:rsid w:val="58FEBB1F"/>
    <w:rsid w:val="5903E8BF"/>
    <w:rsid w:val="5906176E"/>
    <w:rsid w:val="5906FC1D"/>
    <w:rsid w:val="5908E3BD"/>
    <w:rsid w:val="5914338B"/>
    <w:rsid w:val="5918D516"/>
    <w:rsid w:val="591A34F1"/>
    <w:rsid w:val="591CD5B0"/>
    <w:rsid w:val="591E1E9A"/>
    <w:rsid w:val="591E56A4"/>
    <w:rsid w:val="591FEFBB"/>
    <w:rsid w:val="5925029D"/>
    <w:rsid w:val="5928C229"/>
    <w:rsid w:val="592F3A37"/>
    <w:rsid w:val="5930605F"/>
    <w:rsid w:val="5930702E"/>
    <w:rsid w:val="59309B10"/>
    <w:rsid w:val="59336B00"/>
    <w:rsid w:val="5936D3C8"/>
    <w:rsid w:val="593756F8"/>
    <w:rsid w:val="593B5886"/>
    <w:rsid w:val="59432C88"/>
    <w:rsid w:val="59451C09"/>
    <w:rsid w:val="59461F26"/>
    <w:rsid w:val="595203BF"/>
    <w:rsid w:val="59535B63"/>
    <w:rsid w:val="595B6A82"/>
    <w:rsid w:val="596214AC"/>
    <w:rsid w:val="596485B6"/>
    <w:rsid w:val="59650BA6"/>
    <w:rsid w:val="59652254"/>
    <w:rsid w:val="5967F479"/>
    <w:rsid w:val="596BEDE0"/>
    <w:rsid w:val="597FC565"/>
    <w:rsid w:val="598111C4"/>
    <w:rsid w:val="5981308E"/>
    <w:rsid w:val="598D5455"/>
    <w:rsid w:val="5998F96D"/>
    <w:rsid w:val="599EBB31"/>
    <w:rsid w:val="59A174B2"/>
    <w:rsid w:val="59A1AA77"/>
    <w:rsid w:val="59AEBE39"/>
    <w:rsid w:val="59AF2C0C"/>
    <w:rsid w:val="59B18421"/>
    <w:rsid w:val="59B59355"/>
    <w:rsid w:val="59B66067"/>
    <w:rsid w:val="59BB4251"/>
    <w:rsid w:val="59BF75AA"/>
    <w:rsid w:val="59C0368D"/>
    <w:rsid w:val="59C0F046"/>
    <w:rsid w:val="59C30C64"/>
    <w:rsid w:val="59C40B58"/>
    <w:rsid w:val="59CA7A9A"/>
    <w:rsid w:val="59CC8969"/>
    <w:rsid w:val="59CF40AB"/>
    <w:rsid w:val="59D95EEA"/>
    <w:rsid w:val="59DADB4C"/>
    <w:rsid w:val="59DC85F0"/>
    <w:rsid w:val="59DDC1FC"/>
    <w:rsid w:val="59E365F4"/>
    <w:rsid w:val="59EA45A4"/>
    <w:rsid w:val="59EC6EDD"/>
    <w:rsid w:val="59F0E400"/>
    <w:rsid w:val="59F245A5"/>
    <w:rsid w:val="59F36743"/>
    <w:rsid w:val="59F5DA18"/>
    <w:rsid w:val="59F7C67B"/>
    <w:rsid w:val="59F905AE"/>
    <w:rsid w:val="59FB1471"/>
    <w:rsid w:val="5A032C61"/>
    <w:rsid w:val="5A07B2A1"/>
    <w:rsid w:val="5A0C7271"/>
    <w:rsid w:val="5A0D8412"/>
    <w:rsid w:val="5A135DCB"/>
    <w:rsid w:val="5A14C59E"/>
    <w:rsid w:val="5A16BD8F"/>
    <w:rsid w:val="5A1B5D03"/>
    <w:rsid w:val="5A22ABF7"/>
    <w:rsid w:val="5A286639"/>
    <w:rsid w:val="5A2A5CB6"/>
    <w:rsid w:val="5A2A84C8"/>
    <w:rsid w:val="5A2D1FFE"/>
    <w:rsid w:val="5A2E8E16"/>
    <w:rsid w:val="5A353DA9"/>
    <w:rsid w:val="5A3AF03B"/>
    <w:rsid w:val="5A4703B8"/>
    <w:rsid w:val="5A49AB87"/>
    <w:rsid w:val="5A49C89F"/>
    <w:rsid w:val="5A5397A7"/>
    <w:rsid w:val="5A57BA4F"/>
    <w:rsid w:val="5A5DA89F"/>
    <w:rsid w:val="5A5F27A3"/>
    <w:rsid w:val="5A728D86"/>
    <w:rsid w:val="5A75F4D6"/>
    <w:rsid w:val="5A77AECD"/>
    <w:rsid w:val="5A78D5C3"/>
    <w:rsid w:val="5A79551F"/>
    <w:rsid w:val="5A7AE579"/>
    <w:rsid w:val="5A7D6675"/>
    <w:rsid w:val="5A810ECB"/>
    <w:rsid w:val="5A822A1A"/>
    <w:rsid w:val="5A8B5546"/>
    <w:rsid w:val="5A93B500"/>
    <w:rsid w:val="5A9604CA"/>
    <w:rsid w:val="5A9A9D3F"/>
    <w:rsid w:val="5A9BED41"/>
    <w:rsid w:val="5AA5661D"/>
    <w:rsid w:val="5AA901F5"/>
    <w:rsid w:val="5AB0466D"/>
    <w:rsid w:val="5AB37E81"/>
    <w:rsid w:val="5AB50E28"/>
    <w:rsid w:val="5AB6FDCD"/>
    <w:rsid w:val="5AB7C890"/>
    <w:rsid w:val="5ABE68B4"/>
    <w:rsid w:val="5AC23B45"/>
    <w:rsid w:val="5AC431FD"/>
    <w:rsid w:val="5AC997C2"/>
    <w:rsid w:val="5ACF69E8"/>
    <w:rsid w:val="5AD0D9AC"/>
    <w:rsid w:val="5AD2F109"/>
    <w:rsid w:val="5AD6BC88"/>
    <w:rsid w:val="5AD834F1"/>
    <w:rsid w:val="5AD9D424"/>
    <w:rsid w:val="5ADE339B"/>
    <w:rsid w:val="5AE09BC8"/>
    <w:rsid w:val="5AE5A713"/>
    <w:rsid w:val="5AE79BBD"/>
    <w:rsid w:val="5AEB4D55"/>
    <w:rsid w:val="5AEF42B4"/>
    <w:rsid w:val="5AF007B1"/>
    <w:rsid w:val="5AF20260"/>
    <w:rsid w:val="5AF22013"/>
    <w:rsid w:val="5AF47332"/>
    <w:rsid w:val="5B03149C"/>
    <w:rsid w:val="5B03FE09"/>
    <w:rsid w:val="5B075ACE"/>
    <w:rsid w:val="5B0B2E67"/>
    <w:rsid w:val="5B116C1C"/>
    <w:rsid w:val="5B150759"/>
    <w:rsid w:val="5B1608F7"/>
    <w:rsid w:val="5B194033"/>
    <w:rsid w:val="5B1A97A6"/>
    <w:rsid w:val="5B1E7021"/>
    <w:rsid w:val="5B21020F"/>
    <w:rsid w:val="5B25768F"/>
    <w:rsid w:val="5B26C3E3"/>
    <w:rsid w:val="5B29B25D"/>
    <w:rsid w:val="5B2AF0FC"/>
    <w:rsid w:val="5B2CD364"/>
    <w:rsid w:val="5B2DFA8C"/>
    <w:rsid w:val="5B329D10"/>
    <w:rsid w:val="5B3507E1"/>
    <w:rsid w:val="5B427023"/>
    <w:rsid w:val="5B447C62"/>
    <w:rsid w:val="5B44925D"/>
    <w:rsid w:val="5B4DBD63"/>
    <w:rsid w:val="5B5157C8"/>
    <w:rsid w:val="5B5BE585"/>
    <w:rsid w:val="5B6613DB"/>
    <w:rsid w:val="5B6CB164"/>
    <w:rsid w:val="5B6CE89D"/>
    <w:rsid w:val="5B6FB47C"/>
    <w:rsid w:val="5B75E8F6"/>
    <w:rsid w:val="5B7929DB"/>
    <w:rsid w:val="5B7B5300"/>
    <w:rsid w:val="5B7CD805"/>
    <w:rsid w:val="5B7F2AC2"/>
    <w:rsid w:val="5B7FA6F5"/>
    <w:rsid w:val="5B80BCDA"/>
    <w:rsid w:val="5B8123C9"/>
    <w:rsid w:val="5B835436"/>
    <w:rsid w:val="5B85D9C1"/>
    <w:rsid w:val="5B8ABF04"/>
    <w:rsid w:val="5B8C0432"/>
    <w:rsid w:val="5B92BA23"/>
    <w:rsid w:val="5B9482CA"/>
    <w:rsid w:val="5B9F0C1A"/>
    <w:rsid w:val="5B9FECE2"/>
    <w:rsid w:val="5BA6C76B"/>
    <w:rsid w:val="5BAA4B19"/>
    <w:rsid w:val="5BAE9019"/>
    <w:rsid w:val="5BB5BE03"/>
    <w:rsid w:val="5BB9F032"/>
    <w:rsid w:val="5BBD324F"/>
    <w:rsid w:val="5BC17E3D"/>
    <w:rsid w:val="5BC5FAFF"/>
    <w:rsid w:val="5BC65529"/>
    <w:rsid w:val="5BC8450A"/>
    <w:rsid w:val="5BCF2931"/>
    <w:rsid w:val="5BD05647"/>
    <w:rsid w:val="5BD3469D"/>
    <w:rsid w:val="5BD393A9"/>
    <w:rsid w:val="5BD91FAA"/>
    <w:rsid w:val="5BDFA9AA"/>
    <w:rsid w:val="5BE4F017"/>
    <w:rsid w:val="5BE651B0"/>
    <w:rsid w:val="5BE68373"/>
    <w:rsid w:val="5BE76C18"/>
    <w:rsid w:val="5BE780DD"/>
    <w:rsid w:val="5BEDBA42"/>
    <w:rsid w:val="5BEEE885"/>
    <w:rsid w:val="5BF1823B"/>
    <w:rsid w:val="5BF18838"/>
    <w:rsid w:val="5BFECCB6"/>
    <w:rsid w:val="5C0303B9"/>
    <w:rsid w:val="5C06C500"/>
    <w:rsid w:val="5C09EE71"/>
    <w:rsid w:val="5C0A87DE"/>
    <w:rsid w:val="5C0D14D4"/>
    <w:rsid w:val="5C0D5ACE"/>
    <w:rsid w:val="5C1066CB"/>
    <w:rsid w:val="5C13A4D3"/>
    <w:rsid w:val="5C1520AF"/>
    <w:rsid w:val="5C1A6274"/>
    <w:rsid w:val="5C2301DC"/>
    <w:rsid w:val="5C233D77"/>
    <w:rsid w:val="5C25554D"/>
    <w:rsid w:val="5C293007"/>
    <w:rsid w:val="5C36AF75"/>
    <w:rsid w:val="5C37B62C"/>
    <w:rsid w:val="5C3A0572"/>
    <w:rsid w:val="5C3A61A2"/>
    <w:rsid w:val="5C3DF9C8"/>
    <w:rsid w:val="5C3EFB06"/>
    <w:rsid w:val="5C3FC0C2"/>
    <w:rsid w:val="5C4016C7"/>
    <w:rsid w:val="5C457C02"/>
    <w:rsid w:val="5C46A8B4"/>
    <w:rsid w:val="5C474F96"/>
    <w:rsid w:val="5C47E285"/>
    <w:rsid w:val="5C4D765E"/>
    <w:rsid w:val="5C4EBE08"/>
    <w:rsid w:val="5C520819"/>
    <w:rsid w:val="5C52ED94"/>
    <w:rsid w:val="5C5899F9"/>
    <w:rsid w:val="5C58E2E7"/>
    <w:rsid w:val="5C5AD849"/>
    <w:rsid w:val="5C5E2754"/>
    <w:rsid w:val="5C5EA4B7"/>
    <w:rsid w:val="5C63C62D"/>
    <w:rsid w:val="5C69F05F"/>
    <w:rsid w:val="5C6B39E4"/>
    <w:rsid w:val="5C7969C5"/>
    <w:rsid w:val="5C7ECB48"/>
    <w:rsid w:val="5C86C838"/>
    <w:rsid w:val="5C8F37C1"/>
    <w:rsid w:val="5C8F4694"/>
    <w:rsid w:val="5C924E6D"/>
    <w:rsid w:val="5C94CEE0"/>
    <w:rsid w:val="5C9DBEC5"/>
    <w:rsid w:val="5CA1775D"/>
    <w:rsid w:val="5CA61A3B"/>
    <w:rsid w:val="5CB36B6D"/>
    <w:rsid w:val="5CB36F8B"/>
    <w:rsid w:val="5CBA5C12"/>
    <w:rsid w:val="5CBB0934"/>
    <w:rsid w:val="5CC2EFBB"/>
    <w:rsid w:val="5CC37ABA"/>
    <w:rsid w:val="5CC9831B"/>
    <w:rsid w:val="5CCEF168"/>
    <w:rsid w:val="5CCF0F38"/>
    <w:rsid w:val="5CCF770C"/>
    <w:rsid w:val="5CD45456"/>
    <w:rsid w:val="5CD4941F"/>
    <w:rsid w:val="5CDC3ECE"/>
    <w:rsid w:val="5CDE906E"/>
    <w:rsid w:val="5CDEAE98"/>
    <w:rsid w:val="5CE9A794"/>
    <w:rsid w:val="5CEA1FBD"/>
    <w:rsid w:val="5CEA6DA9"/>
    <w:rsid w:val="5CEA86BD"/>
    <w:rsid w:val="5CEBB2F4"/>
    <w:rsid w:val="5CEFB478"/>
    <w:rsid w:val="5CEFDF17"/>
    <w:rsid w:val="5CF6C2F8"/>
    <w:rsid w:val="5CF7DDB0"/>
    <w:rsid w:val="5CF9669D"/>
    <w:rsid w:val="5CFA861C"/>
    <w:rsid w:val="5CFE2ED7"/>
    <w:rsid w:val="5D01F37D"/>
    <w:rsid w:val="5D021826"/>
    <w:rsid w:val="5D044F91"/>
    <w:rsid w:val="5D06779B"/>
    <w:rsid w:val="5D0792B5"/>
    <w:rsid w:val="5D090208"/>
    <w:rsid w:val="5D0AFB72"/>
    <w:rsid w:val="5D0E93C4"/>
    <w:rsid w:val="5D0F5F94"/>
    <w:rsid w:val="5D14134D"/>
    <w:rsid w:val="5D14AE39"/>
    <w:rsid w:val="5D152AE5"/>
    <w:rsid w:val="5D1F5AD2"/>
    <w:rsid w:val="5D21AA22"/>
    <w:rsid w:val="5D21F617"/>
    <w:rsid w:val="5D26C8DB"/>
    <w:rsid w:val="5D278093"/>
    <w:rsid w:val="5D2B2A83"/>
    <w:rsid w:val="5D2DA1D0"/>
    <w:rsid w:val="5D378EF9"/>
    <w:rsid w:val="5D37EC3B"/>
    <w:rsid w:val="5D386212"/>
    <w:rsid w:val="5D408A1A"/>
    <w:rsid w:val="5D4301B0"/>
    <w:rsid w:val="5D45976E"/>
    <w:rsid w:val="5D475165"/>
    <w:rsid w:val="5D4A22AD"/>
    <w:rsid w:val="5D4D35FC"/>
    <w:rsid w:val="5D4F988F"/>
    <w:rsid w:val="5D53380B"/>
    <w:rsid w:val="5D538438"/>
    <w:rsid w:val="5D5C62EC"/>
    <w:rsid w:val="5D607D04"/>
    <w:rsid w:val="5D6310E0"/>
    <w:rsid w:val="5D6EA47A"/>
    <w:rsid w:val="5D74CF25"/>
    <w:rsid w:val="5D79E96F"/>
    <w:rsid w:val="5D8CD28F"/>
    <w:rsid w:val="5D8E8F71"/>
    <w:rsid w:val="5D8F0577"/>
    <w:rsid w:val="5D927884"/>
    <w:rsid w:val="5D985AE2"/>
    <w:rsid w:val="5D98A000"/>
    <w:rsid w:val="5D9A7E4B"/>
    <w:rsid w:val="5D9AB042"/>
    <w:rsid w:val="5D9B3891"/>
    <w:rsid w:val="5D9F3DC0"/>
    <w:rsid w:val="5DA223F2"/>
    <w:rsid w:val="5DA425D3"/>
    <w:rsid w:val="5DAA2C59"/>
    <w:rsid w:val="5DAE768B"/>
    <w:rsid w:val="5DAEBD9B"/>
    <w:rsid w:val="5DB2863B"/>
    <w:rsid w:val="5DB6CFE6"/>
    <w:rsid w:val="5DBE0FAF"/>
    <w:rsid w:val="5DC0FC8F"/>
    <w:rsid w:val="5DC69F5E"/>
    <w:rsid w:val="5DC7124B"/>
    <w:rsid w:val="5DC92D70"/>
    <w:rsid w:val="5DCA76BC"/>
    <w:rsid w:val="5DD166A1"/>
    <w:rsid w:val="5DD5B211"/>
    <w:rsid w:val="5DD75BE3"/>
    <w:rsid w:val="5DDB61F1"/>
    <w:rsid w:val="5DDFCFC4"/>
    <w:rsid w:val="5DE112BA"/>
    <w:rsid w:val="5DE58A59"/>
    <w:rsid w:val="5DE6E11F"/>
    <w:rsid w:val="5DEA726C"/>
    <w:rsid w:val="5DF6FB65"/>
    <w:rsid w:val="5DFC409E"/>
    <w:rsid w:val="5E031993"/>
    <w:rsid w:val="5E0DA0B1"/>
    <w:rsid w:val="5E0E1BC4"/>
    <w:rsid w:val="5E13E87E"/>
    <w:rsid w:val="5E13F571"/>
    <w:rsid w:val="5E153D41"/>
    <w:rsid w:val="5E177537"/>
    <w:rsid w:val="5E17F84F"/>
    <w:rsid w:val="5E1F3379"/>
    <w:rsid w:val="5E24EAFF"/>
    <w:rsid w:val="5E252809"/>
    <w:rsid w:val="5E2B1D4E"/>
    <w:rsid w:val="5E2EECEB"/>
    <w:rsid w:val="5E344408"/>
    <w:rsid w:val="5E3BEDD2"/>
    <w:rsid w:val="5E3C678B"/>
    <w:rsid w:val="5E3D0462"/>
    <w:rsid w:val="5E3D6167"/>
    <w:rsid w:val="5E3EB338"/>
    <w:rsid w:val="5E41C698"/>
    <w:rsid w:val="5E42B91B"/>
    <w:rsid w:val="5E42CB84"/>
    <w:rsid w:val="5E44C14C"/>
    <w:rsid w:val="5E455631"/>
    <w:rsid w:val="5E4DB121"/>
    <w:rsid w:val="5E4F0040"/>
    <w:rsid w:val="5E4F0F42"/>
    <w:rsid w:val="5E50E972"/>
    <w:rsid w:val="5E50E987"/>
    <w:rsid w:val="5E538686"/>
    <w:rsid w:val="5E56B94E"/>
    <w:rsid w:val="5E57A760"/>
    <w:rsid w:val="5E5C8A4B"/>
    <w:rsid w:val="5E5D9A63"/>
    <w:rsid w:val="5E604EA6"/>
    <w:rsid w:val="5E608FC6"/>
    <w:rsid w:val="5E63D882"/>
    <w:rsid w:val="5E6674E8"/>
    <w:rsid w:val="5E6C5742"/>
    <w:rsid w:val="5E6D0840"/>
    <w:rsid w:val="5E77B3DA"/>
    <w:rsid w:val="5E7F04F9"/>
    <w:rsid w:val="5E873F67"/>
    <w:rsid w:val="5E887711"/>
    <w:rsid w:val="5E89727F"/>
    <w:rsid w:val="5E8D675E"/>
    <w:rsid w:val="5E92A889"/>
    <w:rsid w:val="5E9D5AA3"/>
    <w:rsid w:val="5EA26EC9"/>
    <w:rsid w:val="5EA4530D"/>
    <w:rsid w:val="5EA5795D"/>
    <w:rsid w:val="5EB3749E"/>
    <w:rsid w:val="5EB5C346"/>
    <w:rsid w:val="5EB9E915"/>
    <w:rsid w:val="5EBCBEF9"/>
    <w:rsid w:val="5EBF5349"/>
    <w:rsid w:val="5EC090A6"/>
    <w:rsid w:val="5EC0BAED"/>
    <w:rsid w:val="5EC3E714"/>
    <w:rsid w:val="5EC59BE7"/>
    <w:rsid w:val="5EC8A911"/>
    <w:rsid w:val="5ECC0081"/>
    <w:rsid w:val="5ECC75E6"/>
    <w:rsid w:val="5ED2C104"/>
    <w:rsid w:val="5ED340C0"/>
    <w:rsid w:val="5EDF0C42"/>
    <w:rsid w:val="5EE27155"/>
    <w:rsid w:val="5EE6CD2A"/>
    <w:rsid w:val="5EE6CEEE"/>
    <w:rsid w:val="5EEBFA0D"/>
    <w:rsid w:val="5EED3E1C"/>
    <w:rsid w:val="5EF512DA"/>
    <w:rsid w:val="5EF8CA58"/>
    <w:rsid w:val="5EF9B32A"/>
    <w:rsid w:val="5EFD753E"/>
    <w:rsid w:val="5F00CC01"/>
    <w:rsid w:val="5F033EE6"/>
    <w:rsid w:val="5F04F443"/>
    <w:rsid w:val="5F07FD9D"/>
    <w:rsid w:val="5F095491"/>
    <w:rsid w:val="5F0F8894"/>
    <w:rsid w:val="5F106FD2"/>
    <w:rsid w:val="5F11B005"/>
    <w:rsid w:val="5F124264"/>
    <w:rsid w:val="5F13D918"/>
    <w:rsid w:val="5F197392"/>
    <w:rsid w:val="5F2ACF70"/>
    <w:rsid w:val="5F2F347D"/>
    <w:rsid w:val="5F31420F"/>
    <w:rsid w:val="5F326A7D"/>
    <w:rsid w:val="5F3D72A8"/>
    <w:rsid w:val="5F3F3000"/>
    <w:rsid w:val="5F482D95"/>
    <w:rsid w:val="5F529076"/>
    <w:rsid w:val="5F560709"/>
    <w:rsid w:val="5F56DBF4"/>
    <w:rsid w:val="5F5ACF14"/>
    <w:rsid w:val="5F5EA8FC"/>
    <w:rsid w:val="5F6438FE"/>
    <w:rsid w:val="5F64E50F"/>
    <w:rsid w:val="5F65C868"/>
    <w:rsid w:val="5F65E7CB"/>
    <w:rsid w:val="5F6B6454"/>
    <w:rsid w:val="5F6BDCA1"/>
    <w:rsid w:val="5F6D412A"/>
    <w:rsid w:val="5F704C4E"/>
    <w:rsid w:val="5F70ED25"/>
    <w:rsid w:val="5F71FBAC"/>
    <w:rsid w:val="5F72D896"/>
    <w:rsid w:val="5F7AF5C8"/>
    <w:rsid w:val="5F7B0D85"/>
    <w:rsid w:val="5F85B1A1"/>
    <w:rsid w:val="5F883909"/>
    <w:rsid w:val="5F888BE7"/>
    <w:rsid w:val="5F9542FD"/>
    <w:rsid w:val="5FA279DE"/>
    <w:rsid w:val="5FA83513"/>
    <w:rsid w:val="5FABBDFA"/>
    <w:rsid w:val="5FADBE54"/>
    <w:rsid w:val="5FB0C625"/>
    <w:rsid w:val="5FC45BF6"/>
    <w:rsid w:val="5FC5636B"/>
    <w:rsid w:val="5FC6549A"/>
    <w:rsid w:val="5FC6885F"/>
    <w:rsid w:val="5FC7471B"/>
    <w:rsid w:val="5FC7ACB3"/>
    <w:rsid w:val="5FCA449C"/>
    <w:rsid w:val="5FCFCA2A"/>
    <w:rsid w:val="5FD081F3"/>
    <w:rsid w:val="5FD23A2D"/>
    <w:rsid w:val="5FDA1827"/>
    <w:rsid w:val="5FDF2AD1"/>
    <w:rsid w:val="5FE6D06D"/>
    <w:rsid w:val="5FEFE40C"/>
    <w:rsid w:val="5FF6689D"/>
    <w:rsid w:val="60017771"/>
    <w:rsid w:val="6005947E"/>
    <w:rsid w:val="600860F9"/>
    <w:rsid w:val="600C1A5C"/>
    <w:rsid w:val="6011A4B7"/>
    <w:rsid w:val="601543D1"/>
    <w:rsid w:val="601987B7"/>
    <w:rsid w:val="601FA16C"/>
    <w:rsid w:val="601FEE89"/>
    <w:rsid w:val="60222B17"/>
    <w:rsid w:val="602268A2"/>
    <w:rsid w:val="60235968"/>
    <w:rsid w:val="60256378"/>
    <w:rsid w:val="602FB489"/>
    <w:rsid w:val="60346141"/>
    <w:rsid w:val="60372C65"/>
    <w:rsid w:val="6043D038"/>
    <w:rsid w:val="6044A23C"/>
    <w:rsid w:val="6046A549"/>
    <w:rsid w:val="6048374E"/>
    <w:rsid w:val="604D4FB1"/>
    <w:rsid w:val="604F4FD7"/>
    <w:rsid w:val="605620C5"/>
    <w:rsid w:val="60573020"/>
    <w:rsid w:val="60588905"/>
    <w:rsid w:val="60598728"/>
    <w:rsid w:val="6059AED1"/>
    <w:rsid w:val="605BCE8D"/>
    <w:rsid w:val="605C63CD"/>
    <w:rsid w:val="605D0858"/>
    <w:rsid w:val="605D3B6C"/>
    <w:rsid w:val="605E8986"/>
    <w:rsid w:val="605F2181"/>
    <w:rsid w:val="60688DBC"/>
    <w:rsid w:val="6068B544"/>
    <w:rsid w:val="606E4249"/>
    <w:rsid w:val="606EAE7E"/>
    <w:rsid w:val="6071887E"/>
    <w:rsid w:val="60738A62"/>
    <w:rsid w:val="6077DDAB"/>
    <w:rsid w:val="607D34E7"/>
    <w:rsid w:val="6080100A"/>
    <w:rsid w:val="6081F4BF"/>
    <w:rsid w:val="60831334"/>
    <w:rsid w:val="6084849F"/>
    <w:rsid w:val="6085F565"/>
    <w:rsid w:val="608B06B0"/>
    <w:rsid w:val="608E4D6B"/>
    <w:rsid w:val="6090149C"/>
    <w:rsid w:val="609759D9"/>
    <w:rsid w:val="6098A5DD"/>
    <w:rsid w:val="609BBF56"/>
    <w:rsid w:val="60A13A32"/>
    <w:rsid w:val="60A2EDD0"/>
    <w:rsid w:val="60A36AA1"/>
    <w:rsid w:val="60A4D378"/>
    <w:rsid w:val="60A51F06"/>
    <w:rsid w:val="60A5AC26"/>
    <w:rsid w:val="60A78793"/>
    <w:rsid w:val="60AA9BDA"/>
    <w:rsid w:val="60ABE4A9"/>
    <w:rsid w:val="60B07E40"/>
    <w:rsid w:val="60B199A3"/>
    <w:rsid w:val="60B22EE5"/>
    <w:rsid w:val="60B7478E"/>
    <w:rsid w:val="60BAEA2F"/>
    <w:rsid w:val="60BC8B88"/>
    <w:rsid w:val="60C0456F"/>
    <w:rsid w:val="60CA28AB"/>
    <w:rsid w:val="60CA80B5"/>
    <w:rsid w:val="60CF48F9"/>
    <w:rsid w:val="60DDB6B1"/>
    <w:rsid w:val="60DE992A"/>
    <w:rsid w:val="60E22BC2"/>
    <w:rsid w:val="60E8B0BB"/>
    <w:rsid w:val="60EA77CD"/>
    <w:rsid w:val="60EE1594"/>
    <w:rsid w:val="60F273C3"/>
    <w:rsid w:val="60F2A275"/>
    <w:rsid w:val="60F3408F"/>
    <w:rsid w:val="60F4A424"/>
    <w:rsid w:val="60F99411"/>
    <w:rsid w:val="60FB8AFC"/>
    <w:rsid w:val="60FC9311"/>
    <w:rsid w:val="61090763"/>
    <w:rsid w:val="610F29C1"/>
    <w:rsid w:val="61122C83"/>
    <w:rsid w:val="61171F8D"/>
    <w:rsid w:val="61196144"/>
    <w:rsid w:val="6119B4CE"/>
    <w:rsid w:val="611DD8B4"/>
    <w:rsid w:val="611F2A04"/>
    <w:rsid w:val="612023DC"/>
    <w:rsid w:val="6123995A"/>
    <w:rsid w:val="6124D63D"/>
    <w:rsid w:val="6126A2D3"/>
    <w:rsid w:val="61308543"/>
    <w:rsid w:val="6132D508"/>
    <w:rsid w:val="6139741B"/>
    <w:rsid w:val="613FBA6F"/>
    <w:rsid w:val="61405DF1"/>
    <w:rsid w:val="61489BFD"/>
    <w:rsid w:val="61497D17"/>
    <w:rsid w:val="614E7E1F"/>
    <w:rsid w:val="61547D1D"/>
    <w:rsid w:val="6155C092"/>
    <w:rsid w:val="6156CD7C"/>
    <w:rsid w:val="6158E5B5"/>
    <w:rsid w:val="6159A711"/>
    <w:rsid w:val="615AB1A5"/>
    <w:rsid w:val="615CEBAE"/>
    <w:rsid w:val="61610377"/>
    <w:rsid w:val="61649A8B"/>
    <w:rsid w:val="616894ED"/>
    <w:rsid w:val="616B897B"/>
    <w:rsid w:val="6172843C"/>
    <w:rsid w:val="61733B19"/>
    <w:rsid w:val="61772CBF"/>
    <w:rsid w:val="6179B34F"/>
    <w:rsid w:val="617B4C64"/>
    <w:rsid w:val="618012C3"/>
    <w:rsid w:val="61804DAB"/>
    <w:rsid w:val="618C7359"/>
    <w:rsid w:val="619D52DA"/>
    <w:rsid w:val="61A34A79"/>
    <w:rsid w:val="61A51C11"/>
    <w:rsid w:val="61AA7138"/>
    <w:rsid w:val="61B3E650"/>
    <w:rsid w:val="61BA9B0D"/>
    <w:rsid w:val="61C44815"/>
    <w:rsid w:val="61C6C0C7"/>
    <w:rsid w:val="61CBF44C"/>
    <w:rsid w:val="61D031A2"/>
    <w:rsid w:val="61D37C1D"/>
    <w:rsid w:val="61D3B49E"/>
    <w:rsid w:val="61D47267"/>
    <w:rsid w:val="61DDB7DF"/>
    <w:rsid w:val="61E0791D"/>
    <w:rsid w:val="61E151C0"/>
    <w:rsid w:val="61E1970A"/>
    <w:rsid w:val="61EAAE9C"/>
    <w:rsid w:val="61EACB98"/>
    <w:rsid w:val="61EB5EAD"/>
    <w:rsid w:val="61EBC5CB"/>
    <w:rsid w:val="61F12738"/>
    <w:rsid w:val="61F64CEC"/>
    <w:rsid w:val="61F6CFB0"/>
    <w:rsid w:val="61FE2FDC"/>
    <w:rsid w:val="6200ED01"/>
    <w:rsid w:val="6205B776"/>
    <w:rsid w:val="6207FE58"/>
    <w:rsid w:val="620B9548"/>
    <w:rsid w:val="620BD076"/>
    <w:rsid w:val="62141D0B"/>
    <w:rsid w:val="6214BA90"/>
    <w:rsid w:val="6216C4E6"/>
    <w:rsid w:val="6217332F"/>
    <w:rsid w:val="6218A8E8"/>
    <w:rsid w:val="621F0986"/>
    <w:rsid w:val="621F2365"/>
    <w:rsid w:val="62205500"/>
    <w:rsid w:val="622103C7"/>
    <w:rsid w:val="622B2D9F"/>
    <w:rsid w:val="62332547"/>
    <w:rsid w:val="6233F015"/>
    <w:rsid w:val="623407D2"/>
    <w:rsid w:val="623446F2"/>
    <w:rsid w:val="6239B666"/>
    <w:rsid w:val="623CC80E"/>
    <w:rsid w:val="623D96DB"/>
    <w:rsid w:val="623F3B02"/>
    <w:rsid w:val="62442D38"/>
    <w:rsid w:val="624C2E89"/>
    <w:rsid w:val="6250C0E8"/>
    <w:rsid w:val="6252D8AF"/>
    <w:rsid w:val="6255BDEB"/>
    <w:rsid w:val="62598339"/>
    <w:rsid w:val="625A2955"/>
    <w:rsid w:val="625E8874"/>
    <w:rsid w:val="625FE096"/>
    <w:rsid w:val="626437DA"/>
    <w:rsid w:val="626A8168"/>
    <w:rsid w:val="626D4ADC"/>
    <w:rsid w:val="6271E96E"/>
    <w:rsid w:val="62738AE2"/>
    <w:rsid w:val="6276138A"/>
    <w:rsid w:val="627CE9A8"/>
    <w:rsid w:val="6280E825"/>
    <w:rsid w:val="62815E9D"/>
    <w:rsid w:val="62838EEE"/>
    <w:rsid w:val="62847374"/>
    <w:rsid w:val="6284AC7D"/>
    <w:rsid w:val="6284D378"/>
    <w:rsid w:val="6286BA58"/>
    <w:rsid w:val="6287C103"/>
    <w:rsid w:val="628BF57F"/>
    <w:rsid w:val="628F78E1"/>
    <w:rsid w:val="6290BF2D"/>
    <w:rsid w:val="6290DD1B"/>
    <w:rsid w:val="62969077"/>
    <w:rsid w:val="62972446"/>
    <w:rsid w:val="629A037A"/>
    <w:rsid w:val="629E00FE"/>
    <w:rsid w:val="629FC707"/>
    <w:rsid w:val="62AB2A91"/>
    <w:rsid w:val="62ACF5BE"/>
    <w:rsid w:val="62B9081A"/>
    <w:rsid w:val="62B9AA74"/>
    <w:rsid w:val="62BA6C00"/>
    <w:rsid w:val="62BB5852"/>
    <w:rsid w:val="62BFD026"/>
    <w:rsid w:val="62C3D710"/>
    <w:rsid w:val="62C5C1A3"/>
    <w:rsid w:val="62C71426"/>
    <w:rsid w:val="62CD98E9"/>
    <w:rsid w:val="62CDDF45"/>
    <w:rsid w:val="62CE5E67"/>
    <w:rsid w:val="62D307B1"/>
    <w:rsid w:val="62DB3F8B"/>
    <w:rsid w:val="62EB2D7F"/>
    <w:rsid w:val="62EFFEFE"/>
    <w:rsid w:val="62F16538"/>
    <w:rsid w:val="62F474DD"/>
    <w:rsid w:val="62F52193"/>
    <w:rsid w:val="62F8A64D"/>
    <w:rsid w:val="62FEE2F4"/>
    <w:rsid w:val="63039D6C"/>
    <w:rsid w:val="6308E915"/>
    <w:rsid w:val="6308F4D0"/>
    <w:rsid w:val="63099A8D"/>
    <w:rsid w:val="6314E664"/>
    <w:rsid w:val="631579F7"/>
    <w:rsid w:val="631946A2"/>
    <w:rsid w:val="631B144E"/>
    <w:rsid w:val="631EE3F0"/>
    <w:rsid w:val="6320F6EA"/>
    <w:rsid w:val="632642C3"/>
    <w:rsid w:val="63298AE2"/>
    <w:rsid w:val="632CB3D7"/>
    <w:rsid w:val="632F6E37"/>
    <w:rsid w:val="63338CFE"/>
    <w:rsid w:val="63348078"/>
    <w:rsid w:val="633705EB"/>
    <w:rsid w:val="63445640"/>
    <w:rsid w:val="63456423"/>
    <w:rsid w:val="6345ECB3"/>
    <w:rsid w:val="634BA16F"/>
    <w:rsid w:val="6355E000"/>
    <w:rsid w:val="635A006C"/>
    <w:rsid w:val="63638D81"/>
    <w:rsid w:val="636E387E"/>
    <w:rsid w:val="636E6DCF"/>
    <w:rsid w:val="636F0659"/>
    <w:rsid w:val="636FD4BF"/>
    <w:rsid w:val="6377E46B"/>
    <w:rsid w:val="637DE1DF"/>
    <w:rsid w:val="637FF608"/>
    <w:rsid w:val="63833B6A"/>
    <w:rsid w:val="63860298"/>
    <w:rsid w:val="63892765"/>
    <w:rsid w:val="6389EE6D"/>
    <w:rsid w:val="638E4EA9"/>
    <w:rsid w:val="638E6D42"/>
    <w:rsid w:val="6390C1DD"/>
    <w:rsid w:val="6397D7C1"/>
    <w:rsid w:val="63991904"/>
    <w:rsid w:val="639A380A"/>
    <w:rsid w:val="639AA5B3"/>
    <w:rsid w:val="63AC061D"/>
    <w:rsid w:val="63B83EB1"/>
    <w:rsid w:val="63BC3EEB"/>
    <w:rsid w:val="63C29573"/>
    <w:rsid w:val="63C487BB"/>
    <w:rsid w:val="63C53D10"/>
    <w:rsid w:val="63C9F8EF"/>
    <w:rsid w:val="63CAB815"/>
    <w:rsid w:val="63CB0932"/>
    <w:rsid w:val="63CCE741"/>
    <w:rsid w:val="63D7DAB5"/>
    <w:rsid w:val="63DB534D"/>
    <w:rsid w:val="63E34290"/>
    <w:rsid w:val="63E450FE"/>
    <w:rsid w:val="63EE3C34"/>
    <w:rsid w:val="63F6E8DC"/>
    <w:rsid w:val="63FBACD3"/>
    <w:rsid w:val="6401BA08"/>
    <w:rsid w:val="64027CCA"/>
    <w:rsid w:val="6402CC4A"/>
    <w:rsid w:val="640EC656"/>
    <w:rsid w:val="640EC8B4"/>
    <w:rsid w:val="641B47FA"/>
    <w:rsid w:val="641BD70D"/>
    <w:rsid w:val="641FC72B"/>
    <w:rsid w:val="6427C324"/>
    <w:rsid w:val="642DB7F2"/>
    <w:rsid w:val="6434620B"/>
    <w:rsid w:val="6434843B"/>
    <w:rsid w:val="643514E6"/>
    <w:rsid w:val="643A69DC"/>
    <w:rsid w:val="6440EA4D"/>
    <w:rsid w:val="64439865"/>
    <w:rsid w:val="64449E23"/>
    <w:rsid w:val="6446BE0B"/>
    <w:rsid w:val="644D695A"/>
    <w:rsid w:val="644ED0FB"/>
    <w:rsid w:val="64652B2A"/>
    <w:rsid w:val="6466F6DE"/>
    <w:rsid w:val="64685CC6"/>
    <w:rsid w:val="6475A978"/>
    <w:rsid w:val="64804455"/>
    <w:rsid w:val="648324D1"/>
    <w:rsid w:val="648E7BDD"/>
    <w:rsid w:val="648EC054"/>
    <w:rsid w:val="649087C2"/>
    <w:rsid w:val="649206F9"/>
    <w:rsid w:val="64942C83"/>
    <w:rsid w:val="64A11CB6"/>
    <w:rsid w:val="64B1EA14"/>
    <w:rsid w:val="64B80D85"/>
    <w:rsid w:val="64BDF4AE"/>
    <w:rsid w:val="64C0F969"/>
    <w:rsid w:val="64C67E74"/>
    <w:rsid w:val="64C78663"/>
    <w:rsid w:val="64C8B57D"/>
    <w:rsid w:val="64C93095"/>
    <w:rsid w:val="64CD244E"/>
    <w:rsid w:val="64CE887E"/>
    <w:rsid w:val="64D2FAB0"/>
    <w:rsid w:val="64D55BF4"/>
    <w:rsid w:val="64D686C6"/>
    <w:rsid w:val="64DADD3D"/>
    <w:rsid w:val="64E33085"/>
    <w:rsid w:val="64E6B357"/>
    <w:rsid w:val="64F0BE9F"/>
    <w:rsid w:val="64F849BA"/>
    <w:rsid w:val="64F92D22"/>
    <w:rsid w:val="64FCC832"/>
    <w:rsid w:val="650AD6BA"/>
    <w:rsid w:val="650CDA29"/>
    <w:rsid w:val="65118183"/>
    <w:rsid w:val="6512FAEE"/>
    <w:rsid w:val="651340BD"/>
    <w:rsid w:val="651E8B2A"/>
    <w:rsid w:val="651ED306"/>
    <w:rsid w:val="6520AB7F"/>
    <w:rsid w:val="6522FAFE"/>
    <w:rsid w:val="65248580"/>
    <w:rsid w:val="652AAC71"/>
    <w:rsid w:val="6534A080"/>
    <w:rsid w:val="6535453F"/>
    <w:rsid w:val="6538928B"/>
    <w:rsid w:val="653936A1"/>
    <w:rsid w:val="653AAE95"/>
    <w:rsid w:val="653C6F39"/>
    <w:rsid w:val="653E8458"/>
    <w:rsid w:val="653F6C17"/>
    <w:rsid w:val="65418488"/>
    <w:rsid w:val="654599A2"/>
    <w:rsid w:val="654DDED2"/>
    <w:rsid w:val="6550FE14"/>
    <w:rsid w:val="6553CE2B"/>
    <w:rsid w:val="655565E2"/>
    <w:rsid w:val="655C0C35"/>
    <w:rsid w:val="655C9292"/>
    <w:rsid w:val="656342C7"/>
    <w:rsid w:val="6564A8A5"/>
    <w:rsid w:val="6565CEBC"/>
    <w:rsid w:val="656D3547"/>
    <w:rsid w:val="656F3D33"/>
    <w:rsid w:val="65729A17"/>
    <w:rsid w:val="6578E663"/>
    <w:rsid w:val="65804D15"/>
    <w:rsid w:val="6584682A"/>
    <w:rsid w:val="658D085B"/>
    <w:rsid w:val="65933C74"/>
    <w:rsid w:val="659DAD40"/>
    <w:rsid w:val="65A0CA88"/>
    <w:rsid w:val="65A5E290"/>
    <w:rsid w:val="65ACBE2E"/>
    <w:rsid w:val="65B54260"/>
    <w:rsid w:val="65B55CBC"/>
    <w:rsid w:val="65BB1674"/>
    <w:rsid w:val="65C0E34E"/>
    <w:rsid w:val="65CA5031"/>
    <w:rsid w:val="65CB4064"/>
    <w:rsid w:val="65D2DC3B"/>
    <w:rsid w:val="65D40FB8"/>
    <w:rsid w:val="65D65D0F"/>
    <w:rsid w:val="65D8BE56"/>
    <w:rsid w:val="65D8F7DE"/>
    <w:rsid w:val="65DEAA77"/>
    <w:rsid w:val="65E284E4"/>
    <w:rsid w:val="65E481CB"/>
    <w:rsid w:val="65EA3362"/>
    <w:rsid w:val="65EB4287"/>
    <w:rsid w:val="65EC5622"/>
    <w:rsid w:val="65EDDB0B"/>
    <w:rsid w:val="65EE2A26"/>
    <w:rsid w:val="65F32875"/>
    <w:rsid w:val="65F3E1A2"/>
    <w:rsid w:val="65F7D405"/>
    <w:rsid w:val="65F8E2C0"/>
    <w:rsid w:val="65FE6312"/>
    <w:rsid w:val="6604326C"/>
    <w:rsid w:val="660439B3"/>
    <w:rsid w:val="66050CB9"/>
    <w:rsid w:val="6606A959"/>
    <w:rsid w:val="66083861"/>
    <w:rsid w:val="66089B45"/>
    <w:rsid w:val="660A7538"/>
    <w:rsid w:val="660C1E08"/>
    <w:rsid w:val="661813F3"/>
    <w:rsid w:val="661C0E1D"/>
    <w:rsid w:val="661EC8DC"/>
    <w:rsid w:val="661F0D32"/>
    <w:rsid w:val="662D621F"/>
    <w:rsid w:val="662DC5DC"/>
    <w:rsid w:val="6633BC29"/>
    <w:rsid w:val="6637BA47"/>
    <w:rsid w:val="663A2CC9"/>
    <w:rsid w:val="663E6A9C"/>
    <w:rsid w:val="66409592"/>
    <w:rsid w:val="664EAD58"/>
    <w:rsid w:val="66537DAF"/>
    <w:rsid w:val="665532A5"/>
    <w:rsid w:val="6658C2F6"/>
    <w:rsid w:val="665CEF2C"/>
    <w:rsid w:val="665F539C"/>
    <w:rsid w:val="6660BF97"/>
    <w:rsid w:val="66616DA8"/>
    <w:rsid w:val="666446F9"/>
    <w:rsid w:val="6664C347"/>
    <w:rsid w:val="666523C8"/>
    <w:rsid w:val="66657A10"/>
    <w:rsid w:val="6666E088"/>
    <w:rsid w:val="6669E66A"/>
    <w:rsid w:val="6669F047"/>
    <w:rsid w:val="666B2606"/>
    <w:rsid w:val="666CD418"/>
    <w:rsid w:val="666F4571"/>
    <w:rsid w:val="666F69B2"/>
    <w:rsid w:val="66795A0D"/>
    <w:rsid w:val="667BB972"/>
    <w:rsid w:val="668111B1"/>
    <w:rsid w:val="66833BC9"/>
    <w:rsid w:val="668AAB9D"/>
    <w:rsid w:val="668BBCE0"/>
    <w:rsid w:val="668C7EC5"/>
    <w:rsid w:val="669520BA"/>
    <w:rsid w:val="66952EC7"/>
    <w:rsid w:val="6695C543"/>
    <w:rsid w:val="6696B789"/>
    <w:rsid w:val="669BF428"/>
    <w:rsid w:val="669D2BD2"/>
    <w:rsid w:val="669EEE73"/>
    <w:rsid w:val="669F7ED4"/>
    <w:rsid w:val="66A19EB4"/>
    <w:rsid w:val="66A4AEC1"/>
    <w:rsid w:val="66A6A71B"/>
    <w:rsid w:val="66AC08CD"/>
    <w:rsid w:val="66AC325B"/>
    <w:rsid w:val="66B26E66"/>
    <w:rsid w:val="66B482C4"/>
    <w:rsid w:val="66B6E66F"/>
    <w:rsid w:val="66B93A7E"/>
    <w:rsid w:val="66BAA367"/>
    <w:rsid w:val="66BAE801"/>
    <w:rsid w:val="66C72E64"/>
    <w:rsid w:val="66C81D51"/>
    <w:rsid w:val="66CB8E2D"/>
    <w:rsid w:val="66CB98C0"/>
    <w:rsid w:val="66CCFC59"/>
    <w:rsid w:val="66CF52BD"/>
    <w:rsid w:val="66D30CA1"/>
    <w:rsid w:val="66D46DA7"/>
    <w:rsid w:val="66D4BEE1"/>
    <w:rsid w:val="66D641B1"/>
    <w:rsid w:val="66DBF14E"/>
    <w:rsid w:val="66DE8680"/>
    <w:rsid w:val="66E481A8"/>
    <w:rsid w:val="66E9B268"/>
    <w:rsid w:val="66F088E3"/>
    <w:rsid w:val="66F7E49B"/>
    <w:rsid w:val="66F80E8F"/>
    <w:rsid w:val="66FB6A72"/>
    <w:rsid w:val="67007906"/>
    <w:rsid w:val="6700DBEF"/>
    <w:rsid w:val="6703315E"/>
    <w:rsid w:val="6705855F"/>
    <w:rsid w:val="670BA5FB"/>
    <w:rsid w:val="67101AF4"/>
    <w:rsid w:val="6710C005"/>
    <w:rsid w:val="67130DF8"/>
    <w:rsid w:val="67146472"/>
    <w:rsid w:val="6714A24E"/>
    <w:rsid w:val="671603DF"/>
    <w:rsid w:val="67169222"/>
    <w:rsid w:val="671D9485"/>
    <w:rsid w:val="6720DB27"/>
    <w:rsid w:val="67213BA0"/>
    <w:rsid w:val="67213D3D"/>
    <w:rsid w:val="672237E4"/>
    <w:rsid w:val="672558CB"/>
    <w:rsid w:val="67321289"/>
    <w:rsid w:val="67440F8B"/>
    <w:rsid w:val="6745EFF3"/>
    <w:rsid w:val="674610B6"/>
    <w:rsid w:val="67478215"/>
    <w:rsid w:val="67487D0D"/>
    <w:rsid w:val="6748958E"/>
    <w:rsid w:val="6749E97B"/>
    <w:rsid w:val="674DFE3C"/>
    <w:rsid w:val="67555F52"/>
    <w:rsid w:val="6756373E"/>
    <w:rsid w:val="6756D290"/>
    <w:rsid w:val="675BE59B"/>
    <w:rsid w:val="675C3831"/>
    <w:rsid w:val="67662092"/>
    <w:rsid w:val="67708B5D"/>
    <w:rsid w:val="6777799C"/>
    <w:rsid w:val="677A7049"/>
    <w:rsid w:val="677CFB2E"/>
    <w:rsid w:val="67824796"/>
    <w:rsid w:val="6786B005"/>
    <w:rsid w:val="67870558"/>
    <w:rsid w:val="678CC436"/>
    <w:rsid w:val="678E27CB"/>
    <w:rsid w:val="678F0802"/>
    <w:rsid w:val="67949266"/>
    <w:rsid w:val="6799D27F"/>
    <w:rsid w:val="679A6B16"/>
    <w:rsid w:val="679E7BCC"/>
    <w:rsid w:val="679F9EC4"/>
    <w:rsid w:val="67A7214D"/>
    <w:rsid w:val="67B1FF72"/>
    <w:rsid w:val="67B8A186"/>
    <w:rsid w:val="67BD0851"/>
    <w:rsid w:val="67BD23A0"/>
    <w:rsid w:val="67C4D65B"/>
    <w:rsid w:val="67C81FD2"/>
    <w:rsid w:val="67CC93F2"/>
    <w:rsid w:val="67D156ED"/>
    <w:rsid w:val="67D54671"/>
    <w:rsid w:val="67D9FD0D"/>
    <w:rsid w:val="67DDBD90"/>
    <w:rsid w:val="67E4A38A"/>
    <w:rsid w:val="67E4C52F"/>
    <w:rsid w:val="67E59C96"/>
    <w:rsid w:val="67E92877"/>
    <w:rsid w:val="67EC1E15"/>
    <w:rsid w:val="67F2E615"/>
    <w:rsid w:val="67F4E3B8"/>
    <w:rsid w:val="67F53374"/>
    <w:rsid w:val="67FB42BD"/>
    <w:rsid w:val="67FC4997"/>
    <w:rsid w:val="67FEF76A"/>
    <w:rsid w:val="6800DB42"/>
    <w:rsid w:val="680123FE"/>
    <w:rsid w:val="68022088"/>
    <w:rsid w:val="6807ADCE"/>
    <w:rsid w:val="680B067B"/>
    <w:rsid w:val="680CA2D5"/>
    <w:rsid w:val="680D08B7"/>
    <w:rsid w:val="68121C36"/>
    <w:rsid w:val="6814A386"/>
    <w:rsid w:val="6816149E"/>
    <w:rsid w:val="68179A1E"/>
    <w:rsid w:val="681917BE"/>
    <w:rsid w:val="681B511D"/>
    <w:rsid w:val="68201486"/>
    <w:rsid w:val="682187B0"/>
    <w:rsid w:val="682668C5"/>
    <w:rsid w:val="68269DAD"/>
    <w:rsid w:val="6826A129"/>
    <w:rsid w:val="682A856A"/>
    <w:rsid w:val="6831A0AA"/>
    <w:rsid w:val="683D2010"/>
    <w:rsid w:val="684213A8"/>
    <w:rsid w:val="684427DA"/>
    <w:rsid w:val="68469328"/>
    <w:rsid w:val="684B408B"/>
    <w:rsid w:val="68563C8A"/>
    <w:rsid w:val="685E7E87"/>
    <w:rsid w:val="68601B7F"/>
    <w:rsid w:val="686158FD"/>
    <w:rsid w:val="68625FF9"/>
    <w:rsid w:val="68629739"/>
    <w:rsid w:val="686768CD"/>
    <w:rsid w:val="6868F405"/>
    <w:rsid w:val="686A4A99"/>
    <w:rsid w:val="686BB01D"/>
    <w:rsid w:val="686C0B3B"/>
    <w:rsid w:val="686DDBDF"/>
    <w:rsid w:val="686E59C1"/>
    <w:rsid w:val="6877041A"/>
    <w:rsid w:val="68783F9C"/>
    <w:rsid w:val="6879542E"/>
    <w:rsid w:val="687D9F38"/>
    <w:rsid w:val="687F26D6"/>
    <w:rsid w:val="68815D01"/>
    <w:rsid w:val="68823926"/>
    <w:rsid w:val="688320E0"/>
    <w:rsid w:val="6884D728"/>
    <w:rsid w:val="688F0EBC"/>
    <w:rsid w:val="688F3DCC"/>
    <w:rsid w:val="689603EF"/>
    <w:rsid w:val="689A37AA"/>
    <w:rsid w:val="689CB326"/>
    <w:rsid w:val="68A19E02"/>
    <w:rsid w:val="68AA52A2"/>
    <w:rsid w:val="68B28582"/>
    <w:rsid w:val="68B72D89"/>
    <w:rsid w:val="68B77E98"/>
    <w:rsid w:val="68B77EA5"/>
    <w:rsid w:val="68B81DB7"/>
    <w:rsid w:val="68BA5C72"/>
    <w:rsid w:val="68BA930B"/>
    <w:rsid w:val="68BAEAB4"/>
    <w:rsid w:val="68C45100"/>
    <w:rsid w:val="68C75736"/>
    <w:rsid w:val="68C79D6D"/>
    <w:rsid w:val="68CB7E57"/>
    <w:rsid w:val="68CFE25E"/>
    <w:rsid w:val="68D774F6"/>
    <w:rsid w:val="68DA56F2"/>
    <w:rsid w:val="68DC4B52"/>
    <w:rsid w:val="68DE70CB"/>
    <w:rsid w:val="68DF7968"/>
    <w:rsid w:val="68F466E3"/>
    <w:rsid w:val="690574EC"/>
    <w:rsid w:val="690A54FE"/>
    <w:rsid w:val="690E971B"/>
    <w:rsid w:val="69101AF9"/>
    <w:rsid w:val="69105F18"/>
    <w:rsid w:val="69117179"/>
    <w:rsid w:val="691C25A8"/>
    <w:rsid w:val="691E26BA"/>
    <w:rsid w:val="691F9566"/>
    <w:rsid w:val="69213E7B"/>
    <w:rsid w:val="6925A916"/>
    <w:rsid w:val="6928FB4B"/>
    <w:rsid w:val="692D1606"/>
    <w:rsid w:val="692F7234"/>
    <w:rsid w:val="69320200"/>
    <w:rsid w:val="6932537D"/>
    <w:rsid w:val="693853F3"/>
    <w:rsid w:val="693CA059"/>
    <w:rsid w:val="693CB410"/>
    <w:rsid w:val="694061E2"/>
    <w:rsid w:val="6941260F"/>
    <w:rsid w:val="69419DC7"/>
    <w:rsid w:val="6941D511"/>
    <w:rsid w:val="69441AC3"/>
    <w:rsid w:val="6946C370"/>
    <w:rsid w:val="694A81CA"/>
    <w:rsid w:val="694E19D7"/>
    <w:rsid w:val="6953CADF"/>
    <w:rsid w:val="69590E49"/>
    <w:rsid w:val="69594425"/>
    <w:rsid w:val="695F8C06"/>
    <w:rsid w:val="695F95F1"/>
    <w:rsid w:val="695FEC7D"/>
    <w:rsid w:val="696358E3"/>
    <w:rsid w:val="69672E08"/>
    <w:rsid w:val="696AFE12"/>
    <w:rsid w:val="696C4C54"/>
    <w:rsid w:val="6974E082"/>
    <w:rsid w:val="697FEFE6"/>
    <w:rsid w:val="698063D8"/>
    <w:rsid w:val="698658A4"/>
    <w:rsid w:val="6987797C"/>
    <w:rsid w:val="6989C7B0"/>
    <w:rsid w:val="69915E22"/>
    <w:rsid w:val="69960200"/>
    <w:rsid w:val="699A50ED"/>
    <w:rsid w:val="69A176BC"/>
    <w:rsid w:val="69A36EEC"/>
    <w:rsid w:val="69A63E93"/>
    <w:rsid w:val="69AA90C4"/>
    <w:rsid w:val="69AAF96E"/>
    <w:rsid w:val="69AB2F13"/>
    <w:rsid w:val="69ABB52D"/>
    <w:rsid w:val="69B5791F"/>
    <w:rsid w:val="69B5C906"/>
    <w:rsid w:val="69B73A45"/>
    <w:rsid w:val="69BC30DE"/>
    <w:rsid w:val="69C200E5"/>
    <w:rsid w:val="69C2C3BF"/>
    <w:rsid w:val="69C6D3FC"/>
    <w:rsid w:val="69C74C1A"/>
    <w:rsid w:val="69CC6E50"/>
    <w:rsid w:val="69CCC17C"/>
    <w:rsid w:val="69D2FFD4"/>
    <w:rsid w:val="69D9D3F8"/>
    <w:rsid w:val="69DEF337"/>
    <w:rsid w:val="69E1FA88"/>
    <w:rsid w:val="69E6EC1F"/>
    <w:rsid w:val="69E836BA"/>
    <w:rsid w:val="69EBEFDD"/>
    <w:rsid w:val="69EF4112"/>
    <w:rsid w:val="69F21D64"/>
    <w:rsid w:val="69F6DBBE"/>
    <w:rsid w:val="69F76940"/>
    <w:rsid w:val="69FC0055"/>
    <w:rsid w:val="69FC87CE"/>
    <w:rsid w:val="69FE846E"/>
    <w:rsid w:val="6A01AA18"/>
    <w:rsid w:val="6A03E8F7"/>
    <w:rsid w:val="6A07A6A7"/>
    <w:rsid w:val="6A081021"/>
    <w:rsid w:val="6A124705"/>
    <w:rsid w:val="6A127334"/>
    <w:rsid w:val="6A168A0B"/>
    <w:rsid w:val="6A181FE9"/>
    <w:rsid w:val="6A220D35"/>
    <w:rsid w:val="6A22D49D"/>
    <w:rsid w:val="6A242960"/>
    <w:rsid w:val="6A26447C"/>
    <w:rsid w:val="6A2AE403"/>
    <w:rsid w:val="6A2F8063"/>
    <w:rsid w:val="6A33BC95"/>
    <w:rsid w:val="6A34F9E3"/>
    <w:rsid w:val="6A3ADAEF"/>
    <w:rsid w:val="6A3C28C5"/>
    <w:rsid w:val="6A3E664E"/>
    <w:rsid w:val="6A3FFE19"/>
    <w:rsid w:val="6A43C099"/>
    <w:rsid w:val="6A48E815"/>
    <w:rsid w:val="6A492258"/>
    <w:rsid w:val="6A4A0FF6"/>
    <w:rsid w:val="6A4F0A0D"/>
    <w:rsid w:val="6A532174"/>
    <w:rsid w:val="6A534EF9"/>
    <w:rsid w:val="6A54915A"/>
    <w:rsid w:val="6A54D0F1"/>
    <w:rsid w:val="6A594EC7"/>
    <w:rsid w:val="6A5A9A20"/>
    <w:rsid w:val="6A5AE551"/>
    <w:rsid w:val="6A5EFE32"/>
    <w:rsid w:val="6A614F1C"/>
    <w:rsid w:val="6A68CEC1"/>
    <w:rsid w:val="6A7763EA"/>
    <w:rsid w:val="6A78A0CA"/>
    <w:rsid w:val="6A7C66D6"/>
    <w:rsid w:val="6A7FB6F4"/>
    <w:rsid w:val="6A9B9807"/>
    <w:rsid w:val="6A9C1A30"/>
    <w:rsid w:val="6A9CC382"/>
    <w:rsid w:val="6AA11C14"/>
    <w:rsid w:val="6AA1296B"/>
    <w:rsid w:val="6AA25DC8"/>
    <w:rsid w:val="6AA3B1F0"/>
    <w:rsid w:val="6AA7DD12"/>
    <w:rsid w:val="6AAF5F7A"/>
    <w:rsid w:val="6AAFF3D1"/>
    <w:rsid w:val="6AB2996F"/>
    <w:rsid w:val="6AB2A7A4"/>
    <w:rsid w:val="6AB34999"/>
    <w:rsid w:val="6AB42AFB"/>
    <w:rsid w:val="6AB84FCC"/>
    <w:rsid w:val="6AB9F71B"/>
    <w:rsid w:val="6ABAD038"/>
    <w:rsid w:val="6ABED127"/>
    <w:rsid w:val="6ABF784C"/>
    <w:rsid w:val="6AC1FD0A"/>
    <w:rsid w:val="6AC2256F"/>
    <w:rsid w:val="6AC938F4"/>
    <w:rsid w:val="6ACF09CC"/>
    <w:rsid w:val="6ACF7DD0"/>
    <w:rsid w:val="6AD31331"/>
    <w:rsid w:val="6ADAAB73"/>
    <w:rsid w:val="6ADED9C8"/>
    <w:rsid w:val="6AE10A4C"/>
    <w:rsid w:val="6AE3B47D"/>
    <w:rsid w:val="6AE8B20C"/>
    <w:rsid w:val="6AEF1B80"/>
    <w:rsid w:val="6AF776F6"/>
    <w:rsid w:val="6AFDD5F2"/>
    <w:rsid w:val="6AFEE935"/>
    <w:rsid w:val="6AFEF65A"/>
    <w:rsid w:val="6B022A68"/>
    <w:rsid w:val="6B03DF8C"/>
    <w:rsid w:val="6B046CA7"/>
    <w:rsid w:val="6B10C8CF"/>
    <w:rsid w:val="6B1A072F"/>
    <w:rsid w:val="6B1C9C4E"/>
    <w:rsid w:val="6B1EF707"/>
    <w:rsid w:val="6B281451"/>
    <w:rsid w:val="6B2FBF8B"/>
    <w:rsid w:val="6B302921"/>
    <w:rsid w:val="6B3BAF49"/>
    <w:rsid w:val="6B3C1535"/>
    <w:rsid w:val="6B3D2199"/>
    <w:rsid w:val="6B40980A"/>
    <w:rsid w:val="6B446B72"/>
    <w:rsid w:val="6B451935"/>
    <w:rsid w:val="6B484725"/>
    <w:rsid w:val="6B4B251F"/>
    <w:rsid w:val="6B4C225C"/>
    <w:rsid w:val="6B4D29F4"/>
    <w:rsid w:val="6B515876"/>
    <w:rsid w:val="6B5273A4"/>
    <w:rsid w:val="6B5D2A33"/>
    <w:rsid w:val="6B5D9D12"/>
    <w:rsid w:val="6B5F8E5C"/>
    <w:rsid w:val="6B623D61"/>
    <w:rsid w:val="6B64C1C9"/>
    <w:rsid w:val="6B6C1F47"/>
    <w:rsid w:val="6B6DA2D9"/>
    <w:rsid w:val="6B706076"/>
    <w:rsid w:val="6B77AB9E"/>
    <w:rsid w:val="6B7B2CE6"/>
    <w:rsid w:val="6B7F54E4"/>
    <w:rsid w:val="6B88EFDA"/>
    <w:rsid w:val="6B8AC2B4"/>
    <w:rsid w:val="6B8CABA1"/>
    <w:rsid w:val="6B9201CE"/>
    <w:rsid w:val="6B947310"/>
    <w:rsid w:val="6B95CAF0"/>
    <w:rsid w:val="6B9A9190"/>
    <w:rsid w:val="6BA2A9BF"/>
    <w:rsid w:val="6BA7F3BD"/>
    <w:rsid w:val="6BAE3484"/>
    <w:rsid w:val="6BB4171F"/>
    <w:rsid w:val="6BB80CB7"/>
    <w:rsid w:val="6BC27602"/>
    <w:rsid w:val="6BC2BBE7"/>
    <w:rsid w:val="6BC65A9B"/>
    <w:rsid w:val="6BC6DE8E"/>
    <w:rsid w:val="6BC99BD4"/>
    <w:rsid w:val="6BC9D1D3"/>
    <w:rsid w:val="6BD005B8"/>
    <w:rsid w:val="6BD19F90"/>
    <w:rsid w:val="6BD29D45"/>
    <w:rsid w:val="6BD4FF9A"/>
    <w:rsid w:val="6BD5DA8F"/>
    <w:rsid w:val="6BDF8380"/>
    <w:rsid w:val="6BE48E1B"/>
    <w:rsid w:val="6BE4B876"/>
    <w:rsid w:val="6BEABC45"/>
    <w:rsid w:val="6BF3AA18"/>
    <w:rsid w:val="6BFCE649"/>
    <w:rsid w:val="6BFD7C98"/>
    <w:rsid w:val="6C043748"/>
    <w:rsid w:val="6C07F16C"/>
    <w:rsid w:val="6C0FF2CF"/>
    <w:rsid w:val="6C22B356"/>
    <w:rsid w:val="6C234B66"/>
    <w:rsid w:val="6C257D21"/>
    <w:rsid w:val="6C2A2B1A"/>
    <w:rsid w:val="6C2ED77D"/>
    <w:rsid w:val="6C33376A"/>
    <w:rsid w:val="6C340B88"/>
    <w:rsid w:val="6C39C9BE"/>
    <w:rsid w:val="6C40045A"/>
    <w:rsid w:val="6C40B7F4"/>
    <w:rsid w:val="6C4BFDC4"/>
    <w:rsid w:val="6C4E1F14"/>
    <w:rsid w:val="6C503C94"/>
    <w:rsid w:val="6C599CC6"/>
    <w:rsid w:val="6C5F4F54"/>
    <w:rsid w:val="6C689E3B"/>
    <w:rsid w:val="6C6AB5EA"/>
    <w:rsid w:val="6C6ECB4A"/>
    <w:rsid w:val="6C75E287"/>
    <w:rsid w:val="6C7CAD90"/>
    <w:rsid w:val="6C7D0999"/>
    <w:rsid w:val="6C83AFF6"/>
    <w:rsid w:val="6C846205"/>
    <w:rsid w:val="6C9403E7"/>
    <w:rsid w:val="6C9CBEA8"/>
    <w:rsid w:val="6C9D8772"/>
    <w:rsid w:val="6C9F41FC"/>
    <w:rsid w:val="6CA03EA8"/>
    <w:rsid w:val="6CA338F8"/>
    <w:rsid w:val="6CA48918"/>
    <w:rsid w:val="6CAAA0B9"/>
    <w:rsid w:val="6CAF2C68"/>
    <w:rsid w:val="6CB1AAE9"/>
    <w:rsid w:val="6CB7E193"/>
    <w:rsid w:val="6CB8E367"/>
    <w:rsid w:val="6CC06FDC"/>
    <w:rsid w:val="6CC5038E"/>
    <w:rsid w:val="6CC73A5A"/>
    <w:rsid w:val="6CCD5B82"/>
    <w:rsid w:val="6CCF4EA1"/>
    <w:rsid w:val="6CCF88F3"/>
    <w:rsid w:val="6CD234F0"/>
    <w:rsid w:val="6CD96BC8"/>
    <w:rsid w:val="6CDAC4EB"/>
    <w:rsid w:val="6CDCA6EC"/>
    <w:rsid w:val="6CDE30B7"/>
    <w:rsid w:val="6CDFD025"/>
    <w:rsid w:val="6CE4CE05"/>
    <w:rsid w:val="6CE7C1E7"/>
    <w:rsid w:val="6CE8E842"/>
    <w:rsid w:val="6CECED57"/>
    <w:rsid w:val="6CEDA563"/>
    <w:rsid w:val="6CEE64C4"/>
    <w:rsid w:val="6CFD5C61"/>
    <w:rsid w:val="6D012AE6"/>
    <w:rsid w:val="6D028A47"/>
    <w:rsid w:val="6D0A30C9"/>
    <w:rsid w:val="6D1B6895"/>
    <w:rsid w:val="6D1BB48A"/>
    <w:rsid w:val="6D20F381"/>
    <w:rsid w:val="6D224D1E"/>
    <w:rsid w:val="6D231FE0"/>
    <w:rsid w:val="6D284DE4"/>
    <w:rsid w:val="6D2C1109"/>
    <w:rsid w:val="6D2D4E98"/>
    <w:rsid w:val="6D2FD4C2"/>
    <w:rsid w:val="6D32AE80"/>
    <w:rsid w:val="6D33358F"/>
    <w:rsid w:val="6D365B44"/>
    <w:rsid w:val="6D37454C"/>
    <w:rsid w:val="6D390C73"/>
    <w:rsid w:val="6D3B5035"/>
    <w:rsid w:val="6D3B9343"/>
    <w:rsid w:val="6D3C6233"/>
    <w:rsid w:val="6D3F5987"/>
    <w:rsid w:val="6D43E3C6"/>
    <w:rsid w:val="6D476545"/>
    <w:rsid w:val="6D484891"/>
    <w:rsid w:val="6D50FB90"/>
    <w:rsid w:val="6D5A671A"/>
    <w:rsid w:val="6D5BB1A8"/>
    <w:rsid w:val="6D5BCA22"/>
    <w:rsid w:val="6D5BE6C8"/>
    <w:rsid w:val="6D628EB0"/>
    <w:rsid w:val="6D64E31F"/>
    <w:rsid w:val="6D67AFC4"/>
    <w:rsid w:val="6D6C457C"/>
    <w:rsid w:val="6D6D41BD"/>
    <w:rsid w:val="6D6D543C"/>
    <w:rsid w:val="6D703A19"/>
    <w:rsid w:val="6D733452"/>
    <w:rsid w:val="6D7AF702"/>
    <w:rsid w:val="6D7BAD22"/>
    <w:rsid w:val="6D7BB70D"/>
    <w:rsid w:val="6D7C126D"/>
    <w:rsid w:val="6D846060"/>
    <w:rsid w:val="6D872649"/>
    <w:rsid w:val="6D89220C"/>
    <w:rsid w:val="6D8966BC"/>
    <w:rsid w:val="6D8AEFBB"/>
    <w:rsid w:val="6D8DF317"/>
    <w:rsid w:val="6D8FC4C7"/>
    <w:rsid w:val="6D9286F6"/>
    <w:rsid w:val="6D947704"/>
    <w:rsid w:val="6D957480"/>
    <w:rsid w:val="6D99B38E"/>
    <w:rsid w:val="6DA0FABF"/>
    <w:rsid w:val="6DA4217D"/>
    <w:rsid w:val="6DA9D06F"/>
    <w:rsid w:val="6DAB7879"/>
    <w:rsid w:val="6DABC4FC"/>
    <w:rsid w:val="6DADAB4F"/>
    <w:rsid w:val="6DB3BB2F"/>
    <w:rsid w:val="6DBF591F"/>
    <w:rsid w:val="6DC0C399"/>
    <w:rsid w:val="6DC48DB6"/>
    <w:rsid w:val="6DC69B48"/>
    <w:rsid w:val="6DCBBF69"/>
    <w:rsid w:val="6DCD66FF"/>
    <w:rsid w:val="6DCD946E"/>
    <w:rsid w:val="6DD2EE0E"/>
    <w:rsid w:val="6DD326B8"/>
    <w:rsid w:val="6DD3B0D8"/>
    <w:rsid w:val="6DD64CC0"/>
    <w:rsid w:val="6DDC0C01"/>
    <w:rsid w:val="6DDEB265"/>
    <w:rsid w:val="6DDFFB08"/>
    <w:rsid w:val="6DE050B3"/>
    <w:rsid w:val="6DE3CDDD"/>
    <w:rsid w:val="6DE5FD6D"/>
    <w:rsid w:val="6DE849BE"/>
    <w:rsid w:val="6DE85F1F"/>
    <w:rsid w:val="6DE8D1F6"/>
    <w:rsid w:val="6DE965EA"/>
    <w:rsid w:val="6DE9AA57"/>
    <w:rsid w:val="6DEE1928"/>
    <w:rsid w:val="6DEF8692"/>
    <w:rsid w:val="6DF55086"/>
    <w:rsid w:val="6DF68283"/>
    <w:rsid w:val="6DF8B67D"/>
    <w:rsid w:val="6DF97040"/>
    <w:rsid w:val="6DFAA2EC"/>
    <w:rsid w:val="6DFBB49F"/>
    <w:rsid w:val="6DFF27C2"/>
    <w:rsid w:val="6E01BE0C"/>
    <w:rsid w:val="6E020491"/>
    <w:rsid w:val="6E07DEE5"/>
    <w:rsid w:val="6E1147F9"/>
    <w:rsid w:val="6E1506C4"/>
    <w:rsid w:val="6E162921"/>
    <w:rsid w:val="6E162FB5"/>
    <w:rsid w:val="6E19F039"/>
    <w:rsid w:val="6E1EBECA"/>
    <w:rsid w:val="6E20D48C"/>
    <w:rsid w:val="6E2176CE"/>
    <w:rsid w:val="6E249BA7"/>
    <w:rsid w:val="6E261BF7"/>
    <w:rsid w:val="6E2663AE"/>
    <w:rsid w:val="6E2AC6D3"/>
    <w:rsid w:val="6E2B8F7A"/>
    <w:rsid w:val="6E30A9BF"/>
    <w:rsid w:val="6E31E127"/>
    <w:rsid w:val="6E32AD4E"/>
    <w:rsid w:val="6E369A8B"/>
    <w:rsid w:val="6E3BA71B"/>
    <w:rsid w:val="6E42D159"/>
    <w:rsid w:val="6E4D1880"/>
    <w:rsid w:val="6E50FD8E"/>
    <w:rsid w:val="6E51371E"/>
    <w:rsid w:val="6E546B09"/>
    <w:rsid w:val="6E583922"/>
    <w:rsid w:val="6E5B5FFC"/>
    <w:rsid w:val="6E66664F"/>
    <w:rsid w:val="6E6AEDA1"/>
    <w:rsid w:val="6E6BFDA9"/>
    <w:rsid w:val="6E6EF16C"/>
    <w:rsid w:val="6E6FD52C"/>
    <w:rsid w:val="6E7F179B"/>
    <w:rsid w:val="6E8576E3"/>
    <w:rsid w:val="6E867C75"/>
    <w:rsid w:val="6E884550"/>
    <w:rsid w:val="6E8BE845"/>
    <w:rsid w:val="6E8D47E3"/>
    <w:rsid w:val="6E8FF8D3"/>
    <w:rsid w:val="6E941746"/>
    <w:rsid w:val="6E96D052"/>
    <w:rsid w:val="6E982783"/>
    <w:rsid w:val="6E986B89"/>
    <w:rsid w:val="6E991044"/>
    <w:rsid w:val="6E9B94F0"/>
    <w:rsid w:val="6E9C69B7"/>
    <w:rsid w:val="6EA62ACD"/>
    <w:rsid w:val="6EA68389"/>
    <w:rsid w:val="6EA7C82B"/>
    <w:rsid w:val="6EA897E0"/>
    <w:rsid w:val="6EA9D6DA"/>
    <w:rsid w:val="6EA9D837"/>
    <w:rsid w:val="6EACA3BC"/>
    <w:rsid w:val="6EAF4A48"/>
    <w:rsid w:val="6EB62E78"/>
    <w:rsid w:val="6EBE59CC"/>
    <w:rsid w:val="6EBFE4E5"/>
    <w:rsid w:val="6EC6F5FE"/>
    <w:rsid w:val="6EC8D0AB"/>
    <w:rsid w:val="6EC9692B"/>
    <w:rsid w:val="6ECCEDF0"/>
    <w:rsid w:val="6ECEDBED"/>
    <w:rsid w:val="6ECF37DC"/>
    <w:rsid w:val="6ED254D2"/>
    <w:rsid w:val="6ED4DCD4"/>
    <w:rsid w:val="6ED738E8"/>
    <w:rsid w:val="6EDCDAEC"/>
    <w:rsid w:val="6EDD6F61"/>
    <w:rsid w:val="6EDEEE59"/>
    <w:rsid w:val="6EE0068C"/>
    <w:rsid w:val="6EE2C678"/>
    <w:rsid w:val="6EE31C37"/>
    <w:rsid w:val="6EE5E0A6"/>
    <w:rsid w:val="6EEACC3B"/>
    <w:rsid w:val="6EEB1604"/>
    <w:rsid w:val="6EEDF0F8"/>
    <w:rsid w:val="6EEF2069"/>
    <w:rsid w:val="6EF4BE2C"/>
    <w:rsid w:val="6EF517DF"/>
    <w:rsid w:val="6EF63D0E"/>
    <w:rsid w:val="6EF7B729"/>
    <w:rsid w:val="6EFADDD4"/>
    <w:rsid w:val="6EFEB9AB"/>
    <w:rsid w:val="6F1164E8"/>
    <w:rsid w:val="6F14EC2A"/>
    <w:rsid w:val="6F17FC05"/>
    <w:rsid w:val="6F1C2991"/>
    <w:rsid w:val="6F1E89F4"/>
    <w:rsid w:val="6F2288DA"/>
    <w:rsid w:val="6F239EFC"/>
    <w:rsid w:val="6F2417DA"/>
    <w:rsid w:val="6F245919"/>
    <w:rsid w:val="6F276191"/>
    <w:rsid w:val="6F2AD5B5"/>
    <w:rsid w:val="6F2CBB96"/>
    <w:rsid w:val="6F341F10"/>
    <w:rsid w:val="6F387C40"/>
    <w:rsid w:val="6F3886D8"/>
    <w:rsid w:val="6F39124E"/>
    <w:rsid w:val="6F3ACF56"/>
    <w:rsid w:val="6F3C0F21"/>
    <w:rsid w:val="6F46B67A"/>
    <w:rsid w:val="6F4805A7"/>
    <w:rsid w:val="6F49C1AF"/>
    <w:rsid w:val="6F49FBE4"/>
    <w:rsid w:val="6F4D1BAE"/>
    <w:rsid w:val="6F4EA8A7"/>
    <w:rsid w:val="6F508873"/>
    <w:rsid w:val="6F529CF6"/>
    <w:rsid w:val="6F5760F0"/>
    <w:rsid w:val="6F5AB9EE"/>
    <w:rsid w:val="6F629BF5"/>
    <w:rsid w:val="6F62EA0C"/>
    <w:rsid w:val="6F65AE84"/>
    <w:rsid w:val="6F6FB02B"/>
    <w:rsid w:val="6F73E5F7"/>
    <w:rsid w:val="6F76F600"/>
    <w:rsid w:val="6F793E4F"/>
    <w:rsid w:val="6F7CAD64"/>
    <w:rsid w:val="6F8178E3"/>
    <w:rsid w:val="6F88DE5D"/>
    <w:rsid w:val="6F908A17"/>
    <w:rsid w:val="6F90BD23"/>
    <w:rsid w:val="6F93ED20"/>
    <w:rsid w:val="6F998C7F"/>
    <w:rsid w:val="6F9D1355"/>
    <w:rsid w:val="6FAD718E"/>
    <w:rsid w:val="6FB7E42D"/>
    <w:rsid w:val="6FB9FBA9"/>
    <w:rsid w:val="6FBD7A7A"/>
    <w:rsid w:val="6FBF3197"/>
    <w:rsid w:val="6FC12EA5"/>
    <w:rsid w:val="6FC237D6"/>
    <w:rsid w:val="6FC278FC"/>
    <w:rsid w:val="6FCE8E20"/>
    <w:rsid w:val="6FCEEAA2"/>
    <w:rsid w:val="6FD3DA12"/>
    <w:rsid w:val="6FDBA8E4"/>
    <w:rsid w:val="6FDEEDF4"/>
    <w:rsid w:val="6FEDCBE6"/>
    <w:rsid w:val="6FF1C71A"/>
    <w:rsid w:val="6FF7EC4D"/>
    <w:rsid w:val="6FFC89EC"/>
    <w:rsid w:val="6FFDC026"/>
    <w:rsid w:val="6FFFBA13"/>
    <w:rsid w:val="700255E9"/>
    <w:rsid w:val="70041311"/>
    <w:rsid w:val="700AA112"/>
    <w:rsid w:val="700FEC56"/>
    <w:rsid w:val="7010123A"/>
    <w:rsid w:val="70113B25"/>
    <w:rsid w:val="7018786A"/>
    <w:rsid w:val="701A5264"/>
    <w:rsid w:val="701BE1BD"/>
    <w:rsid w:val="7023A5CE"/>
    <w:rsid w:val="70264F1B"/>
    <w:rsid w:val="702A6382"/>
    <w:rsid w:val="702B9CA0"/>
    <w:rsid w:val="702BB710"/>
    <w:rsid w:val="702D14C8"/>
    <w:rsid w:val="702D413F"/>
    <w:rsid w:val="70316ACC"/>
    <w:rsid w:val="70512A8A"/>
    <w:rsid w:val="70519CD1"/>
    <w:rsid w:val="7052FDA5"/>
    <w:rsid w:val="70536713"/>
    <w:rsid w:val="70566DA5"/>
    <w:rsid w:val="7066BC3C"/>
    <w:rsid w:val="70685FAA"/>
    <w:rsid w:val="706BD7A5"/>
    <w:rsid w:val="706D6EE2"/>
    <w:rsid w:val="707241FF"/>
    <w:rsid w:val="707AC031"/>
    <w:rsid w:val="707D8533"/>
    <w:rsid w:val="7081C14B"/>
    <w:rsid w:val="70846C4F"/>
    <w:rsid w:val="70872B3D"/>
    <w:rsid w:val="7087A0CB"/>
    <w:rsid w:val="7092D8F1"/>
    <w:rsid w:val="7098C567"/>
    <w:rsid w:val="709A69BA"/>
    <w:rsid w:val="709E6D30"/>
    <w:rsid w:val="70A63F95"/>
    <w:rsid w:val="70B235EA"/>
    <w:rsid w:val="70B5D577"/>
    <w:rsid w:val="70C3AEEC"/>
    <w:rsid w:val="70C714B3"/>
    <w:rsid w:val="70C87C93"/>
    <w:rsid w:val="70D48B06"/>
    <w:rsid w:val="70D79250"/>
    <w:rsid w:val="70E38E1D"/>
    <w:rsid w:val="70E602BA"/>
    <w:rsid w:val="70ECD8FC"/>
    <w:rsid w:val="70ED989B"/>
    <w:rsid w:val="70F3B7A9"/>
    <w:rsid w:val="70F6EA36"/>
    <w:rsid w:val="70F7B9C9"/>
    <w:rsid w:val="70FB1BDD"/>
    <w:rsid w:val="70FE664F"/>
    <w:rsid w:val="7103F3FF"/>
    <w:rsid w:val="7104A0FE"/>
    <w:rsid w:val="710ACBF6"/>
    <w:rsid w:val="710BB67D"/>
    <w:rsid w:val="710FA47C"/>
    <w:rsid w:val="71135C1B"/>
    <w:rsid w:val="71142C4C"/>
    <w:rsid w:val="71217E13"/>
    <w:rsid w:val="71245CB8"/>
    <w:rsid w:val="7125C80E"/>
    <w:rsid w:val="712BFEBA"/>
    <w:rsid w:val="712C81F9"/>
    <w:rsid w:val="712CF3B7"/>
    <w:rsid w:val="712E3AD7"/>
    <w:rsid w:val="7132BA2D"/>
    <w:rsid w:val="713C30FB"/>
    <w:rsid w:val="713EED5D"/>
    <w:rsid w:val="713F1FBF"/>
    <w:rsid w:val="71473199"/>
    <w:rsid w:val="71475F29"/>
    <w:rsid w:val="714860B1"/>
    <w:rsid w:val="71496B43"/>
    <w:rsid w:val="71498B0D"/>
    <w:rsid w:val="714F96E7"/>
    <w:rsid w:val="714FA855"/>
    <w:rsid w:val="71554648"/>
    <w:rsid w:val="715A1C05"/>
    <w:rsid w:val="715B8425"/>
    <w:rsid w:val="715C7D09"/>
    <w:rsid w:val="715D3C36"/>
    <w:rsid w:val="7161EE72"/>
    <w:rsid w:val="71622848"/>
    <w:rsid w:val="716270DC"/>
    <w:rsid w:val="71628DCD"/>
    <w:rsid w:val="716943A0"/>
    <w:rsid w:val="71730E80"/>
    <w:rsid w:val="7173B426"/>
    <w:rsid w:val="717A1261"/>
    <w:rsid w:val="717ABE55"/>
    <w:rsid w:val="7182F7F9"/>
    <w:rsid w:val="7186399E"/>
    <w:rsid w:val="71864397"/>
    <w:rsid w:val="7188E214"/>
    <w:rsid w:val="718BC4D4"/>
    <w:rsid w:val="718F7734"/>
    <w:rsid w:val="71925620"/>
    <w:rsid w:val="719ADE60"/>
    <w:rsid w:val="719C7A36"/>
    <w:rsid w:val="71A782A5"/>
    <w:rsid w:val="71AFE24D"/>
    <w:rsid w:val="71B19066"/>
    <w:rsid w:val="71B44855"/>
    <w:rsid w:val="71B56E6E"/>
    <w:rsid w:val="71B6778A"/>
    <w:rsid w:val="71B7E618"/>
    <w:rsid w:val="71B7E7A4"/>
    <w:rsid w:val="71B9C96E"/>
    <w:rsid w:val="71B9FBDC"/>
    <w:rsid w:val="71C0C972"/>
    <w:rsid w:val="71C9930E"/>
    <w:rsid w:val="71CF2582"/>
    <w:rsid w:val="71D85600"/>
    <w:rsid w:val="71D9B9DF"/>
    <w:rsid w:val="71DB5A12"/>
    <w:rsid w:val="71DEBB53"/>
    <w:rsid w:val="71EA57E3"/>
    <w:rsid w:val="71F6B151"/>
    <w:rsid w:val="71F76F35"/>
    <w:rsid w:val="71FCE0CA"/>
    <w:rsid w:val="72002217"/>
    <w:rsid w:val="720124FE"/>
    <w:rsid w:val="720AC309"/>
    <w:rsid w:val="720BF172"/>
    <w:rsid w:val="720D91EF"/>
    <w:rsid w:val="72104327"/>
    <w:rsid w:val="72130B54"/>
    <w:rsid w:val="72149A07"/>
    <w:rsid w:val="7215BF48"/>
    <w:rsid w:val="721E67CF"/>
    <w:rsid w:val="7227630D"/>
    <w:rsid w:val="7227F2E5"/>
    <w:rsid w:val="7228BAE5"/>
    <w:rsid w:val="722C5EEE"/>
    <w:rsid w:val="722C751A"/>
    <w:rsid w:val="722D0DDE"/>
    <w:rsid w:val="722F50E1"/>
    <w:rsid w:val="723E44D8"/>
    <w:rsid w:val="7245089C"/>
    <w:rsid w:val="72453881"/>
    <w:rsid w:val="7245B95A"/>
    <w:rsid w:val="72472560"/>
    <w:rsid w:val="72475DA7"/>
    <w:rsid w:val="724B4FEB"/>
    <w:rsid w:val="724F8332"/>
    <w:rsid w:val="7251CDF2"/>
    <w:rsid w:val="72549702"/>
    <w:rsid w:val="7254BB51"/>
    <w:rsid w:val="72557B1F"/>
    <w:rsid w:val="72575BDC"/>
    <w:rsid w:val="72585A01"/>
    <w:rsid w:val="725916C1"/>
    <w:rsid w:val="725D9C47"/>
    <w:rsid w:val="725DBFBB"/>
    <w:rsid w:val="726C3993"/>
    <w:rsid w:val="7272174A"/>
    <w:rsid w:val="727B58F4"/>
    <w:rsid w:val="72800807"/>
    <w:rsid w:val="728109F7"/>
    <w:rsid w:val="72835831"/>
    <w:rsid w:val="7283E46B"/>
    <w:rsid w:val="72846F7D"/>
    <w:rsid w:val="72926D4C"/>
    <w:rsid w:val="7297FECF"/>
    <w:rsid w:val="729BD850"/>
    <w:rsid w:val="729C286E"/>
    <w:rsid w:val="729E1A96"/>
    <w:rsid w:val="729FC18E"/>
    <w:rsid w:val="72A43038"/>
    <w:rsid w:val="72AEEE6B"/>
    <w:rsid w:val="72AF6D64"/>
    <w:rsid w:val="72B87F5E"/>
    <w:rsid w:val="72BA3D85"/>
    <w:rsid w:val="72BD3350"/>
    <w:rsid w:val="72BF2D06"/>
    <w:rsid w:val="72C2433B"/>
    <w:rsid w:val="72C463D3"/>
    <w:rsid w:val="72C58D17"/>
    <w:rsid w:val="72C6C06D"/>
    <w:rsid w:val="72C8DA40"/>
    <w:rsid w:val="72C956C8"/>
    <w:rsid w:val="72CBD2DB"/>
    <w:rsid w:val="72CCE881"/>
    <w:rsid w:val="72CE065F"/>
    <w:rsid w:val="72D36C63"/>
    <w:rsid w:val="72D39310"/>
    <w:rsid w:val="72D45DEA"/>
    <w:rsid w:val="72D49AB4"/>
    <w:rsid w:val="72D8D3BE"/>
    <w:rsid w:val="72D9C037"/>
    <w:rsid w:val="72DA53D1"/>
    <w:rsid w:val="72DB6684"/>
    <w:rsid w:val="72DBA49A"/>
    <w:rsid w:val="72DBD5DB"/>
    <w:rsid w:val="72DEE79F"/>
    <w:rsid w:val="72E04BD4"/>
    <w:rsid w:val="72E8CC2C"/>
    <w:rsid w:val="72EAE976"/>
    <w:rsid w:val="72EAFB8E"/>
    <w:rsid w:val="72EB2BFB"/>
    <w:rsid w:val="72EB4D33"/>
    <w:rsid w:val="72F26590"/>
    <w:rsid w:val="72F28400"/>
    <w:rsid w:val="72F5054A"/>
    <w:rsid w:val="72F69223"/>
    <w:rsid w:val="72F6AF6D"/>
    <w:rsid w:val="72F7603C"/>
    <w:rsid w:val="72F84D6A"/>
    <w:rsid w:val="72F8F162"/>
    <w:rsid w:val="72F9669F"/>
    <w:rsid w:val="72FB62A4"/>
    <w:rsid w:val="72FF0202"/>
    <w:rsid w:val="73082F7A"/>
    <w:rsid w:val="730B0805"/>
    <w:rsid w:val="730FC6A4"/>
    <w:rsid w:val="7310D55D"/>
    <w:rsid w:val="731362FB"/>
    <w:rsid w:val="73141B94"/>
    <w:rsid w:val="73146F8E"/>
    <w:rsid w:val="73263359"/>
    <w:rsid w:val="73463591"/>
    <w:rsid w:val="7348AD4C"/>
    <w:rsid w:val="7348DBE7"/>
    <w:rsid w:val="734BE793"/>
    <w:rsid w:val="734DEE13"/>
    <w:rsid w:val="734E2E19"/>
    <w:rsid w:val="7353590A"/>
    <w:rsid w:val="735C8FED"/>
    <w:rsid w:val="735DFB67"/>
    <w:rsid w:val="73624D75"/>
    <w:rsid w:val="7365636F"/>
    <w:rsid w:val="7366713D"/>
    <w:rsid w:val="7367A985"/>
    <w:rsid w:val="736A3A97"/>
    <w:rsid w:val="736BCF72"/>
    <w:rsid w:val="737311AF"/>
    <w:rsid w:val="7373B1CF"/>
    <w:rsid w:val="737C90C0"/>
    <w:rsid w:val="737D25E2"/>
    <w:rsid w:val="737F5AFE"/>
    <w:rsid w:val="73821752"/>
    <w:rsid w:val="7383EF18"/>
    <w:rsid w:val="738B79D1"/>
    <w:rsid w:val="738DCC74"/>
    <w:rsid w:val="738E699A"/>
    <w:rsid w:val="738EF780"/>
    <w:rsid w:val="7395CADB"/>
    <w:rsid w:val="739A3BC8"/>
    <w:rsid w:val="73A146DD"/>
    <w:rsid w:val="73A16621"/>
    <w:rsid w:val="73A5DF56"/>
    <w:rsid w:val="73A7781D"/>
    <w:rsid w:val="73A8B470"/>
    <w:rsid w:val="73AB2403"/>
    <w:rsid w:val="73AE96A1"/>
    <w:rsid w:val="73AF07D4"/>
    <w:rsid w:val="73AF393A"/>
    <w:rsid w:val="73AFF61B"/>
    <w:rsid w:val="73B3A7C8"/>
    <w:rsid w:val="73B552F7"/>
    <w:rsid w:val="73BB5647"/>
    <w:rsid w:val="73BC2D2D"/>
    <w:rsid w:val="73BC94BF"/>
    <w:rsid w:val="73C23DA0"/>
    <w:rsid w:val="73C689AA"/>
    <w:rsid w:val="73C79370"/>
    <w:rsid w:val="73C7AB15"/>
    <w:rsid w:val="73C82F4F"/>
    <w:rsid w:val="73CF5D14"/>
    <w:rsid w:val="73CF83F8"/>
    <w:rsid w:val="73D8BD8B"/>
    <w:rsid w:val="73DDC7D8"/>
    <w:rsid w:val="73DF5164"/>
    <w:rsid w:val="73DFF8A8"/>
    <w:rsid w:val="73E0835F"/>
    <w:rsid w:val="73E0DBB2"/>
    <w:rsid w:val="73E5983B"/>
    <w:rsid w:val="73EA6B36"/>
    <w:rsid w:val="73ED8DFA"/>
    <w:rsid w:val="73F25B39"/>
    <w:rsid w:val="73F62894"/>
    <w:rsid w:val="73FCC2FA"/>
    <w:rsid w:val="73FEF54C"/>
    <w:rsid w:val="74001D55"/>
    <w:rsid w:val="740353FE"/>
    <w:rsid w:val="7407DFD7"/>
    <w:rsid w:val="740809F4"/>
    <w:rsid w:val="740A7A1E"/>
    <w:rsid w:val="740BE6A0"/>
    <w:rsid w:val="740ECE0C"/>
    <w:rsid w:val="74152E06"/>
    <w:rsid w:val="74172955"/>
    <w:rsid w:val="741CFE42"/>
    <w:rsid w:val="74219E07"/>
    <w:rsid w:val="74229421"/>
    <w:rsid w:val="74270D07"/>
    <w:rsid w:val="74306D0C"/>
    <w:rsid w:val="7433E0B3"/>
    <w:rsid w:val="74350599"/>
    <w:rsid w:val="7435B415"/>
    <w:rsid w:val="7438EB9F"/>
    <w:rsid w:val="743B36B7"/>
    <w:rsid w:val="743C31CB"/>
    <w:rsid w:val="743DFD88"/>
    <w:rsid w:val="743FC8B6"/>
    <w:rsid w:val="7440A052"/>
    <w:rsid w:val="744E19A8"/>
    <w:rsid w:val="745235C7"/>
    <w:rsid w:val="7455C737"/>
    <w:rsid w:val="74581990"/>
    <w:rsid w:val="7459FADC"/>
    <w:rsid w:val="745F63FD"/>
    <w:rsid w:val="746009AA"/>
    <w:rsid w:val="74606216"/>
    <w:rsid w:val="7460897A"/>
    <w:rsid w:val="7461F361"/>
    <w:rsid w:val="74634EB6"/>
    <w:rsid w:val="746D9348"/>
    <w:rsid w:val="7475106D"/>
    <w:rsid w:val="747520B5"/>
    <w:rsid w:val="7479635B"/>
    <w:rsid w:val="7479CB5B"/>
    <w:rsid w:val="7480808A"/>
    <w:rsid w:val="748EC1DB"/>
    <w:rsid w:val="749B4FA8"/>
    <w:rsid w:val="749BCCD4"/>
    <w:rsid w:val="74A787CB"/>
    <w:rsid w:val="74A85109"/>
    <w:rsid w:val="74A865E3"/>
    <w:rsid w:val="74A86E2D"/>
    <w:rsid w:val="74AADA30"/>
    <w:rsid w:val="74ABB031"/>
    <w:rsid w:val="74ACED8A"/>
    <w:rsid w:val="74B100CC"/>
    <w:rsid w:val="74B28E37"/>
    <w:rsid w:val="74C28D5C"/>
    <w:rsid w:val="74C3E6ED"/>
    <w:rsid w:val="74CA42F5"/>
    <w:rsid w:val="74E006E1"/>
    <w:rsid w:val="74EB0C5E"/>
    <w:rsid w:val="74EB9AAA"/>
    <w:rsid w:val="74EC6B33"/>
    <w:rsid w:val="74FB8CEA"/>
    <w:rsid w:val="7505DF65"/>
    <w:rsid w:val="7506F452"/>
    <w:rsid w:val="7508E971"/>
    <w:rsid w:val="750CFD8A"/>
    <w:rsid w:val="750F440D"/>
    <w:rsid w:val="751002FA"/>
    <w:rsid w:val="7517C478"/>
    <w:rsid w:val="7518D3F8"/>
    <w:rsid w:val="7519A23A"/>
    <w:rsid w:val="751A5C2D"/>
    <w:rsid w:val="751A658A"/>
    <w:rsid w:val="751EF0C8"/>
    <w:rsid w:val="7522A8CD"/>
    <w:rsid w:val="75245EFC"/>
    <w:rsid w:val="75282855"/>
    <w:rsid w:val="7529723F"/>
    <w:rsid w:val="752AAD77"/>
    <w:rsid w:val="752CE5AD"/>
    <w:rsid w:val="752F3B1D"/>
    <w:rsid w:val="7531DA24"/>
    <w:rsid w:val="753207A3"/>
    <w:rsid w:val="7535446B"/>
    <w:rsid w:val="75375098"/>
    <w:rsid w:val="753759C6"/>
    <w:rsid w:val="75394647"/>
    <w:rsid w:val="753D3682"/>
    <w:rsid w:val="75418829"/>
    <w:rsid w:val="7546CA70"/>
    <w:rsid w:val="754AE341"/>
    <w:rsid w:val="754F049E"/>
    <w:rsid w:val="754FE85C"/>
    <w:rsid w:val="75526205"/>
    <w:rsid w:val="7555FE0C"/>
    <w:rsid w:val="75598FAA"/>
    <w:rsid w:val="7560C64B"/>
    <w:rsid w:val="756541C3"/>
    <w:rsid w:val="7569FA89"/>
    <w:rsid w:val="75705C45"/>
    <w:rsid w:val="7570985C"/>
    <w:rsid w:val="75713A21"/>
    <w:rsid w:val="7578121A"/>
    <w:rsid w:val="7584EAE3"/>
    <w:rsid w:val="7585137A"/>
    <w:rsid w:val="758A8E56"/>
    <w:rsid w:val="75908DF5"/>
    <w:rsid w:val="759569DE"/>
    <w:rsid w:val="75968C00"/>
    <w:rsid w:val="75992508"/>
    <w:rsid w:val="75A58B4E"/>
    <w:rsid w:val="75A983D0"/>
    <w:rsid w:val="75ACA5D9"/>
    <w:rsid w:val="75AFF643"/>
    <w:rsid w:val="75B4A471"/>
    <w:rsid w:val="75B56928"/>
    <w:rsid w:val="75B67573"/>
    <w:rsid w:val="75B81FD1"/>
    <w:rsid w:val="75BB6B9A"/>
    <w:rsid w:val="75BB7E98"/>
    <w:rsid w:val="75C266BC"/>
    <w:rsid w:val="75C9E7EE"/>
    <w:rsid w:val="75CE5431"/>
    <w:rsid w:val="75D2D9A3"/>
    <w:rsid w:val="75D32A49"/>
    <w:rsid w:val="75D66D58"/>
    <w:rsid w:val="75D8B34F"/>
    <w:rsid w:val="75D9E807"/>
    <w:rsid w:val="75DD6D32"/>
    <w:rsid w:val="75E089CD"/>
    <w:rsid w:val="75E4708E"/>
    <w:rsid w:val="75E91C55"/>
    <w:rsid w:val="75F2FD4A"/>
    <w:rsid w:val="75F5E6C9"/>
    <w:rsid w:val="75F6EF01"/>
    <w:rsid w:val="75F8BDB9"/>
    <w:rsid w:val="75FA1484"/>
    <w:rsid w:val="75FDBF17"/>
    <w:rsid w:val="75FFBD35"/>
    <w:rsid w:val="76042C1E"/>
    <w:rsid w:val="7606AED2"/>
    <w:rsid w:val="76077B4B"/>
    <w:rsid w:val="7608724E"/>
    <w:rsid w:val="7609C6B8"/>
    <w:rsid w:val="760A1FF0"/>
    <w:rsid w:val="760C1F73"/>
    <w:rsid w:val="760C332C"/>
    <w:rsid w:val="76119289"/>
    <w:rsid w:val="761888F8"/>
    <w:rsid w:val="7618BF82"/>
    <w:rsid w:val="76197CE8"/>
    <w:rsid w:val="7620BAD1"/>
    <w:rsid w:val="762248D4"/>
    <w:rsid w:val="762419E4"/>
    <w:rsid w:val="76261717"/>
    <w:rsid w:val="7628FE5D"/>
    <w:rsid w:val="762E4AB8"/>
    <w:rsid w:val="763271CC"/>
    <w:rsid w:val="763991AD"/>
    <w:rsid w:val="763EF667"/>
    <w:rsid w:val="7648800A"/>
    <w:rsid w:val="764B7454"/>
    <w:rsid w:val="764DD555"/>
    <w:rsid w:val="76550A87"/>
    <w:rsid w:val="765CD824"/>
    <w:rsid w:val="765D443F"/>
    <w:rsid w:val="7662825B"/>
    <w:rsid w:val="766448E5"/>
    <w:rsid w:val="7669C5FB"/>
    <w:rsid w:val="766B35DD"/>
    <w:rsid w:val="766C5FFB"/>
    <w:rsid w:val="7671A9BD"/>
    <w:rsid w:val="76743EA6"/>
    <w:rsid w:val="76781103"/>
    <w:rsid w:val="767A590D"/>
    <w:rsid w:val="767C18A5"/>
    <w:rsid w:val="76848D3E"/>
    <w:rsid w:val="7687A5E0"/>
    <w:rsid w:val="768CB3C7"/>
    <w:rsid w:val="768EF2F7"/>
    <w:rsid w:val="769141F3"/>
    <w:rsid w:val="7692CC58"/>
    <w:rsid w:val="7699D101"/>
    <w:rsid w:val="769D838D"/>
    <w:rsid w:val="769FB815"/>
    <w:rsid w:val="76A0B2CB"/>
    <w:rsid w:val="76A3C229"/>
    <w:rsid w:val="76A4E7F4"/>
    <w:rsid w:val="76A91E79"/>
    <w:rsid w:val="76A94222"/>
    <w:rsid w:val="76A995A7"/>
    <w:rsid w:val="76AB364A"/>
    <w:rsid w:val="76B17C61"/>
    <w:rsid w:val="76B23F8D"/>
    <w:rsid w:val="76B3320A"/>
    <w:rsid w:val="76B5A238"/>
    <w:rsid w:val="76B5A258"/>
    <w:rsid w:val="76B93349"/>
    <w:rsid w:val="76BA8E8B"/>
    <w:rsid w:val="76BB5ACF"/>
    <w:rsid w:val="76BD1D39"/>
    <w:rsid w:val="76BFB10D"/>
    <w:rsid w:val="76C1318D"/>
    <w:rsid w:val="76C15158"/>
    <w:rsid w:val="76C27B1E"/>
    <w:rsid w:val="76C4B10E"/>
    <w:rsid w:val="76C72FFE"/>
    <w:rsid w:val="76C956E2"/>
    <w:rsid w:val="76CD0E33"/>
    <w:rsid w:val="76CD8608"/>
    <w:rsid w:val="76CE87C0"/>
    <w:rsid w:val="76CF3235"/>
    <w:rsid w:val="76D23165"/>
    <w:rsid w:val="76D6D33E"/>
    <w:rsid w:val="76DAB9D9"/>
    <w:rsid w:val="76DD2FDB"/>
    <w:rsid w:val="76DF2E07"/>
    <w:rsid w:val="76E8F0DF"/>
    <w:rsid w:val="76E9492F"/>
    <w:rsid w:val="76F01CCE"/>
    <w:rsid w:val="76F420BB"/>
    <w:rsid w:val="76F4A8E7"/>
    <w:rsid w:val="76F4F5CB"/>
    <w:rsid w:val="76F59EE0"/>
    <w:rsid w:val="76F886AF"/>
    <w:rsid w:val="76FD3AC4"/>
    <w:rsid w:val="770610C9"/>
    <w:rsid w:val="7706888D"/>
    <w:rsid w:val="770E7BFF"/>
    <w:rsid w:val="77153738"/>
    <w:rsid w:val="7715CC0C"/>
    <w:rsid w:val="7716F226"/>
    <w:rsid w:val="771752C9"/>
    <w:rsid w:val="77185495"/>
    <w:rsid w:val="77189B45"/>
    <w:rsid w:val="7725AC14"/>
    <w:rsid w:val="7726F89E"/>
    <w:rsid w:val="772ACCFF"/>
    <w:rsid w:val="773137E8"/>
    <w:rsid w:val="77359170"/>
    <w:rsid w:val="77403BF3"/>
    <w:rsid w:val="7749E610"/>
    <w:rsid w:val="7751441B"/>
    <w:rsid w:val="77556B15"/>
    <w:rsid w:val="775F5F5B"/>
    <w:rsid w:val="775F9EDA"/>
    <w:rsid w:val="776123C1"/>
    <w:rsid w:val="77617C13"/>
    <w:rsid w:val="776C4E78"/>
    <w:rsid w:val="776FF164"/>
    <w:rsid w:val="77741101"/>
    <w:rsid w:val="777591AD"/>
    <w:rsid w:val="778627D2"/>
    <w:rsid w:val="77892F94"/>
    <w:rsid w:val="7789AB8E"/>
    <w:rsid w:val="778B9882"/>
    <w:rsid w:val="77909AD1"/>
    <w:rsid w:val="779268E7"/>
    <w:rsid w:val="77946125"/>
    <w:rsid w:val="77981FFB"/>
    <w:rsid w:val="77998F78"/>
    <w:rsid w:val="7799CF6A"/>
    <w:rsid w:val="77A48C74"/>
    <w:rsid w:val="77AF237B"/>
    <w:rsid w:val="77AF5C5F"/>
    <w:rsid w:val="77B3F407"/>
    <w:rsid w:val="77B494D0"/>
    <w:rsid w:val="77B53B90"/>
    <w:rsid w:val="77B5E5A1"/>
    <w:rsid w:val="77B7294B"/>
    <w:rsid w:val="77BC40B3"/>
    <w:rsid w:val="77BC63B1"/>
    <w:rsid w:val="77BDD3D5"/>
    <w:rsid w:val="77C0F006"/>
    <w:rsid w:val="77C40722"/>
    <w:rsid w:val="77C6FB63"/>
    <w:rsid w:val="77CC8CFC"/>
    <w:rsid w:val="77CD09A3"/>
    <w:rsid w:val="77D5F56E"/>
    <w:rsid w:val="77D870FA"/>
    <w:rsid w:val="77DBF539"/>
    <w:rsid w:val="77DEE8A2"/>
    <w:rsid w:val="77E08910"/>
    <w:rsid w:val="77E1F732"/>
    <w:rsid w:val="77EC2AA2"/>
    <w:rsid w:val="77F05122"/>
    <w:rsid w:val="77F72B3C"/>
    <w:rsid w:val="77FD7A0F"/>
    <w:rsid w:val="780499F8"/>
    <w:rsid w:val="7807DD7D"/>
    <w:rsid w:val="780C67B1"/>
    <w:rsid w:val="780D12CB"/>
    <w:rsid w:val="780DA9CF"/>
    <w:rsid w:val="78129753"/>
    <w:rsid w:val="78159177"/>
    <w:rsid w:val="78253D7C"/>
    <w:rsid w:val="7826CA2D"/>
    <w:rsid w:val="78276EDD"/>
    <w:rsid w:val="782A70A9"/>
    <w:rsid w:val="782F2533"/>
    <w:rsid w:val="783549D7"/>
    <w:rsid w:val="78383027"/>
    <w:rsid w:val="783F3B48"/>
    <w:rsid w:val="78412069"/>
    <w:rsid w:val="784230F8"/>
    <w:rsid w:val="7843E614"/>
    <w:rsid w:val="7846B513"/>
    <w:rsid w:val="784A6ED2"/>
    <w:rsid w:val="784F379F"/>
    <w:rsid w:val="78550F11"/>
    <w:rsid w:val="78578472"/>
    <w:rsid w:val="785E9D6E"/>
    <w:rsid w:val="7868D68E"/>
    <w:rsid w:val="786E4B93"/>
    <w:rsid w:val="7872310A"/>
    <w:rsid w:val="78765ABF"/>
    <w:rsid w:val="7876C876"/>
    <w:rsid w:val="787A376D"/>
    <w:rsid w:val="787AF0CD"/>
    <w:rsid w:val="78815AFE"/>
    <w:rsid w:val="788DD2BC"/>
    <w:rsid w:val="78905CE6"/>
    <w:rsid w:val="78916514"/>
    <w:rsid w:val="7893717A"/>
    <w:rsid w:val="789DB389"/>
    <w:rsid w:val="789EF3CE"/>
    <w:rsid w:val="78A25531"/>
    <w:rsid w:val="78A3E3D5"/>
    <w:rsid w:val="78A80273"/>
    <w:rsid w:val="78A8936A"/>
    <w:rsid w:val="78ABC284"/>
    <w:rsid w:val="78AC4FBE"/>
    <w:rsid w:val="78AD71F4"/>
    <w:rsid w:val="78B979B9"/>
    <w:rsid w:val="78C7E25A"/>
    <w:rsid w:val="78C83C32"/>
    <w:rsid w:val="78CCB429"/>
    <w:rsid w:val="78CF860A"/>
    <w:rsid w:val="78D41C3F"/>
    <w:rsid w:val="78DAF1EC"/>
    <w:rsid w:val="78DB4672"/>
    <w:rsid w:val="78DD8E92"/>
    <w:rsid w:val="78E60AD9"/>
    <w:rsid w:val="78E62D72"/>
    <w:rsid w:val="78E6D60D"/>
    <w:rsid w:val="78EABE39"/>
    <w:rsid w:val="78ED7EF7"/>
    <w:rsid w:val="78EF54AB"/>
    <w:rsid w:val="78F60E92"/>
    <w:rsid w:val="78F60F4B"/>
    <w:rsid w:val="78F68DBE"/>
    <w:rsid w:val="78F9B267"/>
    <w:rsid w:val="78FB7928"/>
    <w:rsid w:val="78FB8002"/>
    <w:rsid w:val="78FD64D8"/>
    <w:rsid w:val="79049A28"/>
    <w:rsid w:val="7906D9E6"/>
    <w:rsid w:val="79074E76"/>
    <w:rsid w:val="79077CD6"/>
    <w:rsid w:val="7908AE3D"/>
    <w:rsid w:val="790AB814"/>
    <w:rsid w:val="790B703A"/>
    <w:rsid w:val="790E24DB"/>
    <w:rsid w:val="790FDFC0"/>
    <w:rsid w:val="79146C36"/>
    <w:rsid w:val="7915824D"/>
    <w:rsid w:val="7917E987"/>
    <w:rsid w:val="791AB3AE"/>
    <w:rsid w:val="7921D933"/>
    <w:rsid w:val="79292A7C"/>
    <w:rsid w:val="792DEDB3"/>
    <w:rsid w:val="792EEC2A"/>
    <w:rsid w:val="7931F269"/>
    <w:rsid w:val="7935FB3B"/>
    <w:rsid w:val="79372F1B"/>
    <w:rsid w:val="79392490"/>
    <w:rsid w:val="793BA8FC"/>
    <w:rsid w:val="7948BB83"/>
    <w:rsid w:val="7949AB53"/>
    <w:rsid w:val="794B4985"/>
    <w:rsid w:val="795024D0"/>
    <w:rsid w:val="7958171E"/>
    <w:rsid w:val="795F9B62"/>
    <w:rsid w:val="79613DE2"/>
    <w:rsid w:val="7963C68C"/>
    <w:rsid w:val="79644F86"/>
    <w:rsid w:val="796642A5"/>
    <w:rsid w:val="7969D270"/>
    <w:rsid w:val="796FEA35"/>
    <w:rsid w:val="7970C526"/>
    <w:rsid w:val="7971C5CF"/>
    <w:rsid w:val="79769C57"/>
    <w:rsid w:val="797A11D1"/>
    <w:rsid w:val="797A4914"/>
    <w:rsid w:val="79827935"/>
    <w:rsid w:val="79860836"/>
    <w:rsid w:val="7987D235"/>
    <w:rsid w:val="798D07C7"/>
    <w:rsid w:val="798F3AF3"/>
    <w:rsid w:val="799172CE"/>
    <w:rsid w:val="79929ADA"/>
    <w:rsid w:val="799637D8"/>
    <w:rsid w:val="7999565E"/>
    <w:rsid w:val="79A0190B"/>
    <w:rsid w:val="79A0B722"/>
    <w:rsid w:val="79AB4DFB"/>
    <w:rsid w:val="79B56049"/>
    <w:rsid w:val="79BADBC3"/>
    <w:rsid w:val="79C094BE"/>
    <w:rsid w:val="79C43358"/>
    <w:rsid w:val="79CE9557"/>
    <w:rsid w:val="79D01091"/>
    <w:rsid w:val="79D229B7"/>
    <w:rsid w:val="79D3AC95"/>
    <w:rsid w:val="79D3AF2E"/>
    <w:rsid w:val="79D51892"/>
    <w:rsid w:val="79DE793C"/>
    <w:rsid w:val="79E003C4"/>
    <w:rsid w:val="79E0259E"/>
    <w:rsid w:val="79E02AA5"/>
    <w:rsid w:val="79E23ACD"/>
    <w:rsid w:val="79ED47DF"/>
    <w:rsid w:val="79FAF4F5"/>
    <w:rsid w:val="79FCED48"/>
    <w:rsid w:val="79FD37C0"/>
    <w:rsid w:val="7A04A6EF"/>
    <w:rsid w:val="7A099C52"/>
    <w:rsid w:val="7A1412B7"/>
    <w:rsid w:val="7A1C871A"/>
    <w:rsid w:val="7A1E3E8B"/>
    <w:rsid w:val="7A265AC3"/>
    <w:rsid w:val="7A26CC1A"/>
    <w:rsid w:val="7A2A1FBE"/>
    <w:rsid w:val="7A2E13E3"/>
    <w:rsid w:val="7A3EDA17"/>
    <w:rsid w:val="7A3F824A"/>
    <w:rsid w:val="7A4111B8"/>
    <w:rsid w:val="7A457DE5"/>
    <w:rsid w:val="7A46896A"/>
    <w:rsid w:val="7A4792E5"/>
    <w:rsid w:val="7A494564"/>
    <w:rsid w:val="7A497835"/>
    <w:rsid w:val="7A4C9B59"/>
    <w:rsid w:val="7A4EF8DE"/>
    <w:rsid w:val="7A513AE4"/>
    <w:rsid w:val="7A559BF7"/>
    <w:rsid w:val="7A5618FB"/>
    <w:rsid w:val="7A5B170A"/>
    <w:rsid w:val="7A5BAA33"/>
    <w:rsid w:val="7A5D73E5"/>
    <w:rsid w:val="7A5EFF61"/>
    <w:rsid w:val="7A60CF5C"/>
    <w:rsid w:val="7A6E37BB"/>
    <w:rsid w:val="7A715627"/>
    <w:rsid w:val="7A76EF3E"/>
    <w:rsid w:val="7A7895A5"/>
    <w:rsid w:val="7A7D95B7"/>
    <w:rsid w:val="7A817F1E"/>
    <w:rsid w:val="7A82CE4E"/>
    <w:rsid w:val="7A82FDB1"/>
    <w:rsid w:val="7A830EAF"/>
    <w:rsid w:val="7A8425A0"/>
    <w:rsid w:val="7A8CF166"/>
    <w:rsid w:val="7A8F20E7"/>
    <w:rsid w:val="7A958EC8"/>
    <w:rsid w:val="7A96CFA3"/>
    <w:rsid w:val="7A9A47AD"/>
    <w:rsid w:val="7AA092BE"/>
    <w:rsid w:val="7AA19C1D"/>
    <w:rsid w:val="7AA2AA47"/>
    <w:rsid w:val="7AA3CE11"/>
    <w:rsid w:val="7AA539FD"/>
    <w:rsid w:val="7AAA6BE3"/>
    <w:rsid w:val="7AABE05E"/>
    <w:rsid w:val="7AAC8945"/>
    <w:rsid w:val="7AB25A1C"/>
    <w:rsid w:val="7AB44931"/>
    <w:rsid w:val="7AB74BFE"/>
    <w:rsid w:val="7AC66E6D"/>
    <w:rsid w:val="7AC90E74"/>
    <w:rsid w:val="7AC99FBB"/>
    <w:rsid w:val="7ACAD01C"/>
    <w:rsid w:val="7ACC1005"/>
    <w:rsid w:val="7ACCC7B0"/>
    <w:rsid w:val="7ACDC310"/>
    <w:rsid w:val="7ACE6DB3"/>
    <w:rsid w:val="7ACF063D"/>
    <w:rsid w:val="7AD49976"/>
    <w:rsid w:val="7AD827D4"/>
    <w:rsid w:val="7ADADF80"/>
    <w:rsid w:val="7ADB3F61"/>
    <w:rsid w:val="7ADBDBD3"/>
    <w:rsid w:val="7AEB948E"/>
    <w:rsid w:val="7AEBD1E5"/>
    <w:rsid w:val="7AEF29BB"/>
    <w:rsid w:val="7AEFA85D"/>
    <w:rsid w:val="7AF40473"/>
    <w:rsid w:val="7AFB6FD7"/>
    <w:rsid w:val="7AFC8BF9"/>
    <w:rsid w:val="7B024E46"/>
    <w:rsid w:val="7B076D71"/>
    <w:rsid w:val="7B14D58D"/>
    <w:rsid w:val="7B19422B"/>
    <w:rsid w:val="7B1EF58B"/>
    <w:rsid w:val="7B224604"/>
    <w:rsid w:val="7B2DBB8C"/>
    <w:rsid w:val="7B327875"/>
    <w:rsid w:val="7B39A25B"/>
    <w:rsid w:val="7B3ACE61"/>
    <w:rsid w:val="7B3B6DFD"/>
    <w:rsid w:val="7B43CD6E"/>
    <w:rsid w:val="7B4C66CA"/>
    <w:rsid w:val="7B4C6A1E"/>
    <w:rsid w:val="7B5859A0"/>
    <w:rsid w:val="7B5BC1E4"/>
    <w:rsid w:val="7B5CDF6B"/>
    <w:rsid w:val="7B5E3126"/>
    <w:rsid w:val="7B604136"/>
    <w:rsid w:val="7B639546"/>
    <w:rsid w:val="7B695671"/>
    <w:rsid w:val="7B6A9625"/>
    <w:rsid w:val="7B6ADC84"/>
    <w:rsid w:val="7B6D12A4"/>
    <w:rsid w:val="7B6D1C1D"/>
    <w:rsid w:val="7B6D3A16"/>
    <w:rsid w:val="7B6EF777"/>
    <w:rsid w:val="7B7429BB"/>
    <w:rsid w:val="7B77D207"/>
    <w:rsid w:val="7B78B250"/>
    <w:rsid w:val="7B8029F7"/>
    <w:rsid w:val="7B812B2E"/>
    <w:rsid w:val="7B84ED84"/>
    <w:rsid w:val="7B855973"/>
    <w:rsid w:val="7B86B127"/>
    <w:rsid w:val="7B896BC7"/>
    <w:rsid w:val="7B8A5FD4"/>
    <w:rsid w:val="7B90455C"/>
    <w:rsid w:val="7B91A9AF"/>
    <w:rsid w:val="7B96C5EB"/>
    <w:rsid w:val="7BA04001"/>
    <w:rsid w:val="7BA2CF6B"/>
    <w:rsid w:val="7BA61D32"/>
    <w:rsid w:val="7BAA1717"/>
    <w:rsid w:val="7BAA984C"/>
    <w:rsid w:val="7BAAB192"/>
    <w:rsid w:val="7BAE1592"/>
    <w:rsid w:val="7BB2615F"/>
    <w:rsid w:val="7BB54F0D"/>
    <w:rsid w:val="7BBD1ADF"/>
    <w:rsid w:val="7BBDCFE4"/>
    <w:rsid w:val="7BC2FA99"/>
    <w:rsid w:val="7BC5D78A"/>
    <w:rsid w:val="7BC806FE"/>
    <w:rsid w:val="7BCA3296"/>
    <w:rsid w:val="7BCCBF2A"/>
    <w:rsid w:val="7BCE236A"/>
    <w:rsid w:val="7BD61D8B"/>
    <w:rsid w:val="7BD8B9E3"/>
    <w:rsid w:val="7BD9881A"/>
    <w:rsid w:val="7BD9B96F"/>
    <w:rsid w:val="7BDB98F9"/>
    <w:rsid w:val="7BDD8714"/>
    <w:rsid w:val="7BE3F049"/>
    <w:rsid w:val="7BE7378D"/>
    <w:rsid w:val="7BECF487"/>
    <w:rsid w:val="7BEF7D48"/>
    <w:rsid w:val="7BF32692"/>
    <w:rsid w:val="7BF6813B"/>
    <w:rsid w:val="7BF9023D"/>
    <w:rsid w:val="7BF95D50"/>
    <w:rsid w:val="7BFADA57"/>
    <w:rsid w:val="7BFC5BC9"/>
    <w:rsid w:val="7BFCD246"/>
    <w:rsid w:val="7BFDDFFD"/>
    <w:rsid w:val="7C01CE53"/>
    <w:rsid w:val="7C02F739"/>
    <w:rsid w:val="7C0CA0D3"/>
    <w:rsid w:val="7C0E65E3"/>
    <w:rsid w:val="7C0EEB58"/>
    <w:rsid w:val="7C19AD02"/>
    <w:rsid w:val="7C1A4174"/>
    <w:rsid w:val="7C1B59AB"/>
    <w:rsid w:val="7C22950D"/>
    <w:rsid w:val="7C233D6D"/>
    <w:rsid w:val="7C2B231B"/>
    <w:rsid w:val="7C2F76A4"/>
    <w:rsid w:val="7C39B153"/>
    <w:rsid w:val="7C4387C6"/>
    <w:rsid w:val="7C48BF9F"/>
    <w:rsid w:val="7C4E4AA3"/>
    <w:rsid w:val="7C520515"/>
    <w:rsid w:val="7C52697D"/>
    <w:rsid w:val="7C56593F"/>
    <w:rsid w:val="7C580401"/>
    <w:rsid w:val="7C5A40B5"/>
    <w:rsid w:val="7C5AB06F"/>
    <w:rsid w:val="7C6737EA"/>
    <w:rsid w:val="7C6DF791"/>
    <w:rsid w:val="7C79DC76"/>
    <w:rsid w:val="7C7D6A01"/>
    <w:rsid w:val="7C7E49D0"/>
    <w:rsid w:val="7C824215"/>
    <w:rsid w:val="7C872FB3"/>
    <w:rsid w:val="7C8A2AE0"/>
    <w:rsid w:val="7C8B422C"/>
    <w:rsid w:val="7C8EBC41"/>
    <w:rsid w:val="7C92E44A"/>
    <w:rsid w:val="7C960C65"/>
    <w:rsid w:val="7C9BC2CC"/>
    <w:rsid w:val="7CA2DAA2"/>
    <w:rsid w:val="7CA3E714"/>
    <w:rsid w:val="7CA53109"/>
    <w:rsid w:val="7CA60CFC"/>
    <w:rsid w:val="7CB05F7D"/>
    <w:rsid w:val="7CB2C84E"/>
    <w:rsid w:val="7CB659DD"/>
    <w:rsid w:val="7CB792C6"/>
    <w:rsid w:val="7CB81844"/>
    <w:rsid w:val="7CC03932"/>
    <w:rsid w:val="7CC4E045"/>
    <w:rsid w:val="7CCE65C0"/>
    <w:rsid w:val="7CD5C620"/>
    <w:rsid w:val="7CD85D5C"/>
    <w:rsid w:val="7CDE47D3"/>
    <w:rsid w:val="7CE01F58"/>
    <w:rsid w:val="7CE08D51"/>
    <w:rsid w:val="7CE7660E"/>
    <w:rsid w:val="7CE7D772"/>
    <w:rsid w:val="7CE90079"/>
    <w:rsid w:val="7CEAC013"/>
    <w:rsid w:val="7CEE9F33"/>
    <w:rsid w:val="7CF4B147"/>
    <w:rsid w:val="7CFEF22D"/>
    <w:rsid w:val="7D0161EB"/>
    <w:rsid w:val="7D027E35"/>
    <w:rsid w:val="7D042619"/>
    <w:rsid w:val="7D0B8D5D"/>
    <w:rsid w:val="7D0BC18A"/>
    <w:rsid w:val="7D126A03"/>
    <w:rsid w:val="7D128850"/>
    <w:rsid w:val="7D176415"/>
    <w:rsid w:val="7D186649"/>
    <w:rsid w:val="7D20C3BD"/>
    <w:rsid w:val="7D2198E5"/>
    <w:rsid w:val="7D26F9F3"/>
    <w:rsid w:val="7D2798FF"/>
    <w:rsid w:val="7D2A4D14"/>
    <w:rsid w:val="7D3607E0"/>
    <w:rsid w:val="7D370A29"/>
    <w:rsid w:val="7D3779C1"/>
    <w:rsid w:val="7D41E0B9"/>
    <w:rsid w:val="7D441E2A"/>
    <w:rsid w:val="7D493D49"/>
    <w:rsid w:val="7D4D45E8"/>
    <w:rsid w:val="7D50C2B0"/>
    <w:rsid w:val="7D515698"/>
    <w:rsid w:val="7D526731"/>
    <w:rsid w:val="7D590ED1"/>
    <w:rsid w:val="7D5BB8A5"/>
    <w:rsid w:val="7D62ECFE"/>
    <w:rsid w:val="7D647B5A"/>
    <w:rsid w:val="7D6807ED"/>
    <w:rsid w:val="7D6C48DC"/>
    <w:rsid w:val="7D6FD468"/>
    <w:rsid w:val="7D70EDB6"/>
    <w:rsid w:val="7D779874"/>
    <w:rsid w:val="7D7B7946"/>
    <w:rsid w:val="7D7C82A5"/>
    <w:rsid w:val="7D8035B8"/>
    <w:rsid w:val="7D879FA4"/>
    <w:rsid w:val="7D87F445"/>
    <w:rsid w:val="7D882788"/>
    <w:rsid w:val="7D9251CA"/>
    <w:rsid w:val="7D9979D1"/>
    <w:rsid w:val="7D9B10CF"/>
    <w:rsid w:val="7D9C77AD"/>
    <w:rsid w:val="7D9DFAC9"/>
    <w:rsid w:val="7DA9E2F9"/>
    <w:rsid w:val="7DAB976F"/>
    <w:rsid w:val="7DB0E956"/>
    <w:rsid w:val="7DB26DE9"/>
    <w:rsid w:val="7DB67225"/>
    <w:rsid w:val="7DBE06B7"/>
    <w:rsid w:val="7DC122AC"/>
    <w:rsid w:val="7DC326ED"/>
    <w:rsid w:val="7DC5664F"/>
    <w:rsid w:val="7DCBB47E"/>
    <w:rsid w:val="7DCCCE02"/>
    <w:rsid w:val="7DCF6996"/>
    <w:rsid w:val="7DD69F5A"/>
    <w:rsid w:val="7DDC333B"/>
    <w:rsid w:val="7DDE2EDC"/>
    <w:rsid w:val="7DDF32E8"/>
    <w:rsid w:val="7DDF538A"/>
    <w:rsid w:val="7DE290AB"/>
    <w:rsid w:val="7DE29F14"/>
    <w:rsid w:val="7DE3227A"/>
    <w:rsid w:val="7DE5E5F5"/>
    <w:rsid w:val="7DE868EE"/>
    <w:rsid w:val="7DEDE8D2"/>
    <w:rsid w:val="7DEDFE43"/>
    <w:rsid w:val="7DEFAB18"/>
    <w:rsid w:val="7DEFAD4A"/>
    <w:rsid w:val="7DF60E89"/>
    <w:rsid w:val="7DFD81A0"/>
    <w:rsid w:val="7DFE1B28"/>
    <w:rsid w:val="7E01AF39"/>
    <w:rsid w:val="7E04AEA5"/>
    <w:rsid w:val="7E072310"/>
    <w:rsid w:val="7E07A60B"/>
    <w:rsid w:val="7E0CA120"/>
    <w:rsid w:val="7E0E05FB"/>
    <w:rsid w:val="7E117787"/>
    <w:rsid w:val="7E126716"/>
    <w:rsid w:val="7E175175"/>
    <w:rsid w:val="7E23C9EC"/>
    <w:rsid w:val="7E2AE7EF"/>
    <w:rsid w:val="7E2BA535"/>
    <w:rsid w:val="7E2CC7DA"/>
    <w:rsid w:val="7E2D2C86"/>
    <w:rsid w:val="7E327D45"/>
    <w:rsid w:val="7E351649"/>
    <w:rsid w:val="7E371232"/>
    <w:rsid w:val="7E393FC1"/>
    <w:rsid w:val="7E3E8664"/>
    <w:rsid w:val="7E401C14"/>
    <w:rsid w:val="7E42329C"/>
    <w:rsid w:val="7E444A4B"/>
    <w:rsid w:val="7E453967"/>
    <w:rsid w:val="7E4A28D4"/>
    <w:rsid w:val="7E4A83C4"/>
    <w:rsid w:val="7E4B83A6"/>
    <w:rsid w:val="7E4B9449"/>
    <w:rsid w:val="7E4C8887"/>
    <w:rsid w:val="7E5A174E"/>
    <w:rsid w:val="7E5A6420"/>
    <w:rsid w:val="7E5F6A6A"/>
    <w:rsid w:val="7E5F86B3"/>
    <w:rsid w:val="7E649AEE"/>
    <w:rsid w:val="7E657A6D"/>
    <w:rsid w:val="7E6950D8"/>
    <w:rsid w:val="7E6CBF8F"/>
    <w:rsid w:val="7E700B1F"/>
    <w:rsid w:val="7E718044"/>
    <w:rsid w:val="7E73CA0D"/>
    <w:rsid w:val="7E74F87D"/>
    <w:rsid w:val="7E7879FF"/>
    <w:rsid w:val="7E79CC15"/>
    <w:rsid w:val="7E7B07A5"/>
    <w:rsid w:val="7E7C312A"/>
    <w:rsid w:val="7E7D8D63"/>
    <w:rsid w:val="7E83009B"/>
    <w:rsid w:val="7E855633"/>
    <w:rsid w:val="7E89F784"/>
    <w:rsid w:val="7E89FA9B"/>
    <w:rsid w:val="7E943032"/>
    <w:rsid w:val="7E947A26"/>
    <w:rsid w:val="7E96A82E"/>
    <w:rsid w:val="7E9A0B15"/>
    <w:rsid w:val="7E9B8AA4"/>
    <w:rsid w:val="7E9C76D0"/>
    <w:rsid w:val="7E9DE1D6"/>
    <w:rsid w:val="7E9EDE59"/>
    <w:rsid w:val="7EA3BAED"/>
    <w:rsid w:val="7EAC4EEF"/>
    <w:rsid w:val="7EB443B8"/>
    <w:rsid w:val="7EB9FAB1"/>
    <w:rsid w:val="7EBD2A16"/>
    <w:rsid w:val="7EBF4407"/>
    <w:rsid w:val="7EC13124"/>
    <w:rsid w:val="7EC13E73"/>
    <w:rsid w:val="7EC1E521"/>
    <w:rsid w:val="7EC4127A"/>
    <w:rsid w:val="7EC44744"/>
    <w:rsid w:val="7ECAF470"/>
    <w:rsid w:val="7ECB9867"/>
    <w:rsid w:val="7ECC910A"/>
    <w:rsid w:val="7ED10068"/>
    <w:rsid w:val="7ED23E2C"/>
    <w:rsid w:val="7ED49BEB"/>
    <w:rsid w:val="7EDD0D75"/>
    <w:rsid w:val="7EDEA505"/>
    <w:rsid w:val="7EE2D2C4"/>
    <w:rsid w:val="7EE4CAFD"/>
    <w:rsid w:val="7EE5168F"/>
    <w:rsid w:val="7EEE1D08"/>
    <w:rsid w:val="7EF2D6FC"/>
    <w:rsid w:val="7EF78906"/>
    <w:rsid w:val="7EFA33A0"/>
    <w:rsid w:val="7EFFB39A"/>
    <w:rsid w:val="7F041E09"/>
    <w:rsid w:val="7F04C51D"/>
    <w:rsid w:val="7F08C40B"/>
    <w:rsid w:val="7F093992"/>
    <w:rsid w:val="7F0E450D"/>
    <w:rsid w:val="7F107817"/>
    <w:rsid w:val="7F110990"/>
    <w:rsid w:val="7F157960"/>
    <w:rsid w:val="7F160478"/>
    <w:rsid w:val="7F1994C9"/>
    <w:rsid w:val="7F19A3EF"/>
    <w:rsid w:val="7F1C71C4"/>
    <w:rsid w:val="7F2252FE"/>
    <w:rsid w:val="7F290A5A"/>
    <w:rsid w:val="7F2BA90F"/>
    <w:rsid w:val="7F2D3F1D"/>
    <w:rsid w:val="7F2DE321"/>
    <w:rsid w:val="7F2E8C5A"/>
    <w:rsid w:val="7F2F7581"/>
    <w:rsid w:val="7F315A0C"/>
    <w:rsid w:val="7F35DFEF"/>
    <w:rsid w:val="7F3EBAFF"/>
    <w:rsid w:val="7F49A6E8"/>
    <w:rsid w:val="7F49F137"/>
    <w:rsid w:val="7F4AAA48"/>
    <w:rsid w:val="7F4B64F9"/>
    <w:rsid w:val="7F4BF52E"/>
    <w:rsid w:val="7F5233AC"/>
    <w:rsid w:val="7F528D46"/>
    <w:rsid w:val="7F59FCD3"/>
    <w:rsid w:val="7F5E9F9F"/>
    <w:rsid w:val="7F66140F"/>
    <w:rsid w:val="7F66D9D8"/>
    <w:rsid w:val="7F72C57F"/>
    <w:rsid w:val="7F731D2C"/>
    <w:rsid w:val="7F74A4FD"/>
    <w:rsid w:val="7F77B5D3"/>
    <w:rsid w:val="7F8167EE"/>
    <w:rsid w:val="7F84CDF7"/>
    <w:rsid w:val="7F876F8C"/>
    <w:rsid w:val="7F888DC1"/>
    <w:rsid w:val="7F8F1F30"/>
    <w:rsid w:val="7F92EBF1"/>
    <w:rsid w:val="7F978B04"/>
    <w:rsid w:val="7F9A98A4"/>
    <w:rsid w:val="7F9C5656"/>
    <w:rsid w:val="7F9D1902"/>
    <w:rsid w:val="7FA093CE"/>
    <w:rsid w:val="7FA1A985"/>
    <w:rsid w:val="7FA5C01B"/>
    <w:rsid w:val="7FAFA5B0"/>
    <w:rsid w:val="7FB23AF7"/>
    <w:rsid w:val="7FB3E185"/>
    <w:rsid w:val="7FBA6D33"/>
    <w:rsid w:val="7FC0F8B4"/>
    <w:rsid w:val="7FCA19AB"/>
    <w:rsid w:val="7FCC602C"/>
    <w:rsid w:val="7FCE0DF1"/>
    <w:rsid w:val="7FD067B4"/>
    <w:rsid w:val="7FD068D4"/>
    <w:rsid w:val="7FD11478"/>
    <w:rsid w:val="7FD3DA97"/>
    <w:rsid w:val="7FD3DE2B"/>
    <w:rsid w:val="7FD649A3"/>
    <w:rsid w:val="7FE57184"/>
    <w:rsid w:val="7FE7C5B7"/>
    <w:rsid w:val="7FEF4E8B"/>
    <w:rsid w:val="7FF266AE"/>
    <w:rsid w:val="7FF8EFAB"/>
    <w:rsid w:val="7FFF87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05C15"/>
  <w15:chartTrackingRefBased/>
  <w15:docId w15:val="{77955688-6D07-446F-944C-43C0A9634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75D12"/>
    <w:pPr>
      <w:ind w:left="720"/>
      <w:contextualSpacing/>
    </w:pPr>
  </w:style>
  <w:style w:type="character" w:styleId="CommentReference">
    <w:name w:val="annotation reference"/>
    <w:basedOn w:val="DefaultParagraphFont"/>
    <w:uiPriority w:val="99"/>
    <w:semiHidden/>
    <w:unhideWhenUsed/>
    <w:rsid w:val="003E3FF9"/>
    <w:rPr>
      <w:sz w:val="16"/>
      <w:szCs w:val="16"/>
    </w:rPr>
  </w:style>
  <w:style w:type="paragraph" w:styleId="CommentText">
    <w:name w:val="annotation text"/>
    <w:basedOn w:val="Normal"/>
    <w:link w:val="CommentTextChar"/>
    <w:uiPriority w:val="99"/>
    <w:unhideWhenUsed/>
    <w:rsid w:val="003E3FF9"/>
    <w:pPr>
      <w:spacing w:line="240" w:lineRule="auto"/>
    </w:pPr>
    <w:rPr>
      <w:sz w:val="20"/>
      <w:szCs w:val="20"/>
    </w:rPr>
  </w:style>
  <w:style w:type="character" w:customStyle="1" w:styleId="CommentTextChar">
    <w:name w:val="Comment Text Char"/>
    <w:basedOn w:val="DefaultParagraphFont"/>
    <w:link w:val="CommentText"/>
    <w:uiPriority w:val="99"/>
    <w:rsid w:val="003E3FF9"/>
    <w:rPr>
      <w:sz w:val="20"/>
      <w:szCs w:val="20"/>
    </w:rPr>
  </w:style>
  <w:style w:type="paragraph" w:styleId="CommentSubject">
    <w:name w:val="annotation subject"/>
    <w:basedOn w:val="CommentText"/>
    <w:next w:val="CommentText"/>
    <w:link w:val="CommentSubjectChar"/>
    <w:uiPriority w:val="99"/>
    <w:semiHidden/>
    <w:unhideWhenUsed/>
    <w:rsid w:val="003E3FF9"/>
    <w:rPr>
      <w:b/>
      <w:bCs/>
    </w:rPr>
  </w:style>
  <w:style w:type="character" w:customStyle="1" w:styleId="CommentSubjectChar">
    <w:name w:val="Comment Subject Char"/>
    <w:basedOn w:val="CommentTextChar"/>
    <w:link w:val="CommentSubject"/>
    <w:uiPriority w:val="99"/>
    <w:semiHidden/>
    <w:rsid w:val="003E3FF9"/>
    <w:rPr>
      <w:b/>
      <w:bCs/>
      <w:sz w:val="20"/>
      <w:szCs w:val="20"/>
    </w:rPr>
  </w:style>
  <w:style w:type="paragraph" w:styleId="FootnoteText">
    <w:name w:val="footnote text"/>
    <w:basedOn w:val="Normal"/>
    <w:link w:val="FootnoteTextChar"/>
    <w:uiPriority w:val="99"/>
    <w:semiHidden/>
    <w:unhideWhenUsed/>
    <w:rsid w:val="0078462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84628"/>
    <w:rPr>
      <w:sz w:val="20"/>
      <w:szCs w:val="20"/>
    </w:rPr>
  </w:style>
  <w:style w:type="character" w:styleId="FootnoteReference">
    <w:name w:val="footnote reference"/>
    <w:basedOn w:val="DefaultParagraphFont"/>
    <w:uiPriority w:val="99"/>
    <w:semiHidden/>
    <w:unhideWhenUsed/>
    <w:rsid w:val="00784628"/>
    <w:rPr>
      <w:vertAlign w:val="superscript"/>
    </w:r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734264">
      <w:bodyDiv w:val="1"/>
      <w:marLeft w:val="0"/>
      <w:marRight w:val="0"/>
      <w:marTop w:val="0"/>
      <w:marBottom w:val="0"/>
      <w:divBdr>
        <w:top w:val="none" w:sz="0" w:space="0" w:color="auto"/>
        <w:left w:val="none" w:sz="0" w:space="0" w:color="auto"/>
        <w:bottom w:val="none" w:sz="0" w:space="0" w:color="auto"/>
        <w:right w:val="none" w:sz="0" w:space="0" w:color="auto"/>
      </w:divBdr>
      <w:divsChild>
        <w:div w:id="94446074">
          <w:marLeft w:val="0"/>
          <w:marRight w:val="0"/>
          <w:marTop w:val="0"/>
          <w:marBottom w:val="0"/>
          <w:divBdr>
            <w:top w:val="none" w:sz="0" w:space="0" w:color="auto"/>
            <w:left w:val="none" w:sz="0" w:space="0" w:color="auto"/>
            <w:bottom w:val="none" w:sz="0" w:space="0" w:color="auto"/>
            <w:right w:val="none" w:sz="0" w:space="0" w:color="auto"/>
          </w:divBdr>
          <w:divsChild>
            <w:div w:id="720205879">
              <w:marLeft w:val="0"/>
              <w:marRight w:val="0"/>
              <w:marTop w:val="0"/>
              <w:marBottom w:val="0"/>
              <w:divBdr>
                <w:top w:val="none" w:sz="0" w:space="0" w:color="auto"/>
                <w:left w:val="none" w:sz="0" w:space="0" w:color="auto"/>
                <w:bottom w:val="none" w:sz="0" w:space="0" w:color="auto"/>
                <w:right w:val="none" w:sz="0" w:space="0" w:color="auto"/>
              </w:divBdr>
            </w:div>
          </w:divsChild>
        </w:div>
        <w:div w:id="1066496447">
          <w:marLeft w:val="0"/>
          <w:marRight w:val="0"/>
          <w:marTop w:val="0"/>
          <w:marBottom w:val="0"/>
          <w:divBdr>
            <w:top w:val="none" w:sz="0" w:space="0" w:color="auto"/>
            <w:left w:val="none" w:sz="0" w:space="0" w:color="auto"/>
            <w:bottom w:val="none" w:sz="0" w:space="0" w:color="auto"/>
            <w:right w:val="none" w:sz="0" w:space="0" w:color="auto"/>
          </w:divBdr>
          <w:divsChild>
            <w:div w:id="2059282800">
              <w:marLeft w:val="0"/>
              <w:marRight w:val="0"/>
              <w:marTop w:val="0"/>
              <w:marBottom w:val="0"/>
              <w:divBdr>
                <w:top w:val="none" w:sz="0" w:space="0" w:color="auto"/>
                <w:left w:val="none" w:sz="0" w:space="0" w:color="auto"/>
                <w:bottom w:val="none" w:sz="0" w:space="0" w:color="auto"/>
                <w:right w:val="none" w:sz="0" w:space="0" w:color="auto"/>
              </w:divBdr>
            </w:div>
          </w:divsChild>
        </w:div>
        <w:div w:id="1327174470">
          <w:marLeft w:val="0"/>
          <w:marRight w:val="0"/>
          <w:marTop w:val="0"/>
          <w:marBottom w:val="0"/>
          <w:divBdr>
            <w:top w:val="none" w:sz="0" w:space="0" w:color="auto"/>
            <w:left w:val="none" w:sz="0" w:space="0" w:color="auto"/>
            <w:bottom w:val="none" w:sz="0" w:space="0" w:color="auto"/>
            <w:right w:val="none" w:sz="0" w:space="0" w:color="auto"/>
          </w:divBdr>
          <w:divsChild>
            <w:div w:id="1478105709">
              <w:marLeft w:val="0"/>
              <w:marRight w:val="0"/>
              <w:marTop w:val="0"/>
              <w:marBottom w:val="0"/>
              <w:divBdr>
                <w:top w:val="none" w:sz="0" w:space="0" w:color="auto"/>
                <w:left w:val="none" w:sz="0" w:space="0" w:color="auto"/>
                <w:bottom w:val="none" w:sz="0" w:space="0" w:color="auto"/>
                <w:right w:val="none" w:sz="0" w:space="0" w:color="auto"/>
              </w:divBdr>
            </w:div>
          </w:divsChild>
        </w:div>
        <w:div w:id="1313407728">
          <w:marLeft w:val="0"/>
          <w:marRight w:val="0"/>
          <w:marTop w:val="0"/>
          <w:marBottom w:val="0"/>
          <w:divBdr>
            <w:top w:val="none" w:sz="0" w:space="0" w:color="auto"/>
            <w:left w:val="none" w:sz="0" w:space="0" w:color="auto"/>
            <w:bottom w:val="none" w:sz="0" w:space="0" w:color="auto"/>
            <w:right w:val="none" w:sz="0" w:space="0" w:color="auto"/>
          </w:divBdr>
          <w:divsChild>
            <w:div w:id="2016027945">
              <w:marLeft w:val="0"/>
              <w:marRight w:val="0"/>
              <w:marTop w:val="0"/>
              <w:marBottom w:val="0"/>
              <w:divBdr>
                <w:top w:val="none" w:sz="0" w:space="0" w:color="auto"/>
                <w:left w:val="none" w:sz="0" w:space="0" w:color="auto"/>
                <w:bottom w:val="none" w:sz="0" w:space="0" w:color="auto"/>
                <w:right w:val="none" w:sz="0" w:space="0" w:color="auto"/>
              </w:divBdr>
            </w:div>
            <w:div w:id="839857892">
              <w:marLeft w:val="0"/>
              <w:marRight w:val="0"/>
              <w:marTop w:val="0"/>
              <w:marBottom w:val="0"/>
              <w:divBdr>
                <w:top w:val="none" w:sz="0" w:space="0" w:color="auto"/>
                <w:left w:val="none" w:sz="0" w:space="0" w:color="auto"/>
                <w:bottom w:val="none" w:sz="0" w:space="0" w:color="auto"/>
                <w:right w:val="none" w:sz="0" w:space="0" w:color="auto"/>
              </w:divBdr>
            </w:div>
          </w:divsChild>
        </w:div>
        <w:div w:id="300888003">
          <w:marLeft w:val="0"/>
          <w:marRight w:val="0"/>
          <w:marTop w:val="0"/>
          <w:marBottom w:val="0"/>
          <w:divBdr>
            <w:top w:val="none" w:sz="0" w:space="0" w:color="auto"/>
            <w:left w:val="none" w:sz="0" w:space="0" w:color="auto"/>
            <w:bottom w:val="none" w:sz="0" w:space="0" w:color="auto"/>
            <w:right w:val="none" w:sz="0" w:space="0" w:color="auto"/>
          </w:divBdr>
          <w:divsChild>
            <w:div w:id="740909440">
              <w:marLeft w:val="0"/>
              <w:marRight w:val="0"/>
              <w:marTop w:val="0"/>
              <w:marBottom w:val="0"/>
              <w:divBdr>
                <w:top w:val="none" w:sz="0" w:space="0" w:color="auto"/>
                <w:left w:val="none" w:sz="0" w:space="0" w:color="auto"/>
                <w:bottom w:val="none" w:sz="0" w:space="0" w:color="auto"/>
                <w:right w:val="none" w:sz="0" w:space="0" w:color="auto"/>
              </w:divBdr>
            </w:div>
          </w:divsChild>
        </w:div>
        <w:div w:id="1801071576">
          <w:marLeft w:val="0"/>
          <w:marRight w:val="0"/>
          <w:marTop w:val="0"/>
          <w:marBottom w:val="0"/>
          <w:divBdr>
            <w:top w:val="none" w:sz="0" w:space="0" w:color="auto"/>
            <w:left w:val="none" w:sz="0" w:space="0" w:color="auto"/>
            <w:bottom w:val="none" w:sz="0" w:space="0" w:color="auto"/>
            <w:right w:val="none" w:sz="0" w:space="0" w:color="auto"/>
          </w:divBdr>
          <w:divsChild>
            <w:div w:id="1666857844">
              <w:marLeft w:val="0"/>
              <w:marRight w:val="0"/>
              <w:marTop w:val="0"/>
              <w:marBottom w:val="0"/>
              <w:divBdr>
                <w:top w:val="none" w:sz="0" w:space="0" w:color="auto"/>
                <w:left w:val="none" w:sz="0" w:space="0" w:color="auto"/>
                <w:bottom w:val="none" w:sz="0" w:space="0" w:color="auto"/>
                <w:right w:val="none" w:sz="0" w:space="0" w:color="auto"/>
              </w:divBdr>
            </w:div>
          </w:divsChild>
        </w:div>
        <w:div w:id="836382615">
          <w:marLeft w:val="0"/>
          <w:marRight w:val="0"/>
          <w:marTop w:val="0"/>
          <w:marBottom w:val="0"/>
          <w:divBdr>
            <w:top w:val="none" w:sz="0" w:space="0" w:color="auto"/>
            <w:left w:val="none" w:sz="0" w:space="0" w:color="auto"/>
            <w:bottom w:val="none" w:sz="0" w:space="0" w:color="auto"/>
            <w:right w:val="none" w:sz="0" w:space="0" w:color="auto"/>
          </w:divBdr>
          <w:divsChild>
            <w:div w:id="210575320">
              <w:marLeft w:val="0"/>
              <w:marRight w:val="0"/>
              <w:marTop w:val="0"/>
              <w:marBottom w:val="0"/>
              <w:divBdr>
                <w:top w:val="none" w:sz="0" w:space="0" w:color="auto"/>
                <w:left w:val="none" w:sz="0" w:space="0" w:color="auto"/>
                <w:bottom w:val="none" w:sz="0" w:space="0" w:color="auto"/>
                <w:right w:val="none" w:sz="0" w:space="0" w:color="auto"/>
              </w:divBdr>
            </w:div>
          </w:divsChild>
        </w:div>
        <w:div w:id="1404378736">
          <w:marLeft w:val="0"/>
          <w:marRight w:val="0"/>
          <w:marTop w:val="0"/>
          <w:marBottom w:val="0"/>
          <w:divBdr>
            <w:top w:val="none" w:sz="0" w:space="0" w:color="auto"/>
            <w:left w:val="none" w:sz="0" w:space="0" w:color="auto"/>
            <w:bottom w:val="none" w:sz="0" w:space="0" w:color="auto"/>
            <w:right w:val="none" w:sz="0" w:space="0" w:color="auto"/>
          </w:divBdr>
          <w:divsChild>
            <w:div w:id="1182747755">
              <w:marLeft w:val="0"/>
              <w:marRight w:val="0"/>
              <w:marTop w:val="0"/>
              <w:marBottom w:val="0"/>
              <w:divBdr>
                <w:top w:val="none" w:sz="0" w:space="0" w:color="auto"/>
                <w:left w:val="none" w:sz="0" w:space="0" w:color="auto"/>
                <w:bottom w:val="none" w:sz="0" w:space="0" w:color="auto"/>
                <w:right w:val="none" w:sz="0" w:space="0" w:color="auto"/>
              </w:divBdr>
            </w:div>
          </w:divsChild>
        </w:div>
        <w:div w:id="943465057">
          <w:marLeft w:val="0"/>
          <w:marRight w:val="0"/>
          <w:marTop w:val="0"/>
          <w:marBottom w:val="0"/>
          <w:divBdr>
            <w:top w:val="none" w:sz="0" w:space="0" w:color="auto"/>
            <w:left w:val="none" w:sz="0" w:space="0" w:color="auto"/>
            <w:bottom w:val="none" w:sz="0" w:space="0" w:color="auto"/>
            <w:right w:val="none" w:sz="0" w:space="0" w:color="auto"/>
          </w:divBdr>
          <w:divsChild>
            <w:div w:id="1216963449">
              <w:marLeft w:val="0"/>
              <w:marRight w:val="0"/>
              <w:marTop w:val="0"/>
              <w:marBottom w:val="0"/>
              <w:divBdr>
                <w:top w:val="none" w:sz="0" w:space="0" w:color="auto"/>
                <w:left w:val="none" w:sz="0" w:space="0" w:color="auto"/>
                <w:bottom w:val="none" w:sz="0" w:space="0" w:color="auto"/>
                <w:right w:val="none" w:sz="0" w:space="0" w:color="auto"/>
              </w:divBdr>
            </w:div>
          </w:divsChild>
        </w:div>
        <w:div w:id="584458807">
          <w:marLeft w:val="0"/>
          <w:marRight w:val="0"/>
          <w:marTop w:val="0"/>
          <w:marBottom w:val="0"/>
          <w:divBdr>
            <w:top w:val="none" w:sz="0" w:space="0" w:color="auto"/>
            <w:left w:val="none" w:sz="0" w:space="0" w:color="auto"/>
            <w:bottom w:val="none" w:sz="0" w:space="0" w:color="auto"/>
            <w:right w:val="none" w:sz="0" w:space="0" w:color="auto"/>
          </w:divBdr>
          <w:divsChild>
            <w:div w:id="1866165647">
              <w:marLeft w:val="0"/>
              <w:marRight w:val="0"/>
              <w:marTop w:val="0"/>
              <w:marBottom w:val="0"/>
              <w:divBdr>
                <w:top w:val="none" w:sz="0" w:space="0" w:color="auto"/>
                <w:left w:val="none" w:sz="0" w:space="0" w:color="auto"/>
                <w:bottom w:val="none" w:sz="0" w:space="0" w:color="auto"/>
                <w:right w:val="none" w:sz="0" w:space="0" w:color="auto"/>
              </w:divBdr>
            </w:div>
          </w:divsChild>
        </w:div>
        <w:div w:id="1610425594">
          <w:marLeft w:val="0"/>
          <w:marRight w:val="0"/>
          <w:marTop w:val="0"/>
          <w:marBottom w:val="0"/>
          <w:divBdr>
            <w:top w:val="none" w:sz="0" w:space="0" w:color="auto"/>
            <w:left w:val="none" w:sz="0" w:space="0" w:color="auto"/>
            <w:bottom w:val="none" w:sz="0" w:space="0" w:color="auto"/>
            <w:right w:val="none" w:sz="0" w:space="0" w:color="auto"/>
          </w:divBdr>
          <w:divsChild>
            <w:div w:id="866716765">
              <w:marLeft w:val="0"/>
              <w:marRight w:val="0"/>
              <w:marTop w:val="0"/>
              <w:marBottom w:val="0"/>
              <w:divBdr>
                <w:top w:val="none" w:sz="0" w:space="0" w:color="auto"/>
                <w:left w:val="none" w:sz="0" w:space="0" w:color="auto"/>
                <w:bottom w:val="none" w:sz="0" w:space="0" w:color="auto"/>
                <w:right w:val="none" w:sz="0" w:space="0" w:color="auto"/>
              </w:divBdr>
            </w:div>
          </w:divsChild>
        </w:div>
        <w:div w:id="407192502">
          <w:marLeft w:val="0"/>
          <w:marRight w:val="0"/>
          <w:marTop w:val="0"/>
          <w:marBottom w:val="0"/>
          <w:divBdr>
            <w:top w:val="none" w:sz="0" w:space="0" w:color="auto"/>
            <w:left w:val="none" w:sz="0" w:space="0" w:color="auto"/>
            <w:bottom w:val="none" w:sz="0" w:space="0" w:color="auto"/>
            <w:right w:val="none" w:sz="0" w:space="0" w:color="auto"/>
          </w:divBdr>
          <w:divsChild>
            <w:div w:id="540216485">
              <w:marLeft w:val="0"/>
              <w:marRight w:val="0"/>
              <w:marTop w:val="0"/>
              <w:marBottom w:val="0"/>
              <w:divBdr>
                <w:top w:val="none" w:sz="0" w:space="0" w:color="auto"/>
                <w:left w:val="none" w:sz="0" w:space="0" w:color="auto"/>
                <w:bottom w:val="none" w:sz="0" w:space="0" w:color="auto"/>
                <w:right w:val="none" w:sz="0" w:space="0" w:color="auto"/>
              </w:divBdr>
            </w:div>
          </w:divsChild>
        </w:div>
        <w:div w:id="1806586650">
          <w:marLeft w:val="0"/>
          <w:marRight w:val="0"/>
          <w:marTop w:val="0"/>
          <w:marBottom w:val="0"/>
          <w:divBdr>
            <w:top w:val="none" w:sz="0" w:space="0" w:color="auto"/>
            <w:left w:val="none" w:sz="0" w:space="0" w:color="auto"/>
            <w:bottom w:val="none" w:sz="0" w:space="0" w:color="auto"/>
            <w:right w:val="none" w:sz="0" w:space="0" w:color="auto"/>
          </w:divBdr>
          <w:divsChild>
            <w:div w:id="723990451">
              <w:marLeft w:val="0"/>
              <w:marRight w:val="0"/>
              <w:marTop w:val="0"/>
              <w:marBottom w:val="0"/>
              <w:divBdr>
                <w:top w:val="none" w:sz="0" w:space="0" w:color="auto"/>
                <w:left w:val="none" w:sz="0" w:space="0" w:color="auto"/>
                <w:bottom w:val="none" w:sz="0" w:space="0" w:color="auto"/>
                <w:right w:val="none" w:sz="0" w:space="0" w:color="auto"/>
              </w:divBdr>
            </w:div>
          </w:divsChild>
        </w:div>
        <w:div w:id="1649672484">
          <w:marLeft w:val="0"/>
          <w:marRight w:val="0"/>
          <w:marTop w:val="0"/>
          <w:marBottom w:val="0"/>
          <w:divBdr>
            <w:top w:val="none" w:sz="0" w:space="0" w:color="auto"/>
            <w:left w:val="none" w:sz="0" w:space="0" w:color="auto"/>
            <w:bottom w:val="none" w:sz="0" w:space="0" w:color="auto"/>
            <w:right w:val="none" w:sz="0" w:space="0" w:color="auto"/>
          </w:divBdr>
          <w:divsChild>
            <w:div w:id="555048339">
              <w:marLeft w:val="0"/>
              <w:marRight w:val="0"/>
              <w:marTop w:val="0"/>
              <w:marBottom w:val="0"/>
              <w:divBdr>
                <w:top w:val="none" w:sz="0" w:space="0" w:color="auto"/>
                <w:left w:val="none" w:sz="0" w:space="0" w:color="auto"/>
                <w:bottom w:val="none" w:sz="0" w:space="0" w:color="auto"/>
                <w:right w:val="none" w:sz="0" w:space="0" w:color="auto"/>
              </w:divBdr>
            </w:div>
          </w:divsChild>
        </w:div>
        <w:div w:id="255360350">
          <w:marLeft w:val="0"/>
          <w:marRight w:val="0"/>
          <w:marTop w:val="0"/>
          <w:marBottom w:val="0"/>
          <w:divBdr>
            <w:top w:val="none" w:sz="0" w:space="0" w:color="auto"/>
            <w:left w:val="none" w:sz="0" w:space="0" w:color="auto"/>
            <w:bottom w:val="none" w:sz="0" w:space="0" w:color="auto"/>
            <w:right w:val="none" w:sz="0" w:space="0" w:color="auto"/>
          </w:divBdr>
          <w:divsChild>
            <w:div w:id="1161854523">
              <w:marLeft w:val="0"/>
              <w:marRight w:val="0"/>
              <w:marTop w:val="0"/>
              <w:marBottom w:val="0"/>
              <w:divBdr>
                <w:top w:val="none" w:sz="0" w:space="0" w:color="auto"/>
                <w:left w:val="none" w:sz="0" w:space="0" w:color="auto"/>
                <w:bottom w:val="none" w:sz="0" w:space="0" w:color="auto"/>
                <w:right w:val="none" w:sz="0" w:space="0" w:color="auto"/>
              </w:divBdr>
            </w:div>
            <w:div w:id="1572424933">
              <w:marLeft w:val="0"/>
              <w:marRight w:val="0"/>
              <w:marTop w:val="0"/>
              <w:marBottom w:val="0"/>
              <w:divBdr>
                <w:top w:val="none" w:sz="0" w:space="0" w:color="auto"/>
                <w:left w:val="none" w:sz="0" w:space="0" w:color="auto"/>
                <w:bottom w:val="none" w:sz="0" w:space="0" w:color="auto"/>
                <w:right w:val="none" w:sz="0" w:space="0" w:color="auto"/>
              </w:divBdr>
            </w:div>
          </w:divsChild>
        </w:div>
        <w:div w:id="890578464">
          <w:marLeft w:val="0"/>
          <w:marRight w:val="0"/>
          <w:marTop w:val="0"/>
          <w:marBottom w:val="0"/>
          <w:divBdr>
            <w:top w:val="none" w:sz="0" w:space="0" w:color="auto"/>
            <w:left w:val="none" w:sz="0" w:space="0" w:color="auto"/>
            <w:bottom w:val="none" w:sz="0" w:space="0" w:color="auto"/>
            <w:right w:val="none" w:sz="0" w:space="0" w:color="auto"/>
          </w:divBdr>
          <w:divsChild>
            <w:div w:id="836337464">
              <w:marLeft w:val="0"/>
              <w:marRight w:val="0"/>
              <w:marTop w:val="0"/>
              <w:marBottom w:val="0"/>
              <w:divBdr>
                <w:top w:val="none" w:sz="0" w:space="0" w:color="auto"/>
                <w:left w:val="none" w:sz="0" w:space="0" w:color="auto"/>
                <w:bottom w:val="none" w:sz="0" w:space="0" w:color="auto"/>
                <w:right w:val="none" w:sz="0" w:space="0" w:color="auto"/>
              </w:divBdr>
            </w:div>
          </w:divsChild>
        </w:div>
        <w:div w:id="1268854574">
          <w:marLeft w:val="0"/>
          <w:marRight w:val="0"/>
          <w:marTop w:val="0"/>
          <w:marBottom w:val="0"/>
          <w:divBdr>
            <w:top w:val="none" w:sz="0" w:space="0" w:color="auto"/>
            <w:left w:val="none" w:sz="0" w:space="0" w:color="auto"/>
            <w:bottom w:val="none" w:sz="0" w:space="0" w:color="auto"/>
            <w:right w:val="none" w:sz="0" w:space="0" w:color="auto"/>
          </w:divBdr>
          <w:divsChild>
            <w:div w:id="521551631">
              <w:marLeft w:val="0"/>
              <w:marRight w:val="0"/>
              <w:marTop w:val="0"/>
              <w:marBottom w:val="0"/>
              <w:divBdr>
                <w:top w:val="none" w:sz="0" w:space="0" w:color="auto"/>
                <w:left w:val="none" w:sz="0" w:space="0" w:color="auto"/>
                <w:bottom w:val="none" w:sz="0" w:space="0" w:color="auto"/>
                <w:right w:val="none" w:sz="0" w:space="0" w:color="auto"/>
              </w:divBdr>
            </w:div>
          </w:divsChild>
        </w:div>
        <w:div w:id="1134835852">
          <w:marLeft w:val="0"/>
          <w:marRight w:val="0"/>
          <w:marTop w:val="0"/>
          <w:marBottom w:val="0"/>
          <w:divBdr>
            <w:top w:val="none" w:sz="0" w:space="0" w:color="auto"/>
            <w:left w:val="none" w:sz="0" w:space="0" w:color="auto"/>
            <w:bottom w:val="none" w:sz="0" w:space="0" w:color="auto"/>
            <w:right w:val="none" w:sz="0" w:space="0" w:color="auto"/>
          </w:divBdr>
          <w:divsChild>
            <w:div w:id="439881400">
              <w:marLeft w:val="0"/>
              <w:marRight w:val="0"/>
              <w:marTop w:val="0"/>
              <w:marBottom w:val="0"/>
              <w:divBdr>
                <w:top w:val="none" w:sz="0" w:space="0" w:color="auto"/>
                <w:left w:val="none" w:sz="0" w:space="0" w:color="auto"/>
                <w:bottom w:val="none" w:sz="0" w:space="0" w:color="auto"/>
                <w:right w:val="none" w:sz="0" w:space="0" w:color="auto"/>
              </w:divBdr>
            </w:div>
          </w:divsChild>
        </w:div>
        <w:div w:id="101920481">
          <w:marLeft w:val="0"/>
          <w:marRight w:val="0"/>
          <w:marTop w:val="0"/>
          <w:marBottom w:val="0"/>
          <w:divBdr>
            <w:top w:val="none" w:sz="0" w:space="0" w:color="auto"/>
            <w:left w:val="none" w:sz="0" w:space="0" w:color="auto"/>
            <w:bottom w:val="none" w:sz="0" w:space="0" w:color="auto"/>
            <w:right w:val="none" w:sz="0" w:space="0" w:color="auto"/>
          </w:divBdr>
          <w:divsChild>
            <w:div w:id="1771075883">
              <w:marLeft w:val="0"/>
              <w:marRight w:val="0"/>
              <w:marTop w:val="0"/>
              <w:marBottom w:val="0"/>
              <w:divBdr>
                <w:top w:val="none" w:sz="0" w:space="0" w:color="auto"/>
                <w:left w:val="none" w:sz="0" w:space="0" w:color="auto"/>
                <w:bottom w:val="none" w:sz="0" w:space="0" w:color="auto"/>
                <w:right w:val="none" w:sz="0" w:space="0" w:color="auto"/>
              </w:divBdr>
            </w:div>
          </w:divsChild>
        </w:div>
        <w:div w:id="1334454755">
          <w:marLeft w:val="0"/>
          <w:marRight w:val="0"/>
          <w:marTop w:val="0"/>
          <w:marBottom w:val="0"/>
          <w:divBdr>
            <w:top w:val="none" w:sz="0" w:space="0" w:color="auto"/>
            <w:left w:val="none" w:sz="0" w:space="0" w:color="auto"/>
            <w:bottom w:val="none" w:sz="0" w:space="0" w:color="auto"/>
            <w:right w:val="none" w:sz="0" w:space="0" w:color="auto"/>
          </w:divBdr>
          <w:divsChild>
            <w:div w:id="2107966176">
              <w:marLeft w:val="0"/>
              <w:marRight w:val="0"/>
              <w:marTop w:val="0"/>
              <w:marBottom w:val="0"/>
              <w:divBdr>
                <w:top w:val="none" w:sz="0" w:space="0" w:color="auto"/>
                <w:left w:val="none" w:sz="0" w:space="0" w:color="auto"/>
                <w:bottom w:val="none" w:sz="0" w:space="0" w:color="auto"/>
                <w:right w:val="none" w:sz="0" w:space="0" w:color="auto"/>
              </w:divBdr>
            </w:div>
          </w:divsChild>
        </w:div>
        <w:div w:id="1432044016">
          <w:marLeft w:val="0"/>
          <w:marRight w:val="0"/>
          <w:marTop w:val="0"/>
          <w:marBottom w:val="0"/>
          <w:divBdr>
            <w:top w:val="none" w:sz="0" w:space="0" w:color="auto"/>
            <w:left w:val="none" w:sz="0" w:space="0" w:color="auto"/>
            <w:bottom w:val="none" w:sz="0" w:space="0" w:color="auto"/>
            <w:right w:val="none" w:sz="0" w:space="0" w:color="auto"/>
          </w:divBdr>
          <w:divsChild>
            <w:div w:id="1845587674">
              <w:marLeft w:val="0"/>
              <w:marRight w:val="0"/>
              <w:marTop w:val="0"/>
              <w:marBottom w:val="0"/>
              <w:divBdr>
                <w:top w:val="none" w:sz="0" w:space="0" w:color="auto"/>
                <w:left w:val="none" w:sz="0" w:space="0" w:color="auto"/>
                <w:bottom w:val="none" w:sz="0" w:space="0" w:color="auto"/>
                <w:right w:val="none" w:sz="0" w:space="0" w:color="auto"/>
              </w:divBdr>
            </w:div>
          </w:divsChild>
        </w:div>
        <w:div w:id="2018775093">
          <w:marLeft w:val="0"/>
          <w:marRight w:val="0"/>
          <w:marTop w:val="0"/>
          <w:marBottom w:val="0"/>
          <w:divBdr>
            <w:top w:val="none" w:sz="0" w:space="0" w:color="auto"/>
            <w:left w:val="none" w:sz="0" w:space="0" w:color="auto"/>
            <w:bottom w:val="none" w:sz="0" w:space="0" w:color="auto"/>
            <w:right w:val="none" w:sz="0" w:space="0" w:color="auto"/>
          </w:divBdr>
          <w:divsChild>
            <w:div w:id="534006929">
              <w:marLeft w:val="0"/>
              <w:marRight w:val="0"/>
              <w:marTop w:val="0"/>
              <w:marBottom w:val="0"/>
              <w:divBdr>
                <w:top w:val="none" w:sz="0" w:space="0" w:color="auto"/>
                <w:left w:val="none" w:sz="0" w:space="0" w:color="auto"/>
                <w:bottom w:val="none" w:sz="0" w:space="0" w:color="auto"/>
                <w:right w:val="none" w:sz="0" w:space="0" w:color="auto"/>
              </w:divBdr>
            </w:div>
          </w:divsChild>
        </w:div>
        <w:div w:id="1714233339">
          <w:marLeft w:val="0"/>
          <w:marRight w:val="0"/>
          <w:marTop w:val="0"/>
          <w:marBottom w:val="0"/>
          <w:divBdr>
            <w:top w:val="none" w:sz="0" w:space="0" w:color="auto"/>
            <w:left w:val="none" w:sz="0" w:space="0" w:color="auto"/>
            <w:bottom w:val="none" w:sz="0" w:space="0" w:color="auto"/>
            <w:right w:val="none" w:sz="0" w:space="0" w:color="auto"/>
          </w:divBdr>
          <w:divsChild>
            <w:div w:id="1308903458">
              <w:marLeft w:val="0"/>
              <w:marRight w:val="0"/>
              <w:marTop w:val="0"/>
              <w:marBottom w:val="0"/>
              <w:divBdr>
                <w:top w:val="none" w:sz="0" w:space="0" w:color="auto"/>
                <w:left w:val="none" w:sz="0" w:space="0" w:color="auto"/>
                <w:bottom w:val="none" w:sz="0" w:space="0" w:color="auto"/>
                <w:right w:val="none" w:sz="0" w:space="0" w:color="auto"/>
              </w:divBdr>
            </w:div>
          </w:divsChild>
        </w:div>
        <w:div w:id="277179673">
          <w:marLeft w:val="0"/>
          <w:marRight w:val="0"/>
          <w:marTop w:val="0"/>
          <w:marBottom w:val="0"/>
          <w:divBdr>
            <w:top w:val="none" w:sz="0" w:space="0" w:color="auto"/>
            <w:left w:val="none" w:sz="0" w:space="0" w:color="auto"/>
            <w:bottom w:val="none" w:sz="0" w:space="0" w:color="auto"/>
            <w:right w:val="none" w:sz="0" w:space="0" w:color="auto"/>
          </w:divBdr>
          <w:divsChild>
            <w:div w:id="1599094689">
              <w:marLeft w:val="0"/>
              <w:marRight w:val="0"/>
              <w:marTop w:val="0"/>
              <w:marBottom w:val="0"/>
              <w:divBdr>
                <w:top w:val="none" w:sz="0" w:space="0" w:color="auto"/>
                <w:left w:val="none" w:sz="0" w:space="0" w:color="auto"/>
                <w:bottom w:val="none" w:sz="0" w:space="0" w:color="auto"/>
                <w:right w:val="none" w:sz="0" w:space="0" w:color="auto"/>
              </w:divBdr>
            </w:div>
          </w:divsChild>
        </w:div>
        <w:div w:id="1434781544">
          <w:marLeft w:val="0"/>
          <w:marRight w:val="0"/>
          <w:marTop w:val="0"/>
          <w:marBottom w:val="0"/>
          <w:divBdr>
            <w:top w:val="none" w:sz="0" w:space="0" w:color="auto"/>
            <w:left w:val="none" w:sz="0" w:space="0" w:color="auto"/>
            <w:bottom w:val="none" w:sz="0" w:space="0" w:color="auto"/>
            <w:right w:val="none" w:sz="0" w:space="0" w:color="auto"/>
          </w:divBdr>
          <w:divsChild>
            <w:div w:id="2138988606">
              <w:marLeft w:val="0"/>
              <w:marRight w:val="0"/>
              <w:marTop w:val="0"/>
              <w:marBottom w:val="0"/>
              <w:divBdr>
                <w:top w:val="none" w:sz="0" w:space="0" w:color="auto"/>
                <w:left w:val="none" w:sz="0" w:space="0" w:color="auto"/>
                <w:bottom w:val="none" w:sz="0" w:space="0" w:color="auto"/>
                <w:right w:val="none" w:sz="0" w:space="0" w:color="auto"/>
              </w:divBdr>
            </w:div>
          </w:divsChild>
        </w:div>
        <w:div w:id="1205168548">
          <w:marLeft w:val="0"/>
          <w:marRight w:val="0"/>
          <w:marTop w:val="0"/>
          <w:marBottom w:val="0"/>
          <w:divBdr>
            <w:top w:val="none" w:sz="0" w:space="0" w:color="auto"/>
            <w:left w:val="none" w:sz="0" w:space="0" w:color="auto"/>
            <w:bottom w:val="none" w:sz="0" w:space="0" w:color="auto"/>
            <w:right w:val="none" w:sz="0" w:space="0" w:color="auto"/>
          </w:divBdr>
          <w:divsChild>
            <w:div w:id="710034101">
              <w:marLeft w:val="0"/>
              <w:marRight w:val="0"/>
              <w:marTop w:val="0"/>
              <w:marBottom w:val="0"/>
              <w:divBdr>
                <w:top w:val="none" w:sz="0" w:space="0" w:color="auto"/>
                <w:left w:val="none" w:sz="0" w:space="0" w:color="auto"/>
                <w:bottom w:val="none" w:sz="0" w:space="0" w:color="auto"/>
                <w:right w:val="none" w:sz="0" w:space="0" w:color="auto"/>
              </w:divBdr>
            </w:div>
          </w:divsChild>
        </w:div>
        <w:div w:id="65109692">
          <w:marLeft w:val="0"/>
          <w:marRight w:val="0"/>
          <w:marTop w:val="0"/>
          <w:marBottom w:val="0"/>
          <w:divBdr>
            <w:top w:val="none" w:sz="0" w:space="0" w:color="auto"/>
            <w:left w:val="none" w:sz="0" w:space="0" w:color="auto"/>
            <w:bottom w:val="none" w:sz="0" w:space="0" w:color="auto"/>
            <w:right w:val="none" w:sz="0" w:space="0" w:color="auto"/>
          </w:divBdr>
          <w:divsChild>
            <w:div w:id="1692873475">
              <w:marLeft w:val="0"/>
              <w:marRight w:val="0"/>
              <w:marTop w:val="0"/>
              <w:marBottom w:val="0"/>
              <w:divBdr>
                <w:top w:val="none" w:sz="0" w:space="0" w:color="auto"/>
                <w:left w:val="none" w:sz="0" w:space="0" w:color="auto"/>
                <w:bottom w:val="none" w:sz="0" w:space="0" w:color="auto"/>
                <w:right w:val="none" w:sz="0" w:space="0" w:color="auto"/>
              </w:divBdr>
            </w:div>
          </w:divsChild>
        </w:div>
        <w:div w:id="783843259">
          <w:marLeft w:val="0"/>
          <w:marRight w:val="0"/>
          <w:marTop w:val="0"/>
          <w:marBottom w:val="0"/>
          <w:divBdr>
            <w:top w:val="none" w:sz="0" w:space="0" w:color="auto"/>
            <w:left w:val="none" w:sz="0" w:space="0" w:color="auto"/>
            <w:bottom w:val="none" w:sz="0" w:space="0" w:color="auto"/>
            <w:right w:val="none" w:sz="0" w:space="0" w:color="auto"/>
          </w:divBdr>
          <w:divsChild>
            <w:div w:id="606011760">
              <w:marLeft w:val="0"/>
              <w:marRight w:val="0"/>
              <w:marTop w:val="0"/>
              <w:marBottom w:val="0"/>
              <w:divBdr>
                <w:top w:val="none" w:sz="0" w:space="0" w:color="auto"/>
                <w:left w:val="none" w:sz="0" w:space="0" w:color="auto"/>
                <w:bottom w:val="none" w:sz="0" w:space="0" w:color="auto"/>
                <w:right w:val="none" w:sz="0" w:space="0" w:color="auto"/>
              </w:divBdr>
            </w:div>
          </w:divsChild>
        </w:div>
        <w:div w:id="1128740695">
          <w:marLeft w:val="0"/>
          <w:marRight w:val="0"/>
          <w:marTop w:val="0"/>
          <w:marBottom w:val="0"/>
          <w:divBdr>
            <w:top w:val="none" w:sz="0" w:space="0" w:color="auto"/>
            <w:left w:val="none" w:sz="0" w:space="0" w:color="auto"/>
            <w:bottom w:val="none" w:sz="0" w:space="0" w:color="auto"/>
            <w:right w:val="none" w:sz="0" w:space="0" w:color="auto"/>
          </w:divBdr>
          <w:divsChild>
            <w:div w:id="1141771530">
              <w:marLeft w:val="0"/>
              <w:marRight w:val="0"/>
              <w:marTop w:val="0"/>
              <w:marBottom w:val="0"/>
              <w:divBdr>
                <w:top w:val="none" w:sz="0" w:space="0" w:color="auto"/>
                <w:left w:val="none" w:sz="0" w:space="0" w:color="auto"/>
                <w:bottom w:val="none" w:sz="0" w:space="0" w:color="auto"/>
                <w:right w:val="none" w:sz="0" w:space="0" w:color="auto"/>
              </w:divBdr>
            </w:div>
          </w:divsChild>
        </w:div>
        <w:div w:id="962812799">
          <w:marLeft w:val="0"/>
          <w:marRight w:val="0"/>
          <w:marTop w:val="0"/>
          <w:marBottom w:val="0"/>
          <w:divBdr>
            <w:top w:val="none" w:sz="0" w:space="0" w:color="auto"/>
            <w:left w:val="none" w:sz="0" w:space="0" w:color="auto"/>
            <w:bottom w:val="none" w:sz="0" w:space="0" w:color="auto"/>
            <w:right w:val="none" w:sz="0" w:space="0" w:color="auto"/>
          </w:divBdr>
          <w:divsChild>
            <w:div w:id="473916001">
              <w:marLeft w:val="0"/>
              <w:marRight w:val="0"/>
              <w:marTop w:val="0"/>
              <w:marBottom w:val="0"/>
              <w:divBdr>
                <w:top w:val="none" w:sz="0" w:space="0" w:color="auto"/>
                <w:left w:val="none" w:sz="0" w:space="0" w:color="auto"/>
                <w:bottom w:val="none" w:sz="0" w:space="0" w:color="auto"/>
                <w:right w:val="none" w:sz="0" w:space="0" w:color="auto"/>
              </w:divBdr>
            </w:div>
          </w:divsChild>
        </w:div>
        <w:div w:id="123548115">
          <w:marLeft w:val="0"/>
          <w:marRight w:val="0"/>
          <w:marTop w:val="0"/>
          <w:marBottom w:val="0"/>
          <w:divBdr>
            <w:top w:val="none" w:sz="0" w:space="0" w:color="auto"/>
            <w:left w:val="none" w:sz="0" w:space="0" w:color="auto"/>
            <w:bottom w:val="none" w:sz="0" w:space="0" w:color="auto"/>
            <w:right w:val="none" w:sz="0" w:space="0" w:color="auto"/>
          </w:divBdr>
          <w:divsChild>
            <w:div w:id="1135299259">
              <w:marLeft w:val="0"/>
              <w:marRight w:val="0"/>
              <w:marTop w:val="0"/>
              <w:marBottom w:val="0"/>
              <w:divBdr>
                <w:top w:val="none" w:sz="0" w:space="0" w:color="auto"/>
                <w:left w:val="none" w:sz="0" w:space="0" w:color="auto"/>
                <w:bottom w:val="none" w:sz="0" w:space="0" w:color="auto"/>
                <w:right w:val="none" w:sz="0" w:space="0" w:color="auto"/>
              </w:divBdr>
            </w:div>
          </w:divsChild>
        </w:div>
        <w:div w:id="153422877">
          <w:marLeft w:val="0"/>
          <w:marRight w:val="0"/>
          <w:marTop w:val="0"/>
          <w:marBottom w:val="0"/>
          <w:divBdr>
            <w:top w:val="none" w:sz="0" w:space="0" w:color="auto"/>
            <w:left w:val="none" w:sz="0" w:space="0" w:color="auto"/>
            <w:bottom w:val="none" w:sz="0" w:space="0" w:color="auto"/>
            <w:right w:val="none" w:sz="0" w:space="0" w:color="auto"/>
          </w:divBdr>
          <w:divsChild>
            <w:div w:id="201209973">
              <w:marLeft w:val="0"/>
              <w:marRight w:val="0"/>
              <w:marTop w:val="0"/>
              <w:marBottom w:val="0"/>
              <w:divBdr>
                <w:top w:val="none" w:sz="0" w:space="0" w:color="auto"/>
                <w:left w:val="none" w:sz="0" w:space="0" w:color="auto"/>
                <w:bottom w:val="none" w:sz="0" w:space="0" w:color="auto"/>
                <w:right w:val="none" w:sz="0" w:space="0" w:color="auto"/>
              </w:divBdr>
            </w:div>
          </w:divsChild>
        </w:div>
        <w:div w:id="730080826">
          <w:marLeft w:val="0"/>
          <w:marRight w:val="0"/>
          <w:marTop w:val="0"/>
          <w:marBottom w:val="0"/>
          <w:divBdr>
            <w:top w:val="none" w:sz="0" w:space="0" w:color="auto"/>
            <w:left w:val="none" w:sz="0" w:space="0" w:color="auto"/>
            <w:bottom w:val="none" w:sz="0" w:space="0" w:color="auto"/>
            <w:right w:val="none" w:sz="0" w:space="0" w:color="auto"/>
          </w:divBdr>
          <w:divsChild>
            <w:div w:id="1034382485">
              <w:marLeft w:val="0"/>
              <w:marRight w:val="0"/>
              <w:marTop w:val="0"/>
              <w:marBottom w:val="0"/>
              <w:divBdr>
                <w:top w:val="none" w:sz="0" w:space="0" w:color="auto"/>
                <w:left w:val="none" w:sz="0" w:space="0" w:color="auto"/>
                <w:bottom w:val="none" w:sz="0" w:space="0" w:color="auto"/>
                <w:right w:val="none" w:sz="0" w:space="0" w:color="auto"/>
              </w:divBdr>
            </w:div>
          </w:divsChild>
        </w:div>
        <w:div w:id="354426680">
          <w:marLeft w:val="0"/>
          <w:marRight w:val="0"/>
          <w:marTop w:val="0"/>
          <w:marBottom w:val="0"/>
          <w:divBdr>
            <w:top w:val="none" w:sz="0" w:space="0" w:color="auto"/>
            <w:left w:val="none" w:sz="0" w:space="0" w:color="auto"/>
            <w:bottom w:val="none" w:sz="0" w:space="0" w:color="auto"/>
            <w:right w:val="none" w:sz="0" w:space="0" w:color="auto"/>
          </w:divBdr>
          <w:divsChild>
            <w:div w:id="549653809">
              <w:marLeft w:val="0"/>
              <w:marRight w:val="0"/>
              <w:marTop w:val="0"/>
              <w:marBottom w:val="0"/>
              <w:divBdr>
                <w:top w:val="none" w:sz="0" w:space="0" w:color="auto"/>
                <w:left w:val="none" w:sz="0" w:space="0" w:color="auto"/>
                <w:bottom w:val="none" w:sz="0" w:space="0" w:color="auto"/>
                <w:right w:val="none" w:sz="0" w:space="0" w:color="auto"/>
              </w:divBdr>
            </w:div>
          </w:divsChild>
        </w:div>
        <w:div w:id="1956788050">
          <w:marLeft w:val="0"/>
          <w:marRight w:val="0"/>
          <w:marTop w:val="0"/>
          <w:marBottom w:val="0"/>
          <w:divBdr>
            <w:top w:val="none" w:sz="0" w:space="0" w:color="auto"/>
            <w:left w:val="none" w:sz="0" w:space="0" w:color="auto"/>
            <w:bottom w:val="none" w:sz="0" w:space="0" w:color="auto"/>
            <w:right w:val="none" w:sz="0" w:space="0" w:color="auto"/>
          </w:divBdr>
          <w:divsChild>
            <w:div w:id="643772689">
              <w:marLeft w:val="0"/>
              <w:marRight w:val="0"/>
              <w:marTop w:val="0"/>
              <w:marBottom w:val="0"/>
              <w:divBdr>
                <w:top w:val="none" w:sz="0" w:space="0" w:color="auto"/>
                <w:left w:val="none" w:sz="0" w:space="0" w:color="auto"/>
                <w:bottom w:val="none" w:sz="0" w:space="0" w:color="auto"/>
                <w:right w:val="none" w:sz="0" w:space="0" w:color="auto"/>
              </w:divBdr>
            </w:div>
          </w:divsChild>
        </w:div>
        <w:div w:id="818962694">
          <w:marLeft w:val="0"/>
          <w:marRight w:val="0"/>
          <w:marTop w:val="0"/>
          <w:marBottom w:val="0"/>
          <w:divBdr>
            <w:top w:val="none" w:sz="0" w:space="0" w:color="auto"/>
            <w:left w:val="none" w:sz="0" w:space="0" w:color="auto"/>
            <w:bottom w:val="none" w:sz="0" w:space="0" w:color="auto"/>
            <w:right w:val="none" w:sz="0" w:space="0" w:color="auto"/>
          </w:divBdr>
          <w:divsChild>
            <w:div w:id="1775857389">
              <w:marLeft w:val="0"/>
              <w:marRight w:val="0"/>
              <w:marTop w:val="0"/>
              <w:marBottom w:val="0"/>
              <w:divBdr>
                <w:top w:val="none" w:sz="0" w:space="0" w:color="auto"/>
                <w:left w:val="none" w:sz="0" w:space="0" w:color="auto"/>
                <w:bottom w:val="none" w:sz="0" w:space="0" w:color="auto"/>
                <w:right w:val="none" w:sz="0" w:space="0" w:color="auto"/>
              </w:divBdr>
            </w:div>
          </w:divsChild>
        </w:div>
        <w:div w:id="1957366871">
          <w:marLeft w:val="0"/>
          <w:marRight w:val="0"/>
          <w:marTop w:val="0"/>
          <w:marBottom w:val="0"/>
          <w:divBdr>
            <w:top w:val="none" w:sz="0" w:space="0" w:color="auto"/>
            <w:left w:val="none" w:sz="0" w:space="0" w:color="auto"/>
            <w:bottom w:val="none" w:sz="0" w:space="0" w:color="auto"/>
            <w:right w:val="none" w:sz="0" w:space="0" w:color="auto"/>
          </w:divBdr>
          <w:divsChild>
            <w:div w:id="1015883581">
              <w:marLeft w:val="0"/>
              <w:marRight w:val="0"/>
              <w:marTop w:val="0"/>
              <w:marBottom w:val="0"/>
              <w:divBdr>
                <w:top w:val="none" w:sz="0" w:space="0" w:color="auto"/>
                <w:left w:val="none" w:sz="0" w:space="0" w:color="auto"/>
                <w:bottom w:val="none" w:sz="0" w:space="0" w:color="auto"/>
                <w:right w:val="none" w:sz="0" w:space="0" w:color="auto"/>
              </w:divBdr>
            </w:div>
          </w:divsChild>
        </w:div>
        <w:div w:id="660502544">
          <w:marLeft w:val="0"/>
          <w:marRight w:val="0"/>
          <w:marTop w:val="0"/>
          <w:marBottom w:val="0"/>
          <w:divBdr>
            <w:top w:val="none" w:sz="0" w:space="0" w:color="auto"/>
            <w:left w:val="none" w:sz="0" w:space="0" w:color="auto"/>
            <w:bottom w:val="none" w:sz="0" w:space="0" w:color="auto"/>
            <w:right w:val="none" w:sz="0" w:space="0" w:color="auto"/>
          </w:divBdr>
          <w:divsChild>
            <w:div w:id="1975864950">
              <w:marLeft w:val="0"/>
              <w:marRight w:val="0"/>
              <w:marTop w:val="0"/>
              <w:marBottom w:val="0"/>
              <w:divBdr>
                <w:top w:val="none" w:sz="0" w:space="0" w:color="auto"/>
                <w:left w:val="none" w:sz="0" w:space="0" w:color="auto"/>
                <w:bottom w:val="none" w:sz="0" w:space="0" w:color="auto"/>
                <w:right w:val="none" w:sz="0" w:space="0" w:color="auto"/>
              </w:divBdr>
            </w:div>
          </w:divsChild>
        </w:div>
        <w:div w:id="1987657740">
          <w:marLeft w:val="0"/>
          <w:marRight w:val="0"/>
          <w:marTop w:val="0"/>
          <w:marBottom w:val="0"/>
          <w:divBdr>
            <w:top w:val="none" w:sz="0" w:space="0" w:color="auto"/>
            <w:left w:val="none" w:sz="0" w:space="0" w:color="auto"/>
            <w:bottom w:val="none" w:sz="0" w:space="0" w:color="auto"/>
            <w:right w:val="none" w:sz="0" w:space="0" w:color="auto"/>
          </w:divBdr>
          <w:divsChild>
            <w:div w:id="987366827">
              <w:marLeft w:val="0"/>
              <w:marRight w:val="0"/>
              <w:marTop w:val="0"/>
              <w:marBottom w:val="0"/>
              <w:divBdr>
                <w:top w:val="none" w:sz="0" w:space="0" w:color="auto"/>
                <w:left w:val="none" w:sz="0" w:space="0" w:color="auto"/>
                <w:bottom w:val="none" w:sz="0" w:space="0" w:color="auto"/>
                <w:right w:val="none" w:sz="0" w:space="0" w:color="auto"/>
              </w:divBdr>
            </w:div>
          </w:divsChild>
        </w:div>
        <w:div w:id="331111022">
          <w:marLeft w:val="0"/>
          <w:marRight w:val="0"/>
          <w:marTop w:val="0"/>
          <w:marBottom w:val="0"/>
          <w:divBdr>
            <w:top w:val="none" w:sz="0" w:space="0" w:color="auto"/>
            <w:left w:val="none" w:sz="0" w:space="0" w:color="auto"/>
            <w:bottom w:val="none" w:sz="0" w:space="0" w:color="auto"/>
            <w:right w:val="none" w:sz="0" w:space="0" w:color="auto"/>
          </w:divBdr>
          <w:divsChild>
            <w:div w:id="484443761">
              <w:marLeft w:val="0"/>
              <w:marRight w:val="0"/>
              <w:marTop w:val="0"/>
              <w:marBottom w:val="0"/>
              <w:divBdr>
                <w:top w:val="none" w:sz="0" w:space="0" w:color="auto"/>
                <w:left w:val="none" w:sz="0" w:space="0" w:color="auto"/>
                <w:bottom w:val="none" w:sz="0" w:space="0" w:color="auto"/>
                <w:right w:val="none" w:sz="0" w:space="0" w:color="auto"/>
              </w:divBdr>
            </w:div>
          </w:divsChild>
        </w:div>
        <w:div w:id="776682381">
          <w:marLeft w:val="0"/>
          <w:marRight w:val="0"/>
          <w:marTop w:val="0"/>
          <w:marBottom w:val="0"/>
          <w:divBdr>
            <w:top w:val="none" w:sz="0" w:space="0" w:color="auto"/>
            <w:left w:val="none" w:sz="0" w:space="0" w:color="auto"/>
            <w:bottom w:val="none" w:sz="0" w:space="0" w:color="auto"/>
            <w:right w:val="none" w:sz="0" w:space="0" w:color="auto"/>
          </w:divBdr>
          <w:divsChild>
            <w:div w:id="1157958388">
              <w:marLeft w:val="0"/>
              <w:marRight w:val="0"/>
              <w:marTop w:val="0"/>
              <w:marBottom w:val="0"/>
              <w:divBdr>
                <w:top w:val="none" w:sz="0" w:space="0" w:color="auto"/>
                <w:left w:val="none" w:sz="0" w:space="0" w:color="auto"/>
                <w:bottom w:val="none" w:sz="0" w:space="0" w:color="auto"/>
                <w:right w:val="none" w:sz="0" w:space="0" w:color="auto"/>
              </w:divBdr>
            </w:div>
          </w:divsChild>
        </w:div>
        <w:div w:id="407188119">
          <w:marLeft w:val="0"/>
          <w:marRight w:val="0"/>
          <w:marTop w:val="0"/>
          <w:marBottom w:val="0"/>
          <w:divBdr>
            <w:top w:val="none" w:sz="0" w:space="0" w:color="auto"/>
            <w:left w:val="none" w:sz="0" w:space="0" w:color="auto"/>
            <w:bottom w:val="none" w:sz="0" w:space="0" w:color="auto"/>
            <w:right w:val="none" w:sz="0" w:space="0" w:color="auto"/>
          </w:divBdr>
          <w:divsChild>
            <w:div w:id="646976060">
              <w:marLeft w:val="0"/>
              <w:marRight w:val="0"/>
              <w:marTop w:val="0"/>
              <w:marBottom w:val="0"/>
              <w:divBdr>
                <w:top w:val="none" w:sz="0" w:space="0" w:color="auto"/>
                <w:left w:val="none" w:sz="0" w:space="0" w:color="auto"/>
                <w:bottom w:val="none" w:sz="0" w:space="0" w:color="auto"/>
                <w:right w:val="none" w:sz="0" w:space="0" w:color="auto"/>
              </w:divBdr>
            </w:div>
          </w:divsChild>
        </w:div>
        <w:div w:id="1983268199">
          <w:marLeft w:val="0"/>
          <w:marRight w:val="0"/>
          <w:marTop w:val="0"/>
          <w:marBottom w:val="0"/>
          <w:divBdr>
            <w:top w:val="none" w:sz="0" w:space="0" w:color="auto"/>
            <w:left w:val="none" w:sz="0" w:space="0" w:color="auto"/>
            <w:bottom w:val="none" w:sz="0" w:space="0" w:color="auto"/>
            <w:right w:val="none" w:sz="0" w:space="0" w:color="auto"/>
          </w:divBdr>
          <w:divsChild>
            <w:div w:id="1373110689">
              <w:marLeft w:val="0"/>
              <w:marRight w:val="0"/>
              <w:marTop w:val="0"/>
              <w:marBottom w:val="0"/>
              <w:divBdr>
                <w:top w:val="none" w:sz="0" w:space="0" w:color="auto"/>
                <w:left w:val="none" w:sz="0" w:space="0" w:color="auto"/>
                <w:bottom w:val="none" w:sz="0" w:space="0" w:color="auto"/>
                <w:right w:val="none" w:sz="0" w:space="0" w:color="auto"/>
              </w:divBdr>
            </w:div>
          </w:divsChild>
        </w:div>
        <w:div w:id="1259484985">
          <w:marLeft w:val="0"/>
          <w:marRight w:val="0"/>
          <w:marTop w:val="0"/>
          <w:marBottom w:val="0"/>
          <w:divBdr>
            <w:top w:val="none" w:sz="0" w:space="0" w:color="auto"/>
            <w:left w:val="none" w:sz="0" w:space="0" w:color="auto"/>
            <w:bottom w:val="none" w:sz="0" w:space="0" w:color="auto"/>
            <w:right w:val="none" w:sz="0" w:space="0" w:color="auto"/>
          </w:divBdr>
          <w:divsChild>
            <w:div w:id="484710777">
              <w:marLeft w:val="0"/>
              <w:marRight w:val="0"/>
              <w:marTop w:val="0"/>
              <w:marBottom w:val="0"/>
              <w:divBdr>
                <w:top w:val="none" w:sz="0" w:space="0" w:color="auto"/>
                <w:left w:val="none" w:sz="0" w:space="0" w:color="auto"/>
                <w:bottom w:val="none" w:sz="0" w:space="0" w:color="auto"/>
                <w:right w:val="none" w:sz="0" w:space="0" w:color="auto"/>
              </w:divBdr>
            </w:div>
          </w:divsChild>
        </w:div>
        <w:div w:id="324012479">
          <w:marLeft w:val="0"/>
          <w:marRight w:val="0"/>
          <w:marTop w:val="0"/>
          <w:marBottom w:val="0"/>
          <w:divBdr>
            <w:top w:val="none" w:sz="0" w:space="0" w:color="auto"/>
            <w:left w:val="none" w:sz="0" w:space="0" w:color="auto"/>
            <w:bottom w:val="none" w:sz="0" w:space="0" w:color="auto"/>
            <w:right w:val="none" w:sz="0" w:space="0" w:color="auto"/>
          </w:divBdr>
          <w:divsChild>
            <w:div w:id="589775333">
              <w:marLeft w:val="0"/>
              <w:marRight w:val="0"/>
              <w:marTop w:val="0"/>
              <w:marBottom w:val="0"/>
              <w:divBdr>
                <w:top w:val="none" w:sz="0" w:space="0" w:color="auto"/>
                <w:left w:val="none" w:sz="0" w:space="0" w:color="auto"/>
                <w:bottom w:val="none" w:sz="0" w:space="0" w:color="auto"/>
                <w:right w:val="none" w:sz="0" w:space="0" w:color="auto"/>
              </w:divBdr>
            </w:div>
          </w:divsChild>
        </w:div>
        <w:div w:id="1855193198">
          <w:marLeft w:val="0"/>
          <w:marRight w:val="0"/>
          <w:marTop w:val="0"/>
          <w:marBottom w:val="0"/>
          <w:divBdr>
            <w:top w:val="none" w:sz="0" w:space="0" w:color="auto"/>
            <w:left w:val="none" w:sz="0" w:space="0" w:color="auto"/>
            <w:bottom w:val="none" w:sz="0" w:space="0" w:color="auto"/>
            <w:right w:val="none" w:sz="0" w:space="0" w:color="auto"/>
          </w:divBdr>
          <w:divsChild>
            <w:div w:id="2515411">
              <w:marLeft w:val="0"/>
              <w:marRight w:val="0"/>
              <w:marTop w:val="0"/>
              <w:marBottom w:val="0"/>
              <w:divBdr>
                <w:top w:val="none" w:sz="0" w:space="0" w:color="auto"/>
                <w:left w:val="none" w:sz="0" w:space="0" w:color="auto"/>
                <w:bottom w:val="none" w:sz="0" w:space="0" w:color="auto"/>
                <w:right w:val="none" w:sz="0" w:space="0" w:color="auto"/>
              </w:divBdr>
            </w:div>
          </w:divsChild>
        </w:div>
        <w:div w:id="450788581">
          <w:marLeft w:val="0"/>
          <w:marRight w:val="0"/>
          <w:marTop w:val="0"/>
          <w:marBottom w:val="0"/>
          <w:divBdr>
            <w:top w:val="none" w:sz="0" w:space="0" w:color="auto"/>
            <w:left w:val="none" w:sz="0" w:space="0" w:color="auto"/>
            <w:bottom w:val="none" w:sz="0" w:space="0" w:color="auto"/>
            <w:right w:val="none" w:sz="0" w:space="0" w:color="auto"/>
          </w:divBdr>
          <w:divsChild>
            <w:div w:id="249169150">
              <w:marLeft w:val="0"/>
              <w:marRight w:val="0"/>
              <w:marTop w:val="0"/>
              <w:marBottom w:val="0"/>
              <w:divBdr>
                <w:top w:val="none" w:sz="0" w:space="0" w:color="auto"/>
                <w:left w:val="none" w:sz="0" w:space="0" w:color="auto"/>
                <w:bottom w:val="none" w:sz="0" w:space="0" w:color="auto"/>
                <w:right w:val="none" w:sz="0" w:space="0" w:color="auto"/>
              </w:divBdr>
            </w:div>
          </w:divsChild>
        </w:div>
        <w:div w:id="1258438840">
          <w:marLeft w:val="0"/>
          <w:marRight w:val="0"/>
          <w:marTop w:val="0"/>
          <w:marBottom w:val="0"/>
          <w:divBdr>
            <w:top w:val="none" w:sz="0" w:space="0" w:color="auto"/>
            <w:left w:val="none" w:sz="0" w:space="0" w:color="auto"/>
            <w:bottom w:val="none" w:sz="0" w:space="0" w:color="auto"/>
            <w:right w:val="none" w:sz="0" w:space="0" w:color="auto"/>
          </w:divBdr>
          <w:divsChild>
            <w:div w:id="251204504">
              <w:marLeft w:val="0"/>
              <w:marRight w:val="0"/>
              <w:marTop w:val="0"/>
              <w:marBottom w:val="0"/>
              <w:divBdr>
                <w:top w:val="none" w:sz="0" w:space="0" w:color="auto"/>
                <w:left w:val="none" w:sz="0" w:space="0" w:color="auto"/>
                <w:bottom w:val="none" w:sz="0" w:space="0" w:color="auto"/>
                <w:right w:val="none" w:sz="0" w:space="0" w:color="auto"/>
              </w:divBdr>
            </w:div>
          </w:divsChild>
        </w:div>
        <w:div w:id="1872374543">
          <w:marLeft w:val="0"/>
          <w:marRight w:val="0"/>
          <w:marTop w:val="0"/>
          <w:marBottom w:val="0"/>
          <w:divBdr>
            <w:top w:val="none" w:sz="0" w:space="0" w:color="auto"/>
            <w:left w:val="none" w:sz="0" w:space="0" w:color="auto"/>
            <w:bottom w:val="none" w:sz="0" w:space="0" w:color="auto"/>
            <w:right w:val="none" w:sz="0" w:space="0" w:color="auto"/>
          </w:divBdr>
          <w:divsChild>
            <w:div w:id="19822103">
              <w:marLeft w:val="0"/>
              <w:marRight w:val="0"/>
              <w:marTop w:val="0"/>
              <w:marBottom w:val="0"/>
              <w:divBdr>
                <w:top w:val="none" w:sz="0" w:space="0" w:color="auto"/>
                <w:left w:val="none" w:sz="0" w:space="0" w:color="auto"/>
                <w:bottom w:val="none" w:sz="0" w:space="0" w:color="auto"/>
                <w:right w:val="none" w:sz="0" w:space="0" w:color="auto"/>
              </w:divBdr>
            </w:div>
          </w:divsChild>
        </w:div>
        <w:div w:id="413009949">
          <w:marLeft w:val="0"/>
          <w:marRight w:val="0"/>
          <w:marTop w:val="0"/>
          <w:marBottom w:val="0"/>
          <w:divBdr>
            <w:top w:val="none" w:sz="0" w:space="0" w:color="auto"/>
            <w:left w:val="none" w:sz="0" w:space="0" w:color="auto"/>
            <w:bottom w:val="none" w:sz="0" w:space="0" w:color="auto"/>
            <w:right w:val="none" w:sz="0" w:space="0" w:color="auto"/>
          </w:divBdr>
          <w:divsChild>
            <w:div w:id="1855991608">
              <w:marLeft w:val="0"/>
              <w:marRight w:val="0"/>
              <w:marTop w:val="0"/>
              <w:marBottom w:val="0"/>
              <w:divBdr>
                <w:top w:val="none" w:sz="0" w:space="0" w:color="auto"/>
                <w:left w:val="none" w:sz="0" w:space="0" w:color="auto"/>
                <w:bottom w:val="none" w:sz="0" w:space="0" w:color="auto"/>
                <w:right w:val="none" w:sz="0" w:space="0" w:color="auto"/>
              </w:divBdr>
            </w:div>
          </w:divsChild>
        </w:div>
        <w:div w:id="1847162346">
          <w:marLeft w:val="0"/>
          <w:marRight w:val="0"/>
          <w:marTop w:val="0"/>
          <w:marBottom w:val="0"/>
          <w:divBdr>
            <w:top w:val="none" w:sz="0" w:space="0" w:color="auto"/>
            <w:left w:val="none" w:sz="0" w:space="0" w:color="auto"/>
            <w:bottom w:val="none" w:sz="0" w:space="0" w:color="auto"/>
            <w:right w:val="none" w:sz="0" w:space="0" w:color="auto"/>
          </w:divBdr>
          <w:divsChild>
            <w:div w:id="1058742657">
              <w:marLeft w:val="0"/>
              <w:marRight w:val="0"/>
              <w:marTop w:val="0"/>
              <w:marBottom w:val="0"/>
              <w:divBdr>
                <w:top w:val="none" w:sz="0" w:space="0" w:color="auto"/>
                <w:left w:val="none" w:sz="0" w:space="0" w:color="auto"/>
                <w:bottom w:val="none" w:sz="0" w:space="0" w:color="auto"/>
                <w:right w:val="none" w:sz="0" w:space="0" w:color="auto"/>
              </w:divBdr>
            </w:div>
          </w:divsChild>
        </w:div>
        <w:div w:id="60518570">
          <w:marLeft w:val="0"/>
          <w:marRight w:val="0"/>
          <w:marTop w:val="0"/>
          <w:marBottom w:val="0"/>
          <w:divBdr>
            <w:top w:val="none" w:sz="0" w:space="0" w:color="auto"/>
            <w:left w:val="none" w:sz="0" w:space="0" w:color="auto"/>
            <w:bottom w:val="none" w:sz="0" w:space="0" w:color="auto"/>
            <w:right w:val="none" w:sz="0" w:space="0" w:color="auto"/>
          </w:divBdr>
          <w:divsChild>
            <w:div w:id="715080912">
              <w:marLeft w:val="0"/>
              <w:marRight w:val="0"/>
              <w:marTop w:val="0"/>
              <w:marBottom w:val="0"/>
              <w:divBdr>
                <w:top w:val="none" w:sz="0" w:space="0" w:color="auto"/>
                <w:left w:val="none" w:sz="0" w:space="0" w:color="auto"/>
                <w:bottom w:val="none" w:sz="0" w:space="0" w:color="auto"/>
                <w:right w:val="none" w:sz="0" w:space="0" w:color="auto"/>
              </w:divBdr>
            </w:div>
          </w:divsChild>
        </w:div>
        <w:div w:id="801465956">
          <w:marLeft w:val="0"/>
          <w:marRight w:val="0"/>
          <w:marTop w:val="0"/>
          <w:marBottom w:val="0"/>
          <w:divBdr>
            <w:top w:val="none" w:sz="0" w:space="0" w:color="auto"/>
            <w:left w:val="none" w:sz="0" w:space="0" w:color="auto"/>
            <w:bottom w:val="none" w:sz="0" w:space="0" w:color="auto"/>
            <w:right w:val="none" w:sz="0" w:space="0" w:color="auto"/>
          </w:divBdr>
          <w:divsChild>
            <w:div w:id="1671131148">
              <w:marLeft w:val="0"/>
              <w:marRight w:val="0"/>
              <w:marTop w:val="0"/>
              <w:marBottom w:val="0"/>
              <w:divBdr>
                <w:top w:val="none" w:sz="0" w:space="0" w:color="auto"/>
                <w:left w:val="none" w:sz="0" w:space="0" w:color="auto"/>
                <w:bottom w:val="none" w:sz="0" w:space="0" w:color="auto"/>
                <w:right w:val="none" w:sz="0" w:space="0" w:color="auto"/>
              </w:divBdr>
            </w:div>
          </w:divsChild>
        </w:div>
        <w:div w:id="1836416108">
          <w:marLeft w:val="0"/>
          <w:marRight w:val="0"/>
          <w:marTop w:val="0"/>
          <w:marBottom w:val="0"/>
          <w:divBdr>
            <w:top w:val="none" w:sz="0" w:space="0" w:color="auto"/>
            <w:left w:val="none" w:sz="0" w:space="0" w:color="auto"/>
            <w:bottom w:val="none" w:sz="0" w:space="0" w:color="auto"/>
            <w:right w:val="none" w:sz="0" w:space="0" w:color="auto"/>
          </w:divBdr>
          <w:divsChild>
            <w:div w:id="721905671">
              <w:marLeft w:val="0"/>
              <w:marRight w:val="0"/>
              <w:marTop w:val="0"/>
              <w:marBottom w:val="0"/>
              <w:divBdr>
                <w:top w:val="none" w:sz="0" w:space="0" w:color="auto"/>
                <w:left w:val="none" w:sz="0" w:space="0" w:color="auto"/>
                <w:bottom w:val="none" w:sz="0" w:space="0" w:color="auto"/>
                <w:right w:val="none" w:sz="0" w:space="0" w:color="auto"/>
              </w:divBdr>
            </w:div>
          </w:divsChild>
        </w:div>
        <w:div w:id="1953706299">
          <w:marLeft w:val="0"/>
          <w:marRight w:val="0"/>
          <w:marTop w:val="0"/>
          <w:marBottom w:val="0"/>
          <w:divBdr>
            <w:top w:val="none" w:sz="0" w:space="0" w:color="auto"/>
            <w:left w:val="none" w:sz="0" w:space="0" w:color="auto"/>
            <w:bottom w:val="none" w:sz="0" w:space="0" w:color="auto"/>
            <w:right w:val="none" w:sz="0" w:space="0" w:color="auto"/>
          </w:divBdr>
          <w:divsChild>
            <w:div w:id="1598060028">
              <w:marLeft w:val="0"/>
              <w:marRight w:val="0"/>
              <w:marTop w:val="0"/>
              <w:marBottom w:val="0"/>
              <w:divBdr>
                <w:top w:val="none" w:sz="0" w:space="0" w:color="auto"/>
                <w:left w:val="none" w:sz="0" w:space="0" w:color="auto"/>
                <w:bottom w:val="none" w:sz="0" w:space="0" w:color="auto"/>
                <w:right w:val="none" w:sz="0" w:space="0" w:color="auto"/>
              </w:divBdr>
            </w:div>
          </w:divsChild>
        </w:div>
        <w:div w:id="1415276553">
          <w:marLeft w:val="0"/>
          <w:marRight w:val="0"/>
          <w:marTop w:val="0"/>
          <w:marBottom w:val="0"/>
          <w:divBdr>
            <w:top w:val="none" w:sz="0" w:space="0" w:color="auto"/>
            <w:left w:val="none" w:sz="0" w:space="0" w:color="auto"/>
            <w:bottom w:val="none" w:sz="0" w:space="0" w:color="auto"/>
            <w:right w:val="none" w:sz="0" w:space="0" w:color="auto"/>
          </w:divBdr>
          <w:divsChild>
            <w:div w:id="1018655297">
              <w:marLeft w:val="0"/>
              <w:marRight w:val="0"/>
              <w:marTop w:val="0"/>
              <w:marBottom w:val="0"/>
              <w:divBdr>
                <w:top w:val="none" w:sz="0" w:space="0" w:color="auto"/>
                <w:left w:val="none" w:sz="0" w:space="0" w:color="auto"/>
                <w:bottom w:val="none" w:sz="0" w:space="0" w:color="auto"/>
                <w:right w:val="none" w:sz="0" w:space="0" w:color="auto"/>
              </w:divBdr>
            </w:div>
          </w:divsChild>
        </w:div>
        <w:div w:id="283003855">
          <w:marLeft w:val="0"/>
          <w:marRight w:val="0"/>
          <w:marTop w:val="0"/>
          <w:marBottom w:val="0"/>
          <w:divBdr>
            <w:top w:val="none" w:sz="0" w:space="0" w:color="auto"/>
            <w:left w:val="none" w:sz="0" w:space="0" w:color="auto"/>
            <w:bottom w:val="none" w:sz="0" w:space="0" w:color="auto"/>
            <w:right w:val="none" w:sz="0" w:space="0" w:color="auto"/>
          </w:divBdr>
          <w:divsChild>
            <w:div w:id="1091782905">
              <w:marLeft w:val="0"/>
              <w:marRight w:val="0"/>
              <w:marTop w:val="0"/>
              <w:marBottom w:val="0"/>
              <w:divBdr>
                <w:top w:val="none" w:sz="0" w:space="0" w:color="auto"/>
                <w:left w:val="none" w:sz="0" w:space="0" w:color="auto"/>
                <w:bottom w:val="none" w:sz="0" w:space="0" w:color="auto"/>
                <w:right w:val="none" w:sz="0" w:space="0" w:color="auto"/>
              </w:divBdr>
            </w:div>
          </w:divsChild>
        </w:div>
        <w:div w:id="2039969104">
          <w:marLeft w:val="0"/>
          <w:marRight w:val="0"/>
          <w:marTop w:val="0"/>
          <w:marBottom w:val="0"/>
          <w:divBdr>
            <w:top w:val="none" w:sz="0" w:space="0" w:color="auto"/>
            <w:left w:val="none" w:sz="0" w:space="0" w:color="auto"/>
            <w:bottom w:val="none" w:sz="0" w:space="0" w:color="auto"/>
            <w:right w:val="none" w:sz="0" w:space="0" w:color="auto"/>
          </w:divBdr>
          <w:divsChild>
            <w:div w:id="1756318141">
              <w:marLeft w:val="0"/>
              <w:marRight w:val="0"/>
              <w:marTop w:val="0"/>
              <w:marBottom w:val="0"/>
              <w:divBdr>
                <w:top w:val="none" w:sz="0" w:space="0" w:color="auto"/>
                <w:left w:val="none" w:sz="0" w:space="0" w:color="auto"/>
                <w:bottom w:val="none" w:sz="0" w:space="0" w:color="auto"/>
                <w:right w:val="none" w:sz="0" w:space="0" w:color="auto"/>
              </w:divBdr>
            </w:div>
          </w:divsChild>
        </w:div>
        <w:div w:id="1005788232">
          <w:marLeft w:val="0"/>
          <w:marRight w:val="0"/>
          <w:marTop w:val="0"/>
          <w:marBottom w:val="0"/>
          <w:divBdr>
            <w:top w:val="none" w:sz="0" w:space="0" w:color="auto"/>
            <w:left w:val="none" w:sz="0" w:space="0" w:color="auto"/>
            <w:bottom w:val="none" w:sz="0" w:space="0" w:color="auto"/>
            <w:right w:val="none" w:sz="0" w:space="0" w:color="auto"/>
          </w:divBdr>
          <w:divsChild>
            <w:div w:id="860507710">
              <w:marLeft w:val="0"/>
              <w:marRight w:val="0"/>
              <w:marTop w:val="0"/>
              <w:marBottom w:val="0"/>
              <w:divBdr>
                <w:top w:val="none" w:sz="0" w:space="0" w:color="auto"/>
                <w:left w:val="none" w:sz="0" w:space="0" w:color="auto"/>
                <w:bottom w:val="none" w:sz="0" w:space="0" w:color="auto"/>
                <w:right w:val="none" w:sz="0" w:space="0" w:color="auto"/>
              </w:divBdr>
            </w:div>
          </w:divsChild>
        </w:div>
        <w:div w:id="1251692542">
          <w:marLeft w:val="0"/>
          <w:marRight w:val="0"/>
          <w:marTop w:val="0"/>
          <w:marBottom w:val="0"/>
          <w:divBdr>
            <w:top w:val="none" w:sz="0" w:space="0" w:color="auto"/>
            <w:left w:val="none" w:sz="0" w:space="0" w:color="auto"/>
            <w:bottom w:val="none" w:sz="0" w:space="0" w:color="auto"/>
            <w:right w:val="none" w:sz="0" w:space="0" w:color="auto"/>
          </w:divBdr>
          <w:divsChild>
            <w:div w:id="2111003756">
              <w:marLeft w:val="0"/>
              <w:marRight w:val="0"/>
              <w:marTop w:val="0"/>
              <w:marBottom w:val="0"/>
              <w:divBdr>
                <w:top w:val="none" w:sz="0" w:space="0" w:color="auto"/>
                <w:left w:val="none" w:sz="0" w:space="0" w:color="auto"/>
                <w:bottom w:val="none" w:sz="0" w:space="0" w:color="auto"/>
                <w:right w:val="none" w:sz="0" w:space="0" w:color="auto"/>
              </w:divBdr>
            </w:div>
          </w:divsChild>
        </w:div>
        <w:div w:id="56099305">
          <w:marLeft w:val="0"/>
          <w:marRight w:val="0"/>
          <w:marTop w:val="0"/>
          <w:marBottom w:val="0"/>
          <w:divBdr>
            <w:top w:val="none" w:sz="0" w:space="0" w:color="auto"/>
            <w:left w:val="none" w:sz="0" w:space="0" w:color="auto"/>
            <w:bottom w:val="none" w:sz="0" w:space="0" w:color="auto"/>
            <w:right w:val="none" w:sz="0" w:space="0" w:color="auto"/>
          </w:divBdr>
          <w:divsChild>
            <w:div w:id="1342396385">
              <w:marLeft w:val="0"/>
              <w:marRight w:val="0"/>
              <w:marTop w:val="0"/>
              <w:marBottom w:val="0"/>
              <w:divBdr>
                <w:top w:val="none" w:sz="0" w:space="0" w:color="auto"/>
                <w:left w:val="none" w:sz="0" w:space="0" w:color="auto"/>
                <w:bottom w:val="none" w:sz="0" w:space="0" w:color="auto"/>
                <w:right w:val="none" w:sz="0" w:space="0" w:color="auto"/>
              </w:divBdr>
            </w:div>
          </w:divsChild>
        </w:div>
        <w:div w:id="1598713729">
          <w:marLeft w:val="0"/>
          <w:marRight w:val="0"/>
          <w:marTop w:val="0"/>
          <w:marBottom w:val="0"/>
          <w:divBdr>
            <w:top w:val="none" w:sz="0" w:space="0" w:color="auto"/>
            <w:left w:val="none" w:sz="0" w:space="0" w:color="auto"/>
            <w:bottom w:val="none" w:sz="0" w:space="0" w:color="auto"/>
            <w:right w:val="none" w:sz="0" w:space="0" w:color="auto"/>
          </w:divBdr>
          <w:divsChild>
            <w:div w:id="1260606245">
              <w:marLeft w:val="0"/>
              <w:marRight w:val="0"/>
              <w:marTop w:val="0"/>
              <w:marBottom w:val="0"/>
              <w:divBdr>
                <w:top w:val="none" w:sz="0" w:space="0" w:color="auto"/>
                <w:left w:val="none" w:sz="0" w:space="0" w:color="auto"/>
                <w:bottom w:val="none" w:sz="0" w:space="0" w:color="auto"/>
                <w:right w:val="none" w:sz="0" w:space="0" w:color="auto"/>
              </w:divBdr>
            </w:div>
          </w:divsChild>
        </w:div>
        <w:div w:id="1144856535">
          <w:marLeft w:val="0"/>
          <w:marRight w:val="0"/>
          <w:marTop w:val="0"/>
          <w:marBottom w:val="0"/>
          <w:divBdr>
            <w:top w:val="none" w:sz="0" w:space="0" w:color="auto"/>
            <w:left w:val="none" w:sz="0" w:space="0" w:color="auto"/>
            <w:bottom w:val="none" w:sz="0" w:space="0" w:color="auto"/>
            <w:right w:val="none" w:sz="0" w:space="0" w:color="auto"/>
          </w:divBdr>
          <w:divsChild>
            <w:div w:id="1584682255">
              <w:marLeft w:val="0"/>
              <w:marRight w:val="0"/>
              <w:marTop w:val="0"/>
              <w:marBottom w:val="0"/>
              <w:divBdr>
                <w:top w:val="none" w:sz="0" w:space="0" w:color="auto"/>
                <w:left w:val="none" w:sz="0" w:space="0" w:color="auto"/>
                <w:bottom w:val="none" w:sz="0" w:space="0" w:color="auto"/>
                <w:right w:val="none" w:sz="0" w:space="0" w:color="auto"/>
              </w:divBdr>
            </w:div>
          </w:divsChild>
        </w:div>
        <w:div w:id="1964343212">
          <w:marLeft w:val="0"/>
          <w:marRight w:val="0"/>
          <w:marTop w:val="0"/>
          <w:marBottom w:val="0"/>
          <w:divBdr>
            <w:top w:val="none" w:sz="0" w:space="0" w:color="auto"/>
            <w:left w:val="none" w:sz="0" w:space="0" w:color="auto"/>
            <w:bottom w:val="none" w:sz="0" w:space="0" w:color="auto"/>
            <w:right w:val="none" w:sz="0" w:space="0" w:color="auto"/>
          </w:divBdr>
          <w:divsChild>
            <w:div w:id="486553977">
              <w:marLeft w:val="0"/>
              <w:marRight w:val="0"/>
              <w:marTop w:val="0"/>
              <w:marBottom w:val="0"/>
              <w:divBdr>
                <w:top w:val="none" w:sz="0" w:space="0" w:color="auto"/>
                <w:left w:val="none" w:sz="0" w:space="0" w:color="auto"/>
                <w:bottom w:val="none" w:sz="0" w:space="0" w:color="auto"/>
                <w:right w:val="none" w:sz="0" w:space="0" w:color="auto"/>
              </w:divBdr>
            </w:div>
          </w:divsChild>
        </w:div>
        <w:div w:id="917252155">
          <w:marLeft w:val="0"/>
          <w:marRight w:val="0"/>
          <w:marTop w:val="0"/>
          <w:marBottom w:val="0"/>
          <w:divBdr>
            <w:top w:val="none" w:sz="0" w:space="0" w:color="auto"/>
            <w:left w:val="none" w:sz="0" w:space="0" w:color="auto"/>
            <w:bottom w:val="none" w:sz="0" w:space="0" w:color="auto"/>
            <w:right w:val="none" w:sz="0" w:space="0" w:color="auto"/>
          </w:divBdr>
          <w:divsChild>
            <w:div w:id="456065172">
              <w:marLeft w:val="0"/>
              <w:marRight w:val="0"/>
              <w:marTop w:val="0"/>
              <w:marBottom w:val="0"/>
              <w:divBdr>
                <w:top w:val="none" w:sz="0" w:space="0" w:color="auto"/>
                <w:left w:val="none" w:sz="0" w:space="0" w:color="auto"/>
                <w:bottom w:val="none" w:sz="0" w:space="0" w:color="auto"/>
                <w:right w:val="none" w:sz="0" w:space="0" w:color="auto"/>
              </w:divBdr>
            </w:div>
          </w:divsChild>
        </w:div>
        <w:div w:id="279923016">
          <w:marLeft w:val="0"/>
          <w:marRight w:val="0"/>
          <w:marTop w:val="0"/>
          <w:marBottom w:val="0"/>
          <w:divBdr>
            <w:top w:val="none" w:sz="0" w:space="0" w:color="auto"/>
            <w:left w:val="none" w:sz="0" w:space="0" w:color="auto"/>
            <w:bottom w:val="none" w:sz="0" w:space="0" w:color="auto"/>
            <w:right w:val="none" w:sz="0" w:space="0" w:color="auto"/>
          </w:divBdr>
          <w:divsChild>
            <w:div w:id="1993870671">
              <w:marLeft w:val="0"/>
              <w:marRight w:val="0"/>
              <w:marTop w:val="0"/>
              <w:marBottom w:val="0"/>
              <w:divBdr>
                <w:top w:val="none" w:sz="0" w:space="0" w:color="auto"/>
                <w:left w:val="none" w:sz="0" w:space="0" w:color="auto"/>
                <w:bottom w:val="none" w:sz="0" w:space="0" w:color="auto"/>
                <w:right w:val="none" w:sz="0" w:space="0" w:color="auto"/>
              </w:divBdr>
            </w:div>
          </w:divsChild>
        </w:div>
        <w:div w:id="248198580">
          <w:marLeft w:val="0"/>
          <w:marRight w:val="0"/>
          <w:marTop w:val="0"/>
          <w:marBottom w:val="0"/>
          <w:divBdr>
            <w:top w:val="none" w:sz="0" w:space="0" w:color="auto"/>
            <w:left w:val="none" w:sz="0" w:space="0" w:color="auto"/>
            <w:bottom w:val="none" w:sz="0" w:space="0" w:color="auto"/>
            <w:right w:val="none" w:sz="0" w:space="0" w:color="auto"/>
          </w:divBdr>
          <w:divsChild>
            <w:div w:id="2123110559">
              <w:marLeft w:val="0"/>
              <w:marRight w:val="0"/>
              <w:marTop w:val="0"/>
              <w:marBottom w:val="0"/>
              <w:divBdr>
                <w:top w:val="none" w:sz="0" w:space="0" w:color="auto"/>
                <w:left w:val="none" w:sz="0" w:space="0" w:color="auto"/>
                <w:bottom w:val="none" w:sz="0" w:space="0" w:color="auto"/>
                <w:right w:val="none" w:sz="0" w:space="0" w:color="auto"/>
              </w:divBdr>
            </w:div>
          </w:divsChild>
        </w:div>
        <w:div w:id="575822919">
          <w:marLeft w:val="0"/>
          <w:marRight w:val="0"/>
          <w:marTop w:val="0"/>
          <w:marBottom w:val="0"/>
          <w:divBdr>
            <w:top w:val="none" w:sz="0" w:space="0" w:color="auto"/>
            <w:left w:val="none" w:sz="0" w:space="0" w:color="auto"/>
            <w:bottom w:val="none" w:sz="0" w:space="0" w:color="auto"/>
            <w:right w:val="none" w:sz="0" w:space="0" w:color="auto"/>
          </w:divBdr>
          <w:divsChild>
            <w:div w:id="1521897165">
              <w:marLeft w:val="0"/>
              <w:marRight w:val="0"/>
              <w:marTop w:val="0"/>
              <w:marBottom w:val="0"/>
              <w:divBdr>
                <w:top w:val="none" w:sz="0" w:space="0" w:color="auto"/>
                <w:left w:val="none" w:sz="0" w:space="0" w:color="auto"/>
                <w:bottom w:val="none" w:sz="0" w:space="0" w:color="auto"/>
                <w:right w:val="none" w:sz="0" w:space="0" w:color="auto"/>
              </w:divBdr>
            </w:div>
          </w:divsChild>
        </w:div>
        <w:div w:id="1320690640">
          <w:marLeft w:val="0"/>
          <w:marRight w:val="0"/>
          <w:marTop w:val="0"/>
          <w:marBottom w:val="0"/>
          <w:divBdr>
            <w:top w:val="none" w:sz="0" w:space="0" w:color="auto"/>
            <w:left w:val="none" w:sz="0" w:space="0" w:color="auto"/>
            <w:bottom w:val="none" w:sz="0" w:space="0" w:color="auto"/>
            <w:right w:val="none" w:sz="0" w:space="0" w:color="auto"/>
          </w:divBdr>
          <w:divsChild>
            <w:div w:id="734089270">
              <w:marLeft w:val="0"/>
              <w:marRight w:val="0"/>
              <w:marTop w:val="0"/>
              <w:marBottom w:val="0"/>
              <w:divBdr>
                <w:top w:val="none" w:sz="0" w:space="0" w:color="auto"/>
                <w:left w:val="none" w:sz="0" w:space="0" w:color="auto"/>
                <w:bottom w:val="none" w:sz="0" w:space="0" w:color="auto"/>
                <w:right w:val="none" w:sz="0" w:space="0" w:color="auto"/>
              </w:divBdr>
            </w:div>
          </w:divsChild>
        </w:div>
        <w:div w:id="1515460599">
          <w:marLeft w:val="0"/>
          <w:marRight w:val="0"/>
          <w:marTop w:val="0"/>
          <w:marBottom w:val="0"/>
          <w:divBdr>
            <w:top w:val="none" w:sz="0" w:space="0" w:color="auto"/>
            <w:left w:val="none" w:sz="0" w:space="0" w:color="auto"/>
            <w:bottom w:val="none" w:sz="0" w:space="0" w:color="auto"/>
            <w:right w:val="none" w:sz="0" w:space="0" w:color="auto"/>
          </w:divBdr>
          <w:divsChild>
            <w:div w:id="2095321512">
              <w:marLeft w:val="0"/>
              <w:marRight w:val="0"/>
              <w:marTop w:val="0"/>
              <w:marBottom w:val="0"/>
              <w:divBdr>
                <w:top w:val="none" w:sz="0" w:space="0" w:color="auto"/>
                <w:left w:val="none" w:sz="0" w:space="0" w:color="auto"/>
                <w:bottom w:val="none" w:sz="0" w:space="0" w:color="auto"/>
                <w:right w:val="none" w:sz="0" w:space="0" w:color="auto"/>
              </w:divBdr>
            </w:div>
          </w:divsChild>
        </w:div>
        <w:div w:id="2007979854">
          <w:marLeft w:val="0"/>
          <w:marRight w:val="0"/>
          <w:marTop w:val="0"/>
          <w:marBottom w:val="0"/>
          <w:divBdr>
            <w:top w:val="none" w:sz="0" w:space="0" w:color="auto"/>
            <w:left w:val="none" w:sz="0" w:space="0" w:color="auto"/>
            <w:bottom w:val="none" w:sz="0" w:space="0" w:color="auto"/>
            <w:right w:val="none" w:sz="0" w:space="0" w:color="auto"/>
          </w:divBdr>
          <w:divsChild>
            <w:div w:id="1783959770">
              <w:marLeft w:val="0"/>
              <w:marRight w:val="0"/>
              <w:marTop w:val="0"/>
              <w:marBottom w:val="0"/>
              <w:divBdr>
                <w:top w:val="none" w:sz="0" w:space="0" w:color="auto"/>
                <w:left w:val="none" w:sz="0" w:space="0" w:color="auto"/>
                <w:bottom w:val="none" w:sz="0" w:space="0" w:color="auto"/>
                <w:right w:val="none" w:sz="0" w:space="0" w:color="auto"/>
              </w:divBdr>
            </w:div>
          </w:divsChild>
        </w:div>
        <w:div w:id="310331849">
          <w:marLeft w:val="0"/>
          <w:marRight w:val="0"/>
          <w:marTop w:val="0"/>
          <w:marBottom w:val="0"/>
          <w:divBdr>
            <w:top w:val="none" w:sz="0" w:space="0" w:color="auto"/>
            <w:left w:val="none" w:sz="0" w:space="0" w:color="auto"/>
            <w:bottom w:val="none" w:sz="0" w:space="0" w:color="auto"/>
            <w:right w:val="none" w:sz="0" w:space="0" w:color="auto"/>
          </w:divBdr>
          <w:divsChild>
            <w:div w:id="1766151241">
              <w:marLeft w:val="0"/>
              <w:marRight w:val="0"/>
              <w:marTop w:val="0"/>
              <w:marBottom w:val="0"/>
              <w:divBdr>
                <w:top w:val="none" w:sz="0" w:space="0" w:color="auto"/>
                <w:left w:val="none" w:sz="0" w:space="0" w:color="auto"/>
                <w:bottom w:val="none" w:sz="0" w:space="0" w:color="auto"/>
                <w:right w:val="none" w:sz="0" w:space="0" w:color="auto"/>
              </w:divBdr>
            </w:div>
          </w:divsChild>
        </w:div>
        <w:div w:id="1298412261">
          <w:marLeft w:val="0"/>
          <w:marRight w:val="0"/>
          <w:marTop w:val="0"/>
          <w:marBottom w:val="0"/>
          <w:divBdr>
            <w:top w:val="none" w:sz="0" w:space="0" w:color="auto"/>
            <w:left w:val="none" w:sz="0" w:space="0" w:color="auto"/>
            <w:bottom w:val="none" w:sz="0" w:space="0" w:color="auto"/>
            <w:right w:val="none" w:sz="0" w:space="0" w:color="auto"/>
          </w:divBdr>
          <w:divsChild>
            <w:div w:id="1254826078">
              <w:marLeft w:val="0"/>
              <w:marRight w:val="0"/>
              <w:marTop w:val="0"/>
              <w:marBottom w:val="0"/>
              <w:divBdr>
                <w:top w:val="none" w:sz="0" w:space="0" w:color="auto"/>
                <w:left w:val="none" w:sz="0" w:space="0" w:color="auto"/>
                <w:bottom w:val="none" w:sz="0" w:space="0" w:color="auto"/>
                <w:right w:val="none" w:sz="0" w:space="0" w:color="auto"/>
              </w:divBdr>
            </w:div>
          </w:divsChild>
        </w:div>
        <w:div w:id="1144463856">
          <w:marLeft w:val="0"/>
          <w:marRight w:val="0"/>
          <w:marTop w:val="0"/>
          <w:marBottom w:val="0"/>
          <w:divBdr>
            <w:top w:val="none" w:sz="0" w:space="0" w:color="auto"/>
            <w:left w:val="none" w:sz="0" w:space="0" w:color="auto"/>
            <w:bottom w:val="none" w:sz="0" w:space="0" w:color="auto"/>
            <w:right w:val="none" w:sz="0" w:space="0" w:color="auto"/>
          </w:divBdr>
          <w:divsChild>
            <w:div w:id="473177705">
              <w:marLeft w:val="0"/>
              <w:marRight w:val="0"/>
              <w:marTop w:val="0"/>
              <w:marBottom w:val="0"/>
              <w:divBdr>
                <w:top w:val="none" w:sz="0" w:space="0" w:color="auto"/>
                <w:left w:val="none" w:sz="0" w:space="0" w:color="auto"/>
                <w:bottom w:val="none" w:sz="0" w:space="0" w:color="auto"/>
                <w:right w:val="none" w:sz="0" w:space="0" w:color="auto"/>
              </w:divBdr>
            </w:div>
          </w:divsChild>
        </w:div>
        <w:div w:id="378747387">
          <w:marLeft w:val="0"/>
          <w:marRight w:val="0"/>
          <w:marTop w:val="0"/>
          <w:marBottom w:val="0"/>
          <w:divBdr>
            <w:top w:val="none" w:sz="0" w:space="0" w:color="auto"/>
            <w:left w:val="none" w:sz="0" w:space="0" w:color="auto"/>
            <w:bottom w:val="none" w:sz="0" w:space="0" w:color="auto"/>
            <w:right w:val="none" w:sz="0" w:space="0" w:color="auto"/>
          </w:divBdr>
          <w:divsChild>
            <w:div w:id="132529140">
              <w:marLeft w:val="0"/>
              <w:marRight w:val="0"/>
              <w:marTop w:val="0"/>
              <w:marBottom w:val="0"/>
              <w:divBdr>
                <w:top w:val="none" w:sz="0" w:space="0" w:color="auto"/>
                <w:left w:val="none" w:sz="0" w:space="0" w:color="auto"/>
                <w:bottom w:val="none" w:sz="0" w:space="0" w:color="auto"/>
                <w:right w:val="none" w:sz="0" w:space="0" w:color="auto"/>
              </w:divBdr>
            </w:div>
          </w:divsChild>
        </w:div>
        <w:div w:id="1098058087">
          <w:marLeft w:val="0"/>
          <w:marRight w:val="0"/>
          <w:marTop w:val="0"/>
          <w:marBottom w:val="0"/>
          <w:divBdr>
            <w:top w:val="none" w:sz="0" w:space="0" w:color="auto"/>
            <w:left w:val="none" w:sz="0" w:space="0" w:color="auto"/>
            <w:bottom w:val="none" w:sz="0" w:space="0" w:color="auto"/>
            <w:right w:val="none" w:sz="0" w:space="0" w:color="auto"/>
          </w:divBdr>
          <w:divsChild>
            <w:div w:id="1776900851">
              <w:marLeft w:val="0"/>
              <w:marRight w:val="0"/>
              <w:marTop w:val="0"/>
              <w:marBottom w:val="0"/>
              <w:divBdr>
                <w:top w:val="none" w:sz="0" w:space="0" w:color="auto"/>
                <w:left w:val="none" w:sz="0" w:space="0" w:color="auto"/>
                <w:bottom w:val="none" w:sz="0" w:space="0" w:color="auto"/>
                <w:right w:val="none" w:sz="0" w:space="0" w:color="auto"/>
              </w:divBdr>
            </w:div>
          </w:divsChild>
        </w:div>
        <w:div w:id="578098743">
          <w:marLeft w:val="0"/>
          <w:marRight w:val="0"/>
          <w:marTop w:val="0"/>
          <w:marBottom w:val="0"/>
          <w:divBdr>
            <w:top w:val="none" w:sz="0" w:space="0" w:color="auto"/>
            <w:left w:val="none" w:sz="0" w:space="0" w:color="auto"/>
            <w:bottom w:val="none" w:sz="0" w:space="0" w:color="auto"/>
            <w:right w:val="none" w:sz="0" w:space="0" w:color="auto"/>
          </w:divBdr>
          <w:divsChild>
            <w:div w:id="907492597">
              <w:marLeft w:val="0"/>
              <w:marRight w:val="0"/>
              <w:marTop w:val="0"/>
              <w:marBottom w:val="0"/>
              <w:divBdr>
                <w:top w:val="none" w:sz="0" w:space="0" w:color="auto"/>
                <w:left w:val="none" w:sz="0" w:space="0" w:color="auto"/>
                <w:bottom w:val="none" w:sz="0" w:space="0" w:color="auto"/>
                <w:right w:val="none" w:sz="0" w:space="0" w:color="auto"/>
              </w:divBdr>
            </w:div>
          </w:divsChild>
        </w:div>
        <w:div w:id="2015064584">
          <w:marLeft w:val="0"/>
          <w:marRight w:val="0"/>
          <w:marTop w:val="0"/>
          <w:marBottom w:val="0"/>
          <w:divBdr>
            <w:top w:val="none" w:sz="0" w:space="0" w:color="auto"/>
            <w:left w:val="none" w:sz="0" w:space="0" w:color="auto"/>
            <w:bottom w:val="none" w:sz="0" w:space="0" w:color="auto"/>
            <w:right w:val="none" w:sz="0" w:space="0" w:color="auto"/>
          </w:divBdr>
          <w:divsChild>
            <w:div w:id="1174804301">
              <w:marLeft w:val="0"/>
              <w:marRight w:val="0"/>
              <w:marTop w:val="0"/>
              <w:marBottom w:val="0"/>
              <w:divBdr>
                <w:top w:val="none" w:sz="0" w:space="0" w:color="auto"/>
                <w:left w:val="none" w:sz="0" w:space="0" w:color="auto"/>
                <w:bottom w:val="none" w:sz="0" w:space="0" w:color="auto"/>
                <w:right w:val="none" w:sz="0" w:space="0" w:color="auto"/>
              </w:divBdr>
            </w:div>
          </w:divsChild>
        </w:div>
        <w:div w:id="220487516">
          <w:marLeft w:val="0"/>
          <w:marRight w:val="0"/>
          <w:marTop w:val="0"/>
          <w:marBottom w:val="0"/>
          <w:divBdr>
            <w:top w:val="none" w:sz="0" w:space="0" w:color="auto"/>
            <w:left w:val="none" w:sz="0" w:space="0" w:color="auto"/>
            <w:bottom w:val="none" w:sz="0" w:space="0" w:color="auto"/>
            <w:right w:val="none" w:sz="0" w:space="0" w:color="auto"/>
          </w:divBdr>
          <w:divsChild>
            <w:div w:id="1359044898">
              <w:marLeft w:val="0"/>
              <w:marRight w:val="0"/>
              <w:marTop w:val="0"/>
              <w:marBottom w:val="0"/>
              <w:divBdr>
                <w:top w:val="none" w:sz="0" w:space="0" w:color="auto"/>
                <w:left w:val="none" w:sz="0" w:space="0" w:color="auto"/>
                <w:bottom w:val="none" w:sz="0" w:space="0" w:color="auto"/>
                <w:right w:val="none" w:sz="0" w:space="0" w:color="auto"/>
              </w:divBdr>
            </w:div>
          </w:divsChild>
        </w:div>
        <w:div w:id="1887520113">
          <w:marLeft w:val="0"/>
          <w:marRight w:val="0"/>
          <w:marTop w:val="0"/>
          <w:marBottom w:val="0"/>
          <w:divBdr>
            <w:top w:val="none" w:sz="0" w:space="0" w:color="auto"/>
            <w:left w:val="none" w:sz="0" w:space="0" w:color="auto"/>
            <w:bottom w:val="none" w:sz="0" w:space="0" w:color="auto"/>
            <w:right w:val="none" w:sz="0" w:space="0" w:color="auto"/>
          </w:divBdr>
          <w:divsChild>
            <w:div w:id="1974212746">
              <w:marLeft w:val="0"/>
              <w:marRight w:val="0"/>
              <w:marTop w:val="0"/>
              <w:marBottom w:val="0"/>
              <w:divBdr>
                <w:top w:val="none" w:sz="0" w:space="0" w:color="auto"/>
                <w:left w:val="none" w:sz="0" w:space="0" w:color="auto"/>
                <w:bottom w:val="none" w:sz="0" w:space="0" w:color="auto"/>
                <w:right w:val="none" w:sz="0" w:space="0" w:color="auto"/>
              </w:divBdr>
            </w:div>
          </w:divsChild>
        </w:div>
        <w:div w:id="885721531">
          <w:marLeft w:val="0"/>
          <w:marRight w:val="0"/>
          <w:marTop w:val="0"/>
          <w:marBottom w:val="0"/>
          <w:divBdr>
            <w:top w:val="none" w:sz="0" w:space="0" w:color="auto"/>
            <w:left w:val="none" w:sz="0" w:space="0" w:color="auto"/>
            <w:bottom w:val="none" w:sz="0" w:space="0" w:color="auto"/>
            <w:right w:val="none" w:sz="0" w:space="0" w:color="auto"/>
          </w:divBdr>
          <w:divsChild>
            <w:div w:id="406075908">
              <w:marLeft w:val="0"/>
              <w:marRight w:val="0"/>
              <w:marTop w:val="0"/>
              <w:marBottom w:val="0"/>
              <w:divBdr>
                <w:top w:val="none" w:sz="0" w:space="0" w:color="auto"/>
                <w:left w:val="none" w:sz="0" w:space="0" w:color="auto"/>
                <w:bottom w:val="none" w:sz="0" w:space="0" w:color="auto"/>
                <w:right w:val="none" w:sz="0" w:space="0" w:color="auto"/>
              </w:divBdr>
            </w:div>
          </w:divsChild>
        </w:div>
        <w:div w:id="1373191390">
          <w:marLeft w:val="0"/>
          <w:marRight w:val="0"/>
          <w:marTop w:val="0"/>
          <w:marBottom w:val="0"/>
          <w:divBdr>
            <w:top w:val="none" w:sz="0" w:space="0" w:color="auto"/>
            <w:left w:val="none" w:sz="0" w:space="0" w:color="auto"/>
            <w:bottom w:val="none" w:sz="0" w:space="0" w:color="auto"/>
            <w:right w:val="none" w:sz="0" w:space="0" w:color="auto"/>
          </w:divBdr>
          <w:divsChild>
            <w:div w:id="1153640336">
              <w:marLeft w:val="0"/>
              <w:marRight w:val="0"/>
              <w:marTop w:val="0"/>
              <w:marBottom w:val="0"/>
              <w:divBdr>
                <w:top w:val="none" w:sz="0" w:space="0" w:color="auto"/>
                <w:left w:val="none" w:sz="0" w:space="0" w:color="auto"/>
                <w:bottom w:val="none" w:sz="0" w:space="0" w:color="auto"/>
                <w:right w:val="none" w:sz="0" w:space="0" w:color="auto"/>
              </w:divBdr>
            </w:div>
          </w:divsChild>
        </w:div>
        <w:div w:id="1314675019">
          <w:marLeft w:val="0"/>
          <w:marRight w:val="0"/>
          <w:marTop w:val="0"/>
          <w:marBottom w:val="0"/>
          <w:divBdr>
            <w:top w:val="none" w:sz="0" w:space="0" w:color="auto"/>
            <w:left w:val="none" w:sz="0" w:space="0" w:color="auto"/>
            <w:bottom w:val="none" w:sz="0" w:space="0" w:color="auto"/>
            <w:right w:val="none" w:sz="0" w:space="0" w:color="auto"/>
          </w:divBdr>
          <w:divsChild>
            <w:div w:id="651912194">
              <w:marLeft w:val="0"/>
              <w:marRight w:val="0"/>
              <w:marTop w:val="0"/>
              <w:marBottom w:val="0"/>
              <w:divBdr>
                <w:top w:val="none" w:sz="0" w:space="0" w:color="auto"/>
                <w:left w:val="none" w:sz="0" w:space="0" w:color="auto"/>
                <w:bottom w:val="none" w:sz="0" w:space="0" w:color="auto"/>
                <w:right w:val="none" w:sz="0" w:space="0" w:color="auto"/>
              </w:divBdr>
            </w:div>
          </w:divsChild>
        </w:div>
        <w:div w:id="2099132488">
          <w:marLeft w:val="0"/>
          <w:marRight w:val="0"/>
          <w:marTop w:val="0"/>
          <w:marBottom w:val="0"/>
          <w:divBdr>
            <w:top w:val="none" w:sz="0" w:space="0" w:color="auto"/>
            <w:left w:val="none" w:sz="0" w:space="0" w:color="auto"/>
            <w:bottom w:val="none" w:sz="0" w:space="0" w:color="auto"/>
            <w:right w:val="none" w:sz="0" w:space="0" w:color="auto"/>
          </w:divBdr>
          <w:divsChild>
            <w:div w:id="706218511">
              <w:marLeft w:val="0"/>
              <w:marRight w:val="0"/>
              <w:marTop w:val="0"/>
              <w:marBottom w:val="0"/>
              <w:divBdr>
                <w:top w:val="none" w:sz="0" w:space="0" w:color="auto"/>
                <w:left w:val="none" w:sz="0" w:space="0" w:color="auto"/>
                <w:bottom w:val="none" w:sz="0" w:space="0" w:color="auto"/>
                <w:right w:val="none" w:sz="0" w:space="0" w:color="auto"/>
              </w:divBdr>
            </w:div>
          </w:divsChild>
        </w:div>
        <w:div w:id="591594604">
          <w:marLeft w:val="0"/>
          <w:marRight w:val="0"/>
          <w:marTop w:val="0"/>
          <w:marBottom w:val="0"/>
          <w:divBdr>
            <w:top w:val="none" w:sz="0" w:space="0" w:color="auto"/>
            <w:left w:val="none" w:sz="0" w:space="0" w:color="auto"/>
            <w:bottom w:val="none" w:sz="0" w:space="0" w:color="auto"/>
            <w:right w:val="none" w:sz="0" w:space="0" w:color="auto"/>
          </w:divBdr>
          <w:divsChild>
            <w:div w:id="1191652699">
              <w:marLeft w:val="0"/>
              <w:marRight w:val="0"/>
              <w:marTop w:val="0"/>
              <w:marBottom w:val="0"/>
              <w:divBdr>
                <w:top w:val="none" w:sz="0" w:space="0" w:color="auto"/>
                <w:left w:val="none" w:sz="0" w:space="0" w:color="auto"/>
                <w:bottom w:val="none" w:sz="0" w:space="0" w:color="auto"/>
                <w:right w:val="none" w:sz="0" w:space="0" w:color="auto"/>
              </w:divBdr>
            </w:div>
          </w:divsChild>
        </w:div>
        <w:div w:id="1998654893">
          <w:marLeft w:val="0"/>
          <w:marRight w:val="0"/>
          <w:marTop w:val="0"/>
          <w:marBottom w:val="0"/>
          <w:divBdr>
            <w:top w:val="none" w:sz="0" w:space="0" w:color="auto"/>
            <w:left w:val="none" w:sz="0" w:space="0" w:color="auto"/>
            <w:bottom w:val="none" w:sz="0" w:space="0" w:color="auto"/>
            <w:right w:val="none" w:sz="0" w:space="0" w:color="auto"/>
          </w:divBdr>
          <w:divsChild>
            <w:div w:id="717045197">
              <w:marLeft w:val="0"/>
              <w:marRight w:val="0"/>
              <w:marTop w:val="0"/>
              <w:marBottom w:val="0"/>
              <w:divBdr>
                <w:top w:val="none" w:sz="0" w:space="0" w:color="auto"/>
                <w:left w:val="none" w:sz="0" w:space="0" w:color="auto"/>
                <w:bottom w:val="none" w:sz="0" w:space="0" w:color="auto"/>
                <w:right w:val="none" w:sz="0" w:space="0" w:color="auto"/>
              </w:divBdr>
            </w:div>
          </w:divsChild>
        </w:div>
        <w:div w:id="205339275">
          <w:marLeft w:val="0"/>
          <w:marRight w:val="0"/>
          <w:marTop w:val="0"/>
          <w:marBottom w:val="0"/>
          <w:divBdr>
            <w:top w:val="none" w:sz="0" w:space="0" w:color="auto"/>
            <w:left w:val="none" w:sz="0" w:space="0" w:color="auto"/>
            <w:bottom w:val="none" w:sz="0" w:space="0" w:color="auto"/>
            <w:right w:val="none" w:sz="0" w:space="0" w:color="auto"/>
          </w:divBdr>
          <w:divsChild>
            <w:div w:id="978996920">
              <w:marLeft w:val="0"/>
              <w:marRight w:val="0"/>
              <w:marTop w:val="0"/>
              <w:marBottom w:val="0"/>
              <w:divBdr>
                <w:top w:val="none" w:sz="0" w:space="0" w:color="auto"/>
                <w:left w:val="none" w:sz="0" w:space="0" w:color="auto"/>
                <w:bottom w:val="none" w:sz="0" w:space="0" w:color="auto"/>
                <w:right w:val="none" w:sz="0" w:space="0" w:color="auto"/>
              </w:divBdr>
            </w:div>
          </w:divsChild>
        </w:div>
        <w:div w:id="1703050324">
          <w:marLeft w:val="0"/>
          <w:marRight w:val="0"/>
          <w:marTop w:val="0"/>
          <w:marBottom w:val="0"/>
          <w:divBdr>
            <w:top w:val="none" w:sz="0" w:space="0" w:color="auto"/>
            <w:left w:val="none" w:sz="0" w:space="0" w:color="auto"/>
            <w:bottom w:val="none" w:sz="0" w:space="0" w:color="auto"/>
            <w:right w:val="none" w:sz="0" w:space="0" w:color="auto"/>
          </w:divBdr>
          <w:divsChild>
            <w:div w:id="1997805686">
              <w:marLeft w:val="0"/>
              <w:marRight w:val="0"/>
              <w:marTop w:val="0"/>
              <w:marBottom w:val="0"/>
              <w:divBdr>
                <w:top w:val="none" w:sz="0" w:space="0" w:color="auto"/>
                <w:left w:val="none" w:sz="0" w:space="0" w:color="auto"/>
                <w:bottom w:val="none" w:sz="0" w:space="0" w:color="auto"/>
                <w:right w:val="none" w:sz="0" w:space="0" w:color="auto"/>
              </w:divBdr>
            </w:div>
          </w:divsChild>
        </w:div>
        <w:div w:id="1232885819">
          <w:marLeft w:val="0"/>
          <w:marRight w:val="0"/>
          <w:marTop w:val="0"/>
          <w:marBottom w:val="0"/>
          <w:divBdr>
            <w:top w:val="none" w:sz="0" w:space="0" w:color="auto"/>
            <w:left w:val="none" w:sz="0" w:space="0" w:color="auto"/>
            <w:bottom w:val="none" w:sz="0" w:space="0" w:color="auto"/>
            <w:right w:val="none" w:sz="0" w:space="0" w:color="auto"/>
          </w:divBdr>
          <w:divsChild>
            <w:div w:id="1605576979">
              <w:marLeft w:val="0"/>
              <w:marRight w:val="0"/>
              <w:marTop w:val="0"/>
              <w:marBottom w:val="0"/>
              <w:divBdr>
                <w:top w:val="none" w:sz="0" w:space="0" w:color="auto"/>
                <w:left w:val="none" w:sz="0" w:space="0" w:color="auto"/>
                <w:bottom w:val="none" w:sz="0" w:space="0" w:color="auto"/>
                <w:right w:val="none" w:sz="0" w:space="0" w:color="auto"/>
              </w:divBdr>
            </w:div>
          </w:divsChild>
        </w:div>
        <w:div w:id="1646473271">
          <w:marLeft w:val="0"/>
          <w:marRight w:val="0"/>
          <w:marTop w:val="0"/>
          <w:marBottom w:val="0"/>
          <w:divBdr>
            <w:top w:val="none" w:sz="0" w:space="0" w:color="auto"/>
            <w:left w:val="none" w:sz="0" w:space="0" w:color="auto"/>
            <w:bottom w:val="none" w:sz="0" w:space="0" w:color="auto"/>
            <w:right w:val="none" w:sz="0" w:space="0" w:color="auto"/>
          </w:divBdr>
          <w:divsChild>
            <w:div w:id="2010794622">
              <w:marLeft w:val="0"/>
              <w:marRight w:val="0"/>
              <w:marTop w:val="0"/>
              <w:marBottom w:val="0"/>
              <w:divBdr>
                <w:top w:val="none" w:sz="0" w:space="0" w:color="auto"/>
                <w:left w:val="none" w:sz="0" w:space="0" w:color="auto"/>
                <w:bottom w:val="none" w:sz="0" w:space="0" w:color="auto"/>
                <w:right w:val="none" w:sz="0" w:space="0" w:color="auto"/>
              </w:divBdr>
            </w:div>
          </w:divsChild>
        </w:div>
        <w:div w:id="1347831128">
          <w:marLeft w:val="0"/>
          <w:marRight w:val="0"/>
          <w:marTop w:val="0"/>
          <w:marBottom w:val="0"/>
          <w:divBdr>
            <w:top w:val="none" w:sz="0" w:space="0" w:color="auto"/>
            <w:left w:val="none" w:sz="0" w:space="0" w:color="auto"/>
            <w:bottom w:val="none" w:sz="0" w:space="0" w:color="auto"/>
            <w:right w:val="none" w:sz="0" w:space="0" w:color="auto"/>
          </w:divBdr>
          <w:divsChild>
            <w:div w:id="1224681517">
              <w:marLeft w:val="0"/>
              <w:marRight w:val="0"/>
              <w:marTop w:val="0"/>
              <w:marBottom w:val="0"/>
              <w:divBdr>
                <w:top w:val="none" w:sz="0" w:space="0" w:color="auto"/>
                <w:left w:val="none" w:sz="0" w:space="0" w:color="auto"/>
                <w:bottom w:val="none" w:sz="0" w:space="0" w:color="auto"/>
                <w:right w:val="none" w:sz="0" w:space="0" w:color="auto"/>
              </w:divBdr>
            </w:div>
          </w:divsChild>
        </w:div>
        <w:div w:id="800154666">
          <w:marLeft w:val="0"/>
          <w:marRight w:val="0"/>
          <w:marTop w:val="0"/>
          <w:marBottom w:val="0"/>
          <w:divBdr>
            <w:top w:val="none" w:sz="0" w:space="0" w:color="auto"/>
            <w:left w:val="none" w:sz="0" w:space="0" w:color="auto"/>
            <w:bottom w:val="none" w:sz="0" w:space="0" w:color="auto"/>
            <w:right w:val="none" w:sz="0" w:space="0" w:color="auto"/>
          </w:divBdr>
          <w:divsChild>
            <w:div w:id="1887177440">
              <w:marLeft w:val="0"/>
              <w:marRight w:val="0"/>
              <w:marTop w:val="0"/>
              <w:marBottom w:val="0"/>
              <w:divBdr>
                <w:top w:val="none" w:sz="0" w:space="0" w:color="auto"/>
                <w:left w:val="none" w:sz="0" w:space="0" w:color="auto"/>
                <w:bottom w:val="none" w:sz="0" w:space="0" w:color="auto"/>
                <w:right w:val="none" w:sz="0" w:space="0" w:color="auto"/>
              </w:divBdr>
            </w:div>
          </w:divsChild>
        </w:div>
        <w:div w:id="998074865">
          <w:marLeft w:val="0"/>
          <w:marRight w:val="0"/>
          <w:marTop w:val="0"/>
          <w:marBottom w:val="0"/>
          <w:divBdr>
            <w:top w:val="none" w:sz="0" w:space="0" w:color="auto"/>
            <w:left w:val="none" w:sz="0" w:space="0" w:color="auto"/>
            <w:bottom w:val="none" w:sz="0" w:space="0" w:color="auto"/>
            <w:right w:val="none" w:sz="0" w:space="0" w:color="auto"/>
          </w:divBdr>
          <w:divsChild>
            <w:div w:id="1037975094">
              <w:marLeft w:val="0"/>
              <w:marRight w:val="0"/>
              <w:marTop w:val="0"/>
              <w:marBottom w:val="0"/>
              <w:divBdr>
                <w:top w:val="none" w:sz="0" w:space="0" w:color="auto"/>
                <w:left w:val="none" w:sz="0" w:space="0" w:color="auto"/>
                <w:bottom w:val="none" w:sz="0" w:space="0" w:color="auto"/>
                <w:right w:val="none" w:sz="0" w:space="0" w:color="auto"/>
              </w:divBdr>
            </w:div>
          </w:divsChild>
        </w:div>
        <w:div w:id="548762168">
          <w:marLeft w:val="0"/>
          <w:marRight w:val="0"/>
          <w:marTop w:val="0"/>
          <w:marBottom w:val="0"/>
          <w:divBdr>
            <w:top w:val="none" w:sz="0" w:space="0" w:color="auto"/>
            <w:left w:val="none" w:sz="0" w:space="0" w:color="auto"/>
            <w:bottom w:val="none" w:sz="0" w:space="0" w:color="auto"/>
            <w:right w:val="none" w:sz="0" w:space="0" w:color="auto"/>
          </w:divBdr>
          <w:divsChild>
            <w:div w:id="2086997531">
              <w:marLeft w:val="0"/>
              <w:marRight w:val="0"/>
              <w:marTop w:val="0"/>
              <w:marBottom w:val="0"/>
              <w:divBdr>
                <w:top w:val="none" w:sz="0" w:space="0" w:color="auto"/>
                <w:left w:val="none" w:sz="0" w:space="0" w:color="auto"/>
                <w:bottom w:val="none" w:sz="0" w:space="0" w:color="auto"/>
                <w:right w:val="none" w:sz="0" w:space="0" w:color="auto"/>
              </w:divBdr>
            </w:div>
          </w:divsChild>
        </w:div>
        <w:div w:id="10183439">
          <w:marLeft w:val="0"/>
          <w:marRight w:val="0"/>
          <w:marTop w:val="0"/>
          <w:marBottom w:val="0"/>
          <w:divBdr>
            <w:top w:val="none" w:sz="0" w:space="0" w:color="auto"/>
            <w:left w:val="none" w:sz="0" w:space="0" w:color="auto"/>
            <w:bottom w:val="none" w:sz="0" w:space="0" w:color="auto"/>
            <w:right w:val="none" w:sz="0" w:space="0" w:color="auto"/>
          </w:divBdr>
          <w:divsChild>
            <w:div w:id="1966158051">
              <w:marLeft w:val="0"/>
              <w:marRight w:val="0"/>
              <w:marTop w:val="0"/>
              <w:marBottom w:val="0"/>
              <w:divBdr>
                <w:top w:val="none" w:sz="0" w:space="0" w:color="auto"/>
                <w:left w:val="none" w:sz="0" w:space="0" w:color="auto"/>
                <w:bottom w:val="none" w:sz="0" w:space="0" w:color="auto"/>
                <w:right w:val="none" w:sz="0" w:space="0" w:color="auto"/>
              </w:divBdr>
            </w:div>
          </w:divsChild>
        </w:div>
        <w:div w:id="2052802055">
          <w:marLeft w:val="0"/>
          <w:marRight w:val="0"/>
          <w:marTop w:val="0"/>
          <w:marBottom w:val="0"/>
          <w:divBdr>
            <w:top w:val="none" w:sz="0" w:space="0" w:color="auto"/>
            <w:left w:val="none" w:sz="0" w:space="0" w:color="auto"/>
            <w:bottom w:val="none" w:sz="0" w:space="0" w:color="auto"/>
            <w:right w:val="none" w:sz="0" w:space="0" w:color="auto"/>
          </w:divBdr>
          <w:divsChild>
            <w:div w:id="1605838991">
              <w:marLeft w:val="0"/>
              <w:marRight w:val="0"/>
              <w:marTop w:val="0"/>
              <w:marBottom w:val="0"/>
              <w:divBdr>
                <w:top w:val="none" w:sz="0" w:space="0" w:color="auto"/>
                <w:left w:val="none" w:sz="0" w:space="0" w:color="auto"/>
                <w:bottom w:val="none" w:sz="0" w:space="0" w:color="auto"/>
                <w:right w:val="none" w:sz="0" w:space="0" w:color="auto"/>
              </w:divBdr>
            </w:div>
          </w:divsChild>
        </w:div>
        <w:div w:id="2136679444">
          <w:marLeft w:val="0"/>
          <w:marRight w:val="0"/>
          <w:marTop w:val="0"/>
          <w:marBottom w:val="0"/>
          <w:divBdr>
            <w:top w:val="none" w:sz="0" w:space="0" w:color="auto"/>
            <w:left w:val="none" w:sz="0" w:space="0" w:color="auto"/>
            <w:bottom w:val="none" w:sz="0" w:space="0" w:color="auto"/>
            <w:right w:val="none" w:sz="0" w:space="0" w:color="auto"/>
          </w:divBdr>
          <w:divsChild>
            <w:div w:id="302321528">
              <w:marLeft w:val="0"/>
              <w:marRight w:val="0"/>
              <w:marTop w:val="0"/>
              <w:marBottom w:val="0"/>
              <w:divBdr>
                <w:top w:val="none" w:sz="0" w:space="0" w:color="auto"/>
                <w:left w:val="none" w:sz="0" w:space="0" w:color="auto"/>
                <w:bottom w:val="none" w:sz="0" w:space="0" w:color="auto"/>
                <w:right w:val="none" w:sz="0" w:space="0" w:color="auto"/>
              </w:divBdr>
            </w:div>
          </w:divsChild>
        </w:div>
        <w:div w:id="1628052047">
          <w:marLeft w:val="0"/>
          <w:marRight w:val="0"/>
          <w:marTop w:val="0"/>
          <w:marBottom w:val="0"/>
          <w:divBdr>
            <w:top w:val="none" w:sz="0" w:space="0" w:color="auto"/>
            <w:left w:val="none" w:sz="0" w:space="0" w:color="auto"/>
            <w:bottom w:val="none" w:sz="0" w:space="0" w:color="auto"/>
            <w:right w:val="none" w:sz="0" w:space="0" w:color="auto"/>
          </w:divBdr>
          <w:divsChild>
            <w:div w:id="372653683">
              <w:marLeft w:val="0"/>
              <w:marRight w:val="0"/>
              <w:marTop w:val="0"/>
              <w:marBottom w:val="0"/>
              <w:divBdr>
                <w:top w:val="none" w:sz="0" w:space="0" w:color="auto"/>
                <w:left w:val="none" w:sz="0" w:space="0" w:color="auto"/>
                <w:bottom w:val="none" w:sz="0" w:space="0" w:color="auto"/>
                <w:right w:val="none" w:sz="0" w:space="0" w:color="auto"/>
              </w:divBdr>
            </w:div>
          </w:divsChild>
        </w:div>
        <w:div w:id="106967446">
          <w:marLeft w:val="0"/>
          <w:marRight w:val="0"/>
          <w:marTop w:val="0"/>
          <w:marBottom w:val="0"/>
          <w:divBdr>
            <w:top w:val="none" w:sz="0" w:space="0" w:color="auto"/>
            <w:left w:val="none" w:sz="0" w:space="0" w:color="auto"/>
            <w:bottom w:val="none" w:sz="0" w:space="0" w:color="auto"/>
            <w:right w:val="none" w:sz="0" w:space="0" w:color="auto"/>
          </w:divBdr>
          <w:divsChild>
            <w:div w:id="1507743116">
              <w:marLeft w:val="0"/>
              <w:marRight w:val="0"/>
              <w:marTop w:val="0"/>
              <w:marBottom w:val="0"/>
              <w:divBdr>
                <w:top w:val="none" w:sz="0" w:space="0" w:color="auto"/>
                <w:left w:val="none" w:sz="0" w:space="0" w:color="auto"/>
                <w:bottom w:val="none" w:sz="0" w:space="0" w:color="auto"/>
                <w:right w:val="none" w:sz="0" w:space="0" w:color="auto"/>
              </w:divBdr>
            </w:div>
          </w:divsChild>
        </w:div>
        <w:div w:id="1957372259">
          <w:marLeft w:val="0"/>
          <w:marRight w:val="0"/>
          <w:marTop w:val="0"/>
          <w:marBottom w:val="0"/>
          <w:divBdr>
            <w:top w:val="none" w:sz="0" w:space="0" w:color="auto"/>
            <w:left w:val="none" w:sz="0" w:space="0" w:color="auto"/>
            <w:bottom w:val="none" w:sz="0" w:space="0" w:color="auto"/>
            <w:right w:val="none" w:sz="0" w:space="0" w:color="auto"/>
          </w:divBdr>
          <w:divsChild>
            <w:div w:id="1262421789">
              <w:marLeft w:val="0"/>
              <w:marRight w:val="0"/>
              <w:marTop w:val="0"/>
              <w:marBottom w:val="0"/>
              <w:divBdr>
                <w:top w:val="none" w:sz="0" w:space="0" w:color="auto"/>
                <w:left w:val="none" w:sz="0" w:space="0" w:color="auto"/>
                <w:bottom w:val="none" w:sz="0" w:space="0" w:color="auto"/>
                <w:right w:val="none" w:sz="0" w:space="0" w:color="auto"/>
              </w:divBdr>
            </w:div>
          </w:divsChild>
        </w:div>
        <w:div w:id="359472915">
          <w:marLeft w:val="0"/>
          <w:marRight w:val="0"/>
          <w:marTop w:val="0"/>
          <w:marBottom w:val="0"/>
          <w:divBdr>
            <w:top w:val="none" w:sz="0" w:space="0" w:color="auto"/>
            <w:left w:val="none" w:sz="0" w:space="0" w:color="auto"/>
            <w:bottom w:val="none" w:sz="0" w:space="0" w:color="auto"/>
            <w:right w:val="none" w:sz="0" w:space="0" w:color="auto"/>
          </w:divBdr>
          <w:divsChild>
            <w:div w:id="1643579693">
              <w:marLeft w:val="0"/>
              <w:marRight w:val="0"/>
              <w:marTop w:val="0"/>
              <w:marBottom w:val="0"/>
              <w:divBdr>
                <w:top w:val="none" w:sz="0" w:space="0" w:color="auto"/>
                <w:left w:val="none" w:sz="0" w:space="0" w:color="auto"/>
                <w:bottom w:val="none" w:sz="0" w:space="0" w:color="auto"/>
                <w:right w:val="none" w:sz="0" w:space="0" w:color="auto"/>
              </w:divBdr>
            </w:div>
          </w:divsChild>
        </w:div>
        <w:div w:id="1114522570">
          <w:marLeft w:val="0"/>
          <w:marRight w:val="0"/>
          <w:marTop w:val="0"/>
          <w:marBottom w:val="0"/>
          <w:divBdr>
            <w:top w:val="none" w:sz="0" w:space="0" w:color="auto"/>
            <w:left w:val="none" w:sz="0" w:space="0" w:color="auto"/>
            <w:bottom w:val="none" w:sz="0" w:space="0" w:color="auto"/>
            <w:right w:val="none" w:sz="0" w:space="0" w:color="auto"/>
          </w:divBdr>
          <w:divsChild>
            <w:div w:id="838345735">
              <w:marLeft w:val="0"/>
              <w:marRight w:val="0"/>
              <w:marTop w:val="0"/>
              <w:marBottom w:val="0"/>
              <w:divBdr>
                <w:top w:val="none" w:sz="0" w:space="0" w:color="auto"/>
                <w:left w:val="none" w:sz="0" w:space="0" w:color="auto"/>
                <w:bottom w:val="none" w:sz="0" w:space="0" w:color="auto"/>
                <w:right w:val="none" w:sz="0" w:space="0" w:color="auto"/>
              </w:divBdr>
            </w:div>
          </w:divsChild>
        </w:div>
        <w:div w:id="2128624624">
          <w:marLeft w:val="0"/>
          <w:marRight w:val="0"/>
          <w:marTop w:val="0"/>
          <w:marBottom w:val="0"/>
          <w:divBdr>
            <w:top w:val="none" w:sz="0" w:space="0" w:color="auto"/>
            <w:left w:val="none" w:sz="0" w:space="0" w:color="auto"/>
            <w:bottom w:val="none" w:sz="0" w:space="0" w:color="auto"/>
            <w:right w:val="none" w:sz="0" w:space="0" w:color="auto"/>
          </w:divBdr>
          <w:divsChild>
            <w:div w:id="663969839">
              <w:marLeft w:val="0"/>
              <w:marRight w:val="0"/>
              <w:marTop w:val="0"/>
              <w:marBottom w:val="0"/>
              <w:divBdr>
                <w:top w:val="none" w:sz="0" w:space="0" w:color="auto"/>
                <w:left w:val="none" w:sz="0" w:space="0" w:color="auto"/>
                <w:bottom w:val="none" w:sz="0" w:space="0" w:color="auto"/>
                <w:right w:val="none" w:sz="0" w:space="0" w:color="auto"/>
              </w:divBdr>
            </w:div>
          </w:divsChild>
        </w:div>
        <w:div w:id="1968966877">
          <w:marLeft w:val="0"/>
          <w:marRight w:val="0"/>
          <w:marTop w:val="0"/>
          <w:marBottom w:val="0"/>
          <w:divBdr>
            <w:top w:val="none" w:sz="0" w:space="0" w:color="auto"/>
            <w:left w:val="none" w:sz="0" w:space="0" w:color="auto"/>
            <w:bottom w:val="none" w:sz="0" w:space="0" w:color="auto"/>
            <w:right w:val="none" w:sz="0" w:space="0" w:color="auto"/>
          </w:divBdr>
          <w:divsChild>
            <w:div w:id="22564225">
              <w:marLeft w:val="0"/>
              <w:marRight w:val="0"/>
              <w:marTop w:val="0"/>
              <w:marBottom w:val="0"/>
              <w:divBdr>
                <w:top w:val="none" w:sz="0" w:space="0" w:color="auto"/>
                <w:left w:val="none" w:sz="0" w:space="0" w:color="auto"/>
                <w:bottom w:val="none" w:sz="0" w:space="0" w:color="auto"/>
                <w:right w:val="none" w:sz="0" w:space="0" w:color="auto"/>
              </w:divBdr>
            </w:div>
          </w:divsChild>
        </w:div>
        <w:div w:id="815344452">
          <w:marLeft w:val="0"/>
          <w:marRight w:val="0"/>
          <w:marTop w:val="0"/>
          <w:marBottom w:val="0"/>
          <w:divBdr>
            <w:top w:val="none" w:sz="0" w:space="0" w:color="auto"/>
            <w:left w:val="none" w:sz="0" w:space="0" w:color="auto"/>
            <w:bottom w:val="none" w:sz="0" w:space="0" w:color="auto"/>
            <w:right w:val="none" w:sz="0" w:space="0" w:color="auto"/>
          </w:divBdr>
          <w:divsChild>
            <w:div w:id="109786177">
              <w:marLeft w:val="0"/>
              <w:marRight w:val="0"/>
              <w:marTop w:val="0"/>
              <w:marBottom w:val="0"/>
              <w:divBdr>
                <w:top w:val="none" w:sz="0" w:space="0" w:color="auto"/>
                <w:left w:val="none" w:sz="0" w:space="0" w:color="auto"/>
                <w:bottom w:val="none" w:sz="0" w:space="0" w:color="auto"/>
                <w:right w:val="none" w:sz="0" w:space="0" w:color="auto"/>
              </w:divBdr>
            </w:div>
          </w:divsChild>
        </w:div>
        <w:div w:id="1813791451">
          <w:marLeft w:val="0"/>
          <w:marRight w:val="0"/>
          <w:marTop w:val="0"/>
          <w:marBottom w:val="0"/>
          <w:divBdr>
            <w:top w:val="none" w:sz="0" w:space="0" w:color="auto"/>
            <w:left w:val="none" w:sz="0" w:space="0" w:color="auto"/>
            <w:bottom w:val="none" w:sz="0" w:space="0" w:color="auto"/>
            <w:right w:val="none" w:sz="0" w:space="0" w:color="auto"/>
          </w:divBdr>
          <w:divsChild>
            <w:div w:id="142699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3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header" Target="header1.xml"/><Relationship Id="rId68" Type="http://schemas.microsoft.com/office/2020/10/relationships/intelligence" Target="intelligence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docs.google.com/spreadsheets/d/1nSS64yUIu3ajgkE2K3_SVEEXJ949HEd7/edit?usp=sharing&amp;ouid=114147562165153034206&amp;rtpof=true&amp;sd=true"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microsoft.com/office/2019/05/relationships/documenttasks" Target="documenttasks/documenttasks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hyperlink" Target="https://docs.google.com/spreadsheets/d/1i_NCqmBdzVhO8wfE5pbD6ba_AxAwt7tT/edit?usp=sharing&amp;ouid=114147562165153034206&amp;rtpof=true&amp;sd=true"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documenttasks/documenttasks1.xml><?xml version="1.0" encoding="utf-8"?>
<t:Tasks xmlns:t="http://schemas.microsoft.com/office/tasks/2019/documenttasks" xmlns:oel="http://schemas.microsoft.com/office/2019/extlst">
  <t:Task id="{D32B4976-FF60-4C7A-BEE7-9F5812D23CF4}">
    <t:Anchor>
      <t:Comment id="226904684"/>
    </t:Anchor>
    <t:History>
      <t:Event id="{882C1745-4E6B-490C-9418-4086F623BF3D}" time="2024-02-13T00:04:23.426Z">
        <t:Attribution userId="S::maryiamharoon@uchicago.edu::90d526e7-ad78-4631-bb79-8ad7b2421c3c" userProvider="AD" userName="Maryiam Haroon"/>
        <t:Anchor>
          <t:Comment id="226904684"/>
        </t:Anchor>
        <t:Create/>
      </t:Event>
      <t:Event id="{8E1A2E7A-A697-4A2F-A416-9BA4AAA95E6E}" time="2024-02-13T00:04:23.426Z">
        <t:Attribution userId="S::maryiamharoon@uchicago.edu::90d526e7-ad78-4631-bb79-8ad7b2421c3c" userProvider="AD" userName="Maryiam Haroon"/>
        <t:Anchor>
          <t:Comment id="226904684"/>
        </t:Anchor>
        <t:Assign userId="S::aizenman@uchicago.edu::af34628d-7af5-423b-ae58-e9111c17b4b6" userProvider="AD" userName="Anbar Aizenman"/>
      </t:Event>
      <t:Event id="{D1C8220D-39A4-42E7-BF9C-F097DDCD274B}" time="2024-02-13T00:04:23.426Z">
        <t:Attribution userId="S::maryiamharoon@uchicago.edu::90d526e7-ad78-4631-bb79-8ad7b2421c3c" userProvider="AD" userName="Maryiam Haroon"/>
        <t:Anchor>
          <t:Comment id="226904684"/>
        </t:Anchor>
        <t:SetTitle title="@Anbar Aizenman update"/>
      </t:Event>
      <t:Event id="{0F8AF4D9-278E-45A0-8AF2-749891AF49F1}" time="2024-02-13T13:47:17.017Z">
        <t:Attribution userId="S::aizenman@uchicago.edu::af34628d-7af5-423b-ae58-e9111c17b4b6" userProvider="AD" userName="Anbar Aizenman"/>
        <t:Progress percentComplete="100"/>
      </t:Event>
    </t:History>
  </t:Task>
  <t:Task id="{3F1F435B-C17B-4F1E-92DA-10D44B38B8FA}">
    <t:Anchor>
      <t:Comment id="2096447539"/>
    </t:Anchor>
    <t:History>
      <t:Event id="{B69475E8-9041-4805-8E29-DAB6E8423D75}" time="2024-02-20T01:44:43.205Z">
        <t:Attribution userId="S::aizenman@uchicago.edu::af34628d-7af5-423b-ae58-e9111c17b4b6" userProvider="AD" userName="Anbar Aizenman"/>
        <t:Anchor>
          <t:Comment id="2096447539"/>
        </t:Anchor>
        <t:Create/>
      </t:Event>
      <t:Event id="{A6CF490F-C4FB-4675-BBB3-E10E807F172F}" time="2024-02-20T01:44:43.205Z">
        <t:Attribution userId="S::aizenman@uchicago.edu::af34628d-7af5-423b-ae58-e9111c17b4b6" userProvider="AD" userName="Anbar Aizenman"/>
        <t:Anchor>
          <t:Comment id="2096447539"/>
        </t:Anchor>
        <t:Assign userId="S::rglennerster@uchicago.edu::22b29f2c-3762-428c-af7d-34ec02830929" userProvider="AD" userName="Rachel Glennerster"/>
      </t:Event>
      <t:Event id="{4CCD0C84-DEAE-4BD6-9806-C7DA4AE601D0}" time="2024-02-20T01:44:43.205Z">
        <t:Attribution userId="S::aizenman@uchicago.edu::af34628d-7af5-423b-ae58-e9111c17b4b6" userProvider="AD" userName="Anbar Aizenman"/>
        <t:Anchor>
          <t:Comment id="2096447539"/>
        </t:Anchor>
        <t:SetTitle title="@Rachel Glennerster See updated."/>
      </t:Event>
    </t:History>
  </t:Task>
  <t:Task id="{8CEF2FC9-AFB7-48EC-BAB7-270E94884C14}">
    <t:Anchor>
      <t:Comment id="335215755"/>
    </t:Anchor>
    <t:History>
      <t:Event id="{BF387CB3-6A29-47F7-999A-DEBC9A5997CC}" time="2024-02-14T19:44:30.369Z">
        <t:Attribution userId="S::maryiamharoon@uchicago.edu::90d526e7-ad78-4631-bb79-8ad7b2421c3c" userProvider="AD" userName="Maryiam Haroon"/>
        <t:Anchor>
          <t:Comment id="729782583"/>
        </t:Anchor>
        <t:Create/>
      </t:Event>
      <t:Event id="{8FB2F8DA-D8DB-4B92-A101-7D7A453B1290}" time="2024-02-14T19:44:30.369Z">
        <t:Attribution userId="S::maryiamharoon@uchicago.edu::90d526e7-ad78-4631-bb79-8ad7b2421c3c" userProvider="AD" userName="Maryiam Haroon"/>
        <t:Anchor>
          <t:Comment id="729782583"/>
        </t:Anchor>
        <t:Assign userId="S::edjee@uchicago.edu::bf2769d3-74d0-49b4-9bc9-26a2912a16e1" userProvider="AD" userName="Ed Jee"/>
      </t:Event>
      <t:Event id="{8909F930-640F-4851-89AA-C391B8C70BAE}" time="2024-02-14T19:44:30.369Z">
        <t:Attribution userId="S::maryiamharoon@uchicago.edu::90d526e7-ad78-4631-bb79-8ad7b2421c3c" userProvider="AD" userName="Maryiam Haroon"/>
        <t:Anchor>
          <t:Comment id="729782583"/>
        </t:Anchor>
        <t:SetTitle title="@Ed Jee"/>
      </t:Event>
      <t:Event id="{1BAF5948-412E-4781-A9E3-E11064E7C244}" time="2024-02-17T17:11:12.317Z">
        <t:Attribution userId="S::edjee@uchicago.edu::bf2769d3-74d0-49b4-9bc9-26a2912a16e1" userProvider="AD" userName="Ed Jee"/>
        <t:Progress percentComplete="100"/>
      </t:Event>
    </t:History>
  </t:Task>
  <t:Task id="{BA97AC53-6FEA-4C5A-A577-B57C247985A4}">
    <t:Anchor>
      <t:Comment id="2104634586"/>
    </t:Anchor>
    <t:History>
      <t:Event id="{37639B59-B5DE-4DCF-AD5E-2EEBFCBA59DD}" time="2024-01-26T05:28:16.283Z">
        <t:Attribution userId="S::aizenman@uchicago.edu::af34628d-7af5-423b-ae58-e9111c17b4b6" userProvider="AD" userName="Anbar Aizenman"/>
        <t:Anchor>
          <t:Comment id="2104634586"/>
        </t:Anchor>
        <t:Create/>
      </t:Event>
      <t:Event id="{D480CDF1-AE0C-4E71-B663-DD4593E683F3}" time="2024-01-26T05:28:16.283Z">
        <t:Attribution userId="S::aizenman@uchicago.edu::af34628d-7af5-423b-ae58-e9111c17b4b6" userProvider="AD" userName="Anbar Aizenman"/>
        <t:Anchor>
          <t:Comment id="2104634586"/>
        </t:Anchor>
        <t:Assign userId="S::maryiamharoon@uchicago.edu::90d526e7-ad78-4631-bb79-8ad7b2421c3c" userProvider="AD" userName="Maryiam Haroon"/>
      </t:Event>
      <t:Event id="{289C47F2-1256-4002-B96A-7FB3689F2025}" time="2024-01-26T05:28:16.283Z">
        <t:Attribution userId="S::aizenman@uchicago.edu::af34628d-7af5-423b-ae58-e9111c17b4b6" userProvider="AD" userName="Anbar Aizenman"/>
        <t:Anchor>
          <t:Comment id="2104634586"/>
        </t:Anchor>
        <t:SetTitle title="@Maryiam Haroon How would we define successfully call? Would this be any case where the phone was not always turned off? Or only cases where at minimum they confirmed the identity of child?"/>
      </t:Event>
      <t:Event id="{39D668EA-466F-4D0B-BBE6-E4E2826DEE30}" time="2024-01-30T05:57:16.919Z">
        <t:Attribution userId="S::maryiamharoon@uchicago.edu::90d526e7-ad78-4631-bb79-8ad7b2421c3c" userProvider="AD" userName="Maryiam Haroon"/>
        <t:Progress percentComplete="100"/>
      </t:Event>
    </t:History>
  </t:Task>
  <t:Task id="{35763F61-83CA-4393-A107-A78B9FD70F83}">
    <t:Anchor>
      <t:Comment id="1690946327"/>
    </t:Anchor>
    <t:History>
      <t:Event id="{ADD9AB97-149F-4FD6-ADAA-13863EDDC9CE}" time="2024-02-19T02:37:34.649Z">
        <t:Attribution userId="S::aizenman@uchicago.edu::af34628d-7af5-423b-ae58-e9111c17b4b6" userProvider="AD" userName="Anbar Aizenman"/>
        <t:Anchor>
          <t:Comment id="827686282"/>
        </t:Anchor>
        <t:Create/>
      </t:Event>
      <t:Event id="{9800F39F-C815-4D8F-B479-6967E61FC0F7}" time="2024-02-19T02:37:34.649Z">
        <t:Attribution userId="S::aizenman@uchicago.edu::af34628d-7af5-423b-ae58-e9111c17b4b6" userProvider="AD" userName="Anbar Aizenman"/>
        <t:Anchor>
          <t:Comment id="827686282"/>
        </t:Anchor>
        <t:Assign userId="S::rglennerster@uchicago.edu::22b29f2c-3762-428c-af7d-34ec02830929" userProvider="AD" userName="Rachel Glennerster"/>
      </t:Event>
      <t:Event id="{A3E1722D-43C0-408A-B901-A0CBAA91E77A}" time="2024-02-19T02:37:34.649Z">
        <t:Attribution userId="S::aizenman@uchicago.edu::af34628d-7af5-423b-ae58-e9111c17b4b6" userProvider="AD" userName="Anbar Aizenman"/>
        <t:Anchor>
          <t:Comment id="827686282"/>
        </t:Anchor>
        <t:SetTitle title="@Rachel Glennerster This is only for subset matched on QR codes. Did you want an additional sample?"/>
      </t:Event>
      <t:Event id="{09658536-ABBD-44B2-9512-3C3475CCF2E9}" time="2024-02-19T21:29:40.607Z">
        <t:Attribution userId="S::maryiamharoon@uchicago.edu::90d526e7-ad78-4631-bb79-8ad7b2421c3c" userProvider="AD" userName="Maryiam Haroon"/>
        <t:Progress percentComplete="100"/>
      </t:Event>
    </t:History>
  </t:Task>
  <t:Task id="{AE37993D-204B-4AA5-A44D-A71489E89A0C}">
    <t:Anchor>
      <t:Comment id="288076259"/>
    </t:Anchor>
    <t:History>
      <t:Event id="{40184DA6-3CA1-4F89-9E90-64F952460B5A}" time="2024-02-13T00:04:23.426Z">
        <t:Attribution userId="S::maryiamharoon@uchicago.edu::90d526e7-ad78-4631-bb79-8ad7b2421c3c" userProvider="AD" userName="Maryiam Haroon"/>
        <t:Anchor>
          <t:Comment id="288076259"/>
        </t:Anchor>
        <t:Create/>
      </t:Event>
      <t:Event id="{001C9874-A3FB-4959-9E18-79727891A10E}" time="2024-02-13T00:04:23.426Z">
        <t:Attribution userId="S::maryiamharoon@uchicago.edu::90d526e7-ad78-4631-bb79-8ad7b2421c3c" userProvider="AD" userName="Maryiam Haroon"/>
        <t:Anchor>
          <t:Comment id="288076259"/>
        </t:Anchor>
        <t:Assign userId="S::aizenman@uchicago.edu::af34628d-7af5-423b-ae58-e9111c17b4b6" userProvider="AD" userName="Anbar Aizenman"/>
      </t:Event>
      <t:Event id="{4AF17412-1B63-4E5F-8C9D-C8A6FB6EA57C}" time="2024-02-13T00:04:23.426Z">
        <t:Attribution userId="S::maryiamharoon@uchicago.edu::90d526e7-ad78-4631-bb79-8ad7b2421c3c" userProvider="AD" userName="Maryiam Haroon"/>
        <t:Anchor>
          <t:Comment id="288076259"/>
        </t:Anchor>
        <t:SetTitle title="@Anbar Aizenman update"/>
      </t:Event>
      <t:Event id="{5A3AB66E-86A9-4D87-AB07-4306D074CF3B}" time="2024-02-13T13:47:17.017Z">
        <t:Attribution userId="S::aizenman@uchicago.edu::af34628d-7af5-423b-ae58-e9111c17b4b6" userProvider="AD" userName="Anbar Aizenman"/>
        <t:Progress percentComplete="100"/>
      </t:Event>
    </t:History>
  </t:Task>
  <t:Task id="{92362AF6-5DD7-4F31-A2AB-53218BC1F8F6}">
    <t:Anchor>
      <t:Comment id="801293358"/>
    </t:Anchor>
    <t:History>
      <t:Event id="{761AD779-F164-4E04-BFC5-2FD10DF70726}" time="2024-02-01T14:18:54.432Z">
        <t:Attribution userId="S::maryiamharoon@uchicago.edu::90d526e7-ad78-4631-bb79-8ad7b2421c3c" userProvider="AD" userName="Maryiam Haroon"/>
        <t:Anchor>
          <t:Comment id="801293358"/>
        </t:Anchor>
        <t:Create/>
      </t:Event>
      <t:Event id="{E74268C3-B0ED-4712-8FB4-26573AEEF8F8}" time="2024-02-01T14:18:54.432Z">
        <t:Attribution userId="S::maryiamharoon@uchicago.edu::90d526e7-ad78-4631-bb79-8ad7b2421c3c" userProvider="AD" userName="Maryiam Haroon"/>
        <t:Anchor>
          <t:Comment id="801293358"/>
        </t:Anchor>
        <t:Assign userId="S::aizenman@uchicago.edu::af34628d-7af5-423b-ae58-e9111c17b4b6" userProvider="AD" userName="Anbar Aizenman"/>
      </t:Event>
      <t:Event id="{5761ABDC-E908-4631-A4B5-EA254FA680AA}" time="2024-02-01T14:18:54.432Z">
        <t:Attribution userId="S::maryiamharoon@uchicago.edu::90d526e7-ad78-4631-bb79-8ad7b2421c3c" userProvider="AD" userName="Maryiam Haroon"/>
        <t:Anchor>
          <t:Comment id="801293358"/>
        </t:Anchor>
        <t:SetTitle title="@Anbar Aizenman we should report statistics from hotspots as well"/>
      </t:Event>
    </t:History>
  </t:Task>
  <t:Task id="{92E4BCE1-CFAF-4F86-A64F-E259C64FE10E}">
    <t:Anchor>
      <t:Comment id="1180498483"/>
    </t:Anchor>
    <t:History>
      <t:Event id="{E988C242-FD4F-41ED-A130-A620C5971E23}" time="2024-01-29T08:25:00.484Z">
        <t:Attribution userId="S::maryiamharoon@uchicago.edu::90d526e7-ad78-4631-bb79-8ad7b2421c3c" userProvider="AD" userName="Maryiam Haroon"/>
        <t:Anchor>
          <t:Comment id="550071399"/>
        </t:Anchor>
        <t:Create/>
      </t:Event>
      <t:Event id="{7D972A65-F4C2-43FF-AE2B-832DA975FAD5}" time="2024-01-29T08:25:00.484Z">
        <t:Attribution userId="S::maryiamharoon@uchicago.edu::90d526e7-ad78-4631-bb79-8ad7b2421c3c" userProvider="AD" userName="Maryiam Haroon"/>
        <t:Anchor>
          <t:Comment id="550071399"/>
        </t:Anchor>
        <t:Assign userId="S::edjee@uchicago.edu::bf2769d3-74d0-49b4-9bc9-26a2912a16e1" userProvider="AD" userName="Ed Jee"/>
      </t:Event>
      <t:Event id="{C2C88181-AADC-4369-9220-1FCE4FBD14DE}" time="2024-01-29T08:25:00.484Z">
        <t:Attribution userId="S::maryiamharoon@uchicago.edu::90d526e7-ad78-4631-bb79-8ad7b2421c3c" userProvider="AD" userName="Maryiam Haroon"/>
        <t:Anchor>
          <t:Comment id="550071399"/>
        </t:Anchor>
        <t:SetTitle title="@Ed Jee"/>
      </t:Event>
      <t:Event id="{63E469B4-A5FC-469A-8A5A-26D57F7D1479}" time="2024-01-31T23:44:40.76Z">
        <t:Attribution userId="S::edjee@uchicago.edu::bf2769d3-74d0-49b4-9bc9-26a2912a16e1" userProvider="AD" userName="Ed Jee"/>
        <t:Progress percentComplete="100"/>
      </t:Event>
    </t:History>
  </t:Task>
  <t:Task id="{A9877531-3074-40E1-B55A-80649875043C}">
    <t:Anchor>
      <t:Comment id="981017842"/>
    </t:Anchor>
    <t:History>
      <t:Event id="{3821E1AA-896D-43DA-8C38-A6A3892F8546}" time="2024-02-19T21:12:19.98Z">
        <t:Attribution userId="S::maryiamharoon@uchicago.edu::90d526e7-ad78-4631-bb79-8ad7b2421c3c" userProvider="AD" userName="Maryiam Haroon"/>
        <t:Anchor>
          <t:Comment id="981017842"/>
        </t:Anchor>
        <t:Create/>
      </t:Event>
      <t:Event id="{48F27087-0499-40D5-B4CC-E2B153072142}" time="2024-02-19T21:12:19.98Z">
        <t:Attribution userId="S::maryiamharoon@uchicago.edu::90d526e7-ad78-4631-bb79-8ad7b2421c3c" userProvider="AD" userName="Maryiam Haroon"/>
        <t:Anchor>
          <t:Comment id="981017842"/>
        </t:Anchor>
        <t:Assign userId="S::rglennerster@uchicago.edu::22b29f2c-3762-428c-af7d-34ec02830929" userProvider="AD" userName="Rachel Glennerster"/>
      </t:Event>
      <t:Event id="{4695396A-83F0-4FDC-9141-D09AEFCE499F}" time="2024-02-19T21:12:19.98Z">
        <t:Attribution userId="S::maryiamharoon@uchicago.edu::90d526e7-ad78-4631-bb79-8ad7b2421c3c" userProvider="AD" userName="Maryiam Haroon"/>
        <t:Anchor>
          <t:Comment id="981017842"/>
        </t:Anchor>
        <t:SetTitle title="@Rachel Glennerster I think this was BCG and polio that was not in the system and on the card. This is similar to what we see in matching results."/>
      </t:Event>
    </t:History>
  </t:Task>
  <t:Task id="{D7ACB57E-6DE3-49B2-996A-8EA9E6DC07F6}">
    <t:Anchor>
      <t:Comment id="1826369541"/>
    </t:Anchor>
    <t:History>
      <t:Event id="{C5D799F5-118D-4DFA-AF7E-D29C00B30F41}" time="2024-02-19T02:45:39.756Z">
        <t:Attribution userId="S::aizenman@uchicago.edu::af34628d-7af5-423b-ae58-e9111c17b4b6" userProvider="AD" userName="Anbar Aizenman"/>
        <t:Anchor>
          <t:Comment id="1941659899"/>
        </t:Anchor>
        <t:Create/>
      </t:Event>
      <t:Event id="{42DCCD9B-960B-4D7C-A82A-8924160949E3}" time="2024-02-19T02:45:39.756Z">
        <t:Attribution userId="S::aizenman@uchicago.edu::af34628d-7af5-423b-ae58-e9111c17b4b6" userProvider="AD" userName="Anbar Aizenman"/>
        <t:Anchor>
          <t:Comment id="1941659899"/>
        </t:Anchor>
        <t:Assign userId="S::ayman@uchicago.edu::4ddba221-718e-4491-a983-47761ecccb82" userProvider="AD" userName="Ayman Moazzam"/>
      </t:Event>
      <t:Event id="{8A28B1AE-0D1D-4F50-9E72-648B066766F4}" time="2024-02-19T02:45:39.756Z">
        <t:Attribution userId="S::aizenman@uchicago.edu::af34628d-7af5-423b-ae58-e9111c17b4b6" userProvider="AD" userName="Anbar Aizenman"/>
        <t:Anchor>
          <t:Comment id="1941659899"/>
        </t:Anchor>
        <t:SetTitle title="@Ayman Moazzam could you share with me either the results, or the subset of phone numbers matched? We are changing how certain values are treated for the QR code sample, so this will likely have to be redone."/>
      </t:Event>
      <t:Event id="{A479ADD3-B922-4DB0-A441-E657A13BBA3D}" time="2024-02-19T21:25:29.629Z">
        <t:Attribution userId="S::maryiamharoon@uchicago.edu::90d526e7-ad78-4631-bb79-8ad7b2421c3c" userProvider="AD" userName="Maryiam Haroon"/>
        <t:Progress percentComplete="100"/>
      </t:Event>
    </t:History>
  </t:Task>
  <t:Task id="{48E409DC-49E6-4FAA-963B-E35F9897DA78}">
    <t:Anchor>
      <t:Comment id="431094093"/>
    </t:Anchor>
    <t:History>
      <t:Event id="{DA425C9E-9CB1-4E3D-A3DF-5ED249050DFF}" time="2024-02-13T19:40:44.975Z">
        <t:Attribution userId="S::maryiamharoon@uchicago.edu::90d526e7-ad78-4631-bb79-8ad7b2421c3c" userProvider="AD" userName="Maryiam Haroon"/>
        <t:Anchor>
          <t:Comment id="431094093"/>
        </t:Anchor>
        <t:Create/>
      </t:Event>
      <t:Event id="{E7F3EFB5-64FB-445F-83C0-766BCEB75C1B}" time="2024-02-13T19:40:44.975Z">
        <t:Attribution userId="S::maryiamharoon@uchicago.edu::90d526e7-ad78-4631-bb79-8ad7b2421c3c" userProvider="AD" userName="Maryiam Haroon"/>
        <t:Anchor>
          <t:Comment id="431094093"/>
        </t:Anchor>
        <t:Assign userId="S::aizenman@uchicago.edu::af34628d-7af5-423b-ae58-e9111c17b4b6" userProvider="AD" userName="Anbar Aizenman"/>
      </t:Event>
      <t:Event id="{640E8A63-F474-4ACC-A964-26FE52C39AB9}" time="2024-02-13T19:40:44.975Z">
        <t:Attribution userId="S::maryiamharoon@uchicago.edu::90d526e7-ad78-4631-bb79-8ad7b2421c3c" userProvider="AD" userName="Maryiam Haroon"/>
        <t:Anchor>
          <t:Comment id="431094093"/>
        </t:Anchor>
        <t:SetTitle title="@Anbar Aizenman @Ayman Moazzam this information is missing. Sorry - skipped my mind. Can we fill this in"/>
      </t:Event>
      <t:Event id="{C6EA40C0-9580-42C1-8F40-BB12C9552418}" time="2024-02-13T19:40:50.648Z">
        <t:Attribution userId="S::maryiamharoon@uchicago.edu::90d526e7-ad78-4631-bb79-8ad7b2421c3c" userProvider="AD" userName="Maryiam Haroon"/>
        <t:Anchor>
          <t:Comment id="713338764"/>
        </t:Anchor>
        <t:UnassignAll/>
      </t:Event>
      <t:Event id="{A3045893-8D4B-4474-B8AF-1714832F2686}" time="2024-02-13T19:40:50.648Z">
        <t:Attribution userId="S::maryiamharoon@uchicago.edu::90d526e7-ad78-4631-bb79-8ad7b2421c3c" userProvider="AD" userName="Maryiam Haroon"/>
        <t:Anchor>
          <t:Comment id="713338764"/>
        </t:Anchor>
        <t:Assign userId="S::ayman@uchicago.edu::4ddba221-718e-4491-a983-47761ecccb82" userProvider="AD" userName="Ayman Moazzam"/>
      </t:Event>
      <t:Event id="{1A359026-F16A-435A-AC3D-0651DA49C957}" time="2024-02-13T20:12:43.562Z">
        <t:Attribution userId="S::ayman@uchicago.edu::4ddba221-718e-4491-a983-47761ecccb82" userProvider="AD" userName="Ayman Moazzam"/>
        <t:Progress percentComplete="100"/>
      </t:Event>
    </t:History>
  </t:Task>
  <t:Task id="{5FB071A3-522E-4CEB-9927-A592621B3719}">
    <t:Anchor>
      <t:Comment id="282035894"/>
    </t:Anchor>
    <t:History>
      <t:Event id="{81FFCD42-75D7-4155-B769-B8AC3A44E0EA}" time="2024-02-01T13:44:57.563Z">
        <t:Attribution userId="S::maryiamharoon@uchicago.edu::90d526e7-ad78-4631-bb79-8ad7b2421c3c" userProvider="AD" userName="Maryiam Haroon"/>
        <t:Anchor>
          <t:Comment id="282035894"/>
        </t:Anchor>
        <t:Create/>
      </t:Event>
      <t:Event id="{4D480780-52B7-4BBD-9BD8-53C4B35BD6E2}" time="2024-02-01T13:44:57.563Z">
        <t:Attribution userId="S::maryiamharoon@uchicago.edu::90d526e7-ad78-4631-bb79-8ad7b2421c3c" userProvider="AD" userName="Maryiam Haroon"/>
        <t:Anchor>
          <t:Comment id="282035894"/>
        </t:Anchor>
        <t:Assign userId="S::edjee@uchicago.edu::bf2769d3-74d0-49b4-9bc9-26a2912a16e1" userProvider="AD" userName="Ed Jee"/>
      </t:Event>
      <t:Event id="{6D248E77-7574-4B14-8639-7F89EA1CD407}" time="2024-02-01T13:44:57.563Z">
        <t:Attribution userId="S::maryiamharoon@uchicago.edu::90d526e7-ad78-4631-bb79-8ad7b2421c3c" userProvider="AD" userName="Maryiam Haroon"/>
        <t:Anchor>
          <t:Comment id="282035894"/>
        </t:Anchor>
        <t:SetTitle title="@Ed Jee all tables are numbered table 1. Can I cut the pics?"/>
      </t:Event>
      <t:Event id="{BABCBF13-9E28-4F1D-97DD-75243363A517}" time="2024-02-01T20:20:11.127Z">
        <t:Attribution userId="S::maryiamharoon@uchicago.edu::90d526e7-ad78-4631-bb79-8ad7b2421c3c" userProvider="AD" userName="Maryiam Haroon"/>
        <t:Progress percentComplete="100"/>
      </t:Event>
    </t:History>
  </t:Task>
  <t:Task id="{166BE724-AA8D-41CE-89AE-8F258FFBC655}">
    <t:Anchor>
      <t:Comment id="2104046221"/>
    </t:Anchor>
    <t:History>
      <t:Event id="{AAD2934C-3ADD-4EC2-8B17-5A3DCC45C972}" time="2024-02-19T21:17:25.24Z">
        <t:Attribution userId="S::maryiamharoon@uchicago.edu::90d526e7-ad78-4631-bb79-8ad7b2421c3c" userProvider="AD" userName="Maryiam Haroon"/>
        <t:Anchor>
          <t:Comment id="2104046221"/>
        </t:Anchor>
        <t:Create/>
      </t:Event>
      <t:Event id="{DF702A5E-616F-48A0-9902-0C07E52F0325}" time="2024-02-19T21:17:25.24Z">
        <t:Attribution userId="S::maryiamharoon@uchicago.edu::90d526e7-ad78-4631-bb79-8ad7b2421c3c" userProvider="AD" userName="Maryiam Haroon"/>
        <t:Anchor>
          <t:Comment id="2104046221"/>
        </t:Anchor>
        <t:Assign userId="S::ayman@uchicago.edu::4ddba221-718e-4491-a983-47761ecccb82" userProvider="AD" userName="Ayman Moazzam"/>
      </t:Event>
      <t:Event id="{6B8F9B8F-6022-4193-A252-392DFC18F4A0}" time="2024-02-19T21:17:25.24Z">
        <t:Attribution userId="S::maryiamharoon@uchicago.edu::90d526e7-ad78-4631-bb79-8ad7b2421c3c" userProvider="AD" userName="Maryiam Haroon"/>
        <t:Anchor>
          <t:Comment id="2104046221"/>
        </t:Anchor>
        <t:SetTitle title="@Ayman Moazzam can you briefly put in comment why people dont have their vaccination cards. GiveWell would want to know why we have the card for less percentage of hhs. Just add in comment"/>
      </t:Event>
      <t:Event id="{C34041AE-3A38-41D8-8CA6-6B079365681C}" time="2024-02-19T21:59:00.217Z">
        <t:Attribution userId="S::ayman@uchicago.edu::4ddba221-718e-4491-a983-47761ecccb82" userProvider="AD" userName="Ayman Moazzam"/>
        <t:Progress percentComplete="100"/>
      </t:Event>
    </t:History>
  </t:Task>
  <t:Task id="{82D22903-6835-4139-8F0E-D32027D0FD6B}">
    <t:Anchor>
      <t:Comment id="779624123"/>
    </t:Anchor>
    <t:History>
      <t:Event id="{76B9A36E-3894-4DF6-8649-CD7129348A32}" time="2024-01-29T08:24:51.258Z">
        <t:Attribution userId="S::maryiamharoon@uchicago.edu::90d526e7-ad78-4631-bb79-8ad7b2421c3c" userProvider="AD" userName="Maryiam Haroon"/>
        <t:Anchor>
          <t:Comment id="815690681"/>
        </t:Anchor>
        <t:Create/>
      </t:Event>
      <t:Event id="{82C0AB9C-6C19-4882-90DF-6C197FA833FA}" time="2024-01-29T08:24:51.258Z">
        <t:Attribution userId="S::maryiamharoon@uchicago.edu::90d526e7-ad78-4631-bb79-8ad7b2421c3c" userProvider="AD" userName="Maryiam Haroon"/>
        <t:Anchor>
          <t:Comment id="815690681"/>
        </t:Anchor>
        <t:Assign userId="S::edjee@uchicago.edu::bf2769d3-74d0-49b4-9bc9-26a2912a16e1" userProvider="AD" userName="Ed Jee"/>
      </t:Event>
      <t:Event id="{9A11CA5E-B615-429F-87EA-A0D2A43388B9}" time="2024-01-29T08:24:51.258Z">
        <t:Attribution userId="S::maryiamharoon@uchicago.edu::90d526e7-ad78-4631-bb79-8ad7b2421c3c" userProvider="AD" userName="Maryiam Haroon"/>
        <t:Anchor>
          <t:Comment id="815690681"/>
        </t:Anchor>
        <t:SetTitle title="@Ed Jee it says all vaccines and thats the rate i remember being reported."/>
      </t:Event>
      <t:Event id="{11274E08-0A53-4D79-8E35-4A110DE11104}" time="2024-02-01T12:45:37.49Z">
        <t:Attribution userId="S::maryiamharoon@uchicago.edu::90d526e7-ad78-4631-bb79-8ad7b2421c3c" userProvider="AD" userName="Maryiam Haroon"/>
        <t:Progress percentComplete="100"/>
      </t:Event>
    </t:History>
  </t:Task>
  <t:Task id="{55B1254A-1179-4325-9EC5-37A2F6C3117B}">
    <t:Anchor>
      <t:Comment id="1268578402"/>
    </t:Anchor>
    <t:History>
      <t:Event id="{A9397AA5-6B89-4516-A79B-E5F5A6F21152}" time="2024-01-26T05:30:34Z">
        <t:Attribution userId="S::aizenman@uchicago.edu::af34628d-7af5-423b-ae58-e9111c17b4b6" userProvider="AD" userName="Anbar Aizenman"/>
        <t:Anchor>
          <t:Comment id="1268578402"/>
        </t:Anchor>
        <t:Create/>
      </t:Event>
      <t:Event id="{69C82AC6-CF22-4EA9-BFAD-26FC6897C066}" time="2024-01-26T05:30:34Z">
        <t:Attribution userId="S::aizenman@uchicago.edu::af34628d-7af5-423b-ae58-e9111c17b4b6" userProvider="AD" userName="Anbar Aizenman"/>
        <t:Anchor>
          <t:Comment id="1268578402"/>
        </t:Anchor>
        <t:Assign userId="S::maryiamharoon@uchicago.edu::90d526e7-ad78-4631-bb79-8ad7b2421c3c" userProvider="AD" userName="Maryiam Haroon"/>
      </t:Event>
      <t:Event id="{2EAB2548-5368-4DAC-915B-EA62417EE46B}" time="2024-01-26T05:30:34Z">
        <t:Attribution userId="S::aizenman@uchicago.edu::af34628d-7af5-423b-ae58-e9111c17b4b6" userProvider="AD" userName="Anbar Aizenman"/>
        <t:Anchor>
          <t:Comment id="1268578402"/>
        </t:Anchor>
        <t:SetTitle title="@Maryiam Haroon Do we have a way of identifying these individuals in the sample?"/>
      </t:Event>
      <t:Event id="{57EDC5D6-8E71-408B-9016-25C810722B26}" time="2024-01-30T05:57:10.986Z">
        <t:Attribution userId="S::maryiamharoon@uchicago.edu::90d526e7-ad78-4631-bb79-8ad7b2421c3c" userProvider="AD" userName="Maryiam Haroon"/>
        <t:Progress percentComplete="100"/>
      </t:Event>
    </t:History>
  </t:Task>
  <t:Task id="{D86166A9-CA1C-4237-B344-5F9002D63640}">
    <t:Anchor>
      <t:Comment id="1242883351"/>
    </t:Anchor>
    <t:History>
      <t:Event id="{4E0889EB-F4C8-48DA-A00C-67F255F25A5F}" time="2024-01-29T08:27:33.956Z">
        <t:Attribution userId="S::maryiamharoon@uchicago.edu::90d526e7-ad78-4631-bb79-8ad7b2421c3c" userProvider="AD" userName="Maryiam Haroon"/>
        <t:Anchor>
          <t:Comment id="448996419"/>
        </t:Anchor>
        <t:Create/>
      </t:Event>
      <t:Event id="{70063B8B-B694-4F53-BF03-C29F1FAFACBF}" time="2024-01-29T08:27:33.956Z">
        <t:Attribution userId="S::maryiamharoon@uchicago.edu::90d526e7-ad78-4631-bb79-8ad7b2421c3c" userProvider="AD" userName="Maryiam Haroon"/>
        <t:Anchor>
          <t:Comment id="448996419"/>
        </t:Anchor>
        <t:Assign userId="S::edjee@uchicago.edu::bf2769d3-74d0-49b4-9bc9-26a2912a16e1" userProvider="AD" userName="Ed Jee"/>
      </t:Event>
      <t:Event id="{EDB8AB99-0CDB-4D38-A849-11D5378CDAE9}" time="2024-01-29T08:27:33.956Z">
        <t:Attribution userId="S::maryiamharoon@uchicago.edu::90d526e7-ad78-4631-bb79-8ad7b2421c3c" userProvider="AD" userName="Maryiam Haroon"/>
        <t:Anchor>
          <t:Comment id="448996419"/>
        </t:Anchor>
        <t:SetTitle title="@Ed Jee"/>
      </t:Event>
      <t:Event id="{E20185AD-C5D3-40D4-BD93-A94A4C38D631}" time="2024-02-01T19:24:57.92Z">
        <t:Attribution userId="S::edjee@uchicago.edu::bf2769d3-74d0-49b4-9bc9-26a2912a16e1" userProvider="AD" userName="Ed Jee"/>
        <t:Progress percentComplete="100"/>
      </t:Event>
    </t:History>
  </t:Task>
  <t:Task id="{4E638EEA-630B-4E06-A82C-59959B9A6698}">
    <t:Anchor>
      <t:Comment id="20245114"/>
    </t:Anchor>
    <t:History>
      <t:Event id="{E1D6A9D9-A33D-44AF-86FC-5CCD5E87CE75}" time="2024-02-14T19:48:40.844Z">
        <t:Attribution userId="S::maryiamharoon@uchicago.edu::90d526e7-ad78-4631-bb79-8ad7b2421c3c" userProvider="AD" userName="Maryiam Haroon"/>
        <t:Anchor>
          <t:Comment id="959905062"/>
        </t:Anchor>
        <t:Create/>
      </t:Event>
      <t:Event id="{B2BF6BF6-CEB3-409B-91FC-AA91E338AB0D}" time="2024-02-14T19:48:40.844Z">
        <t:Attribution userId="S::maryiamharoon@uchicago.edu::90d526e7-ad78-4631-bb79-8ad7b2421c3c" userProvider="AD" userName="Maryiam Haroon"/>
        <t:Anchor>
          <t:Comment id="959905062"/>
        </t:Anchor>
        <t:Assign userId="S::ayman@uchicago.edu::4ddba221-718e-4491-a983-47761ecccb82" userProvider="AD" userName="Ayman Moazzam"/>
      </t:Event>
      <t:Event id="{0EE6CC1D-2751-4B20-A66D-31D69D33C42B}" time="2024-02-14T19:48:40.844Z">
        <t:Attribution userId="S::maryiamharoon@uchicago.edu::90d526e7-ad78-4631-bb79-8ad7b2421c3c" userProvider="AD" userName="Maryiam Haroon"/>
        <t:Anchor>
          <t:Comment id="959905062"/>
        </t:Anchor>
        <t:SetTitle title="@Ayman Moazzam"/>
      </t:Event>
      <t:Event id="{C0D5673F-0EB6-480E-B292-AE8FE62EF0A8}" time="2024-02-16T17:55:47.914Z">
        <t:Attribution userId="S::ayman@uchicago.edu::4ddba221-718e-4491-a983-47761ecccb82" userProvider="AD" userName="Ayman Moazzam"/>
        <t:Progress percentComplete="100"/>
      </t:Event>
    </t:History>
  </t:Task>
  <t:Task id="{1DF2D14B-3079-462E-AFF0-30D384FD1907}">
    <t:Anchor>
      <t:Comment id="1346769722"/>
    </t:Anchor>
    <t:History>
      <t:Event id="{E075B671-1FF3-42F0-97BB-83CEC34DABA4}" time="2024-02-13T22:08:33.379Z">
        <t:Attribution userId="S::maryiamharoon@uchicago.edu::90d526e7-ad78-4631-bb79-8ad7b2421c3c" userProvider="AD" userName="Maryiam Haroon"/>
        <t:Anchor>
          <t:Comment id="1346769722"/>
        </t:Anchor>
        <t:Create/>
      </t:Event>
      <t:Event id="{DF7DF055-A22A-4A1D-B318-79125A84FC27}" time="2024-02-13T22:08:33.379Z">
        <t:Attribution userId="S::maryiamharoon@uchicago.edu::90d526e7-ad78-4631-bb79-8ad7b2421c3c" userProvider="AD" userName="Maryiam Haroon"/>
        <t:Anchor>
          <t:Comment id="1346769722"/>
        </t:Anchor>
        <t:Assign userId="S::ayman@uchicago.edu::4ddba221-718e-4491-a983-47761ecccb82" userProvider="AD" userName="Ayman Moazzam"/>
      </t:Event>
      <t:Event id="{48E136E1-E811-4000-81FA-EC76B9E23492}" time="2024-02-13T22:08:33.379Z">
        <t:Attribution userId="S::maryiamharoon@uchicago.edu::90d526e7-ad78-4631-bb79-8ad7b2421c3c" userProvider="AD" userName="Maryiam Haroon"/>
        <t:Anchor>
          <t:Comment id="1346769722"/>
        </t:Anchor>
        <t:SetTitle title="@Ayman Moazzam"/>
      </t:Event>
      <t:Event id="{77D94BC1-6997-4D28-8302-58187069467B}" time="2024-02-13T23:02:55.305Z">
        <t:Attribution userId="S::ayman@uchicago.edu::4ddba221-718e-4491-a983-47761ecccb82" userProvider="AD" userName="Ayman Moazzam"/>
        <t:Progress percentComplete="100"/>
      </t:Event>
    </t:History>
  </t:Task>
  <t:Task id="{E72DEEA8-6DD9-4367-B3DF-36F9AEDDE666}">
    <t:Anchor>
      <t:Comment id="1555332201"/>
    </t:Anchor>
    <t:History>
      <t:Event id="{D364CAC3-DAAA-4218-9537-FE7079E23F1A}" time="2024-02-01T21:52:13.925Z">
        <t:Attribution userId="S::aizenman@uchicago.edu::af34628d-7af5-423b-ae58-e9111c17b4b6" userProvider="AD" userName="Anbar Aizenman"/>
        <t:Anchor>
          <t:Comment id="1555332201"/>
        </t:Anchor>
        <t:Create/>
      </t:Event>
      <t:Event id="{08EEA7B5-FEF6-411F-BED6-24CC62A39C2A}" time="2024-02-01T21:52:13.925Z">
        <t:Attribution userId="S::aizenman@uchicago.edu::af34628d-7af5-423b-ae58-e9111c17b4b6" userProvider="AD" userName="Anbar Aizenman"/>
        <t:Anchor>
          <t:Comment id="1555332201"/>
        </t:Anchor>
        <t:Assign userId="S::rglennerster@uchicago.edu::22b29f2c-3762-428c-af7d-34ec02830929" userProvider="AD" userName="Rachel Glennerster"/>
      </t:Event>
      <t:Event id="{F0C9A6E0-EE5D-4D0A-A4B0-A56C330D7F8E}" time="2024-02-01T21:52:13.925Z">
        <t:Attribution userId="S::aizenman@uchicago.edu::af34628d-7af5-423b-ae58-e9111c17b4b6" userProvider="AD" userName="Anbar Aizenman"/>
        <t:Anchor>
          <t:Comment id="1555332201"/>
        </t:Anchor>
        <t:SetTitle title="@Rachel Glennerster Not exactly sure how to credibly interpret this/how much weight to put in it (we see a much higher rate of stating one received 250 or 300 after the increase). Could be rounding? but don't think we have enough evidence to say that."/>
      </t:Event>
    </t:History>
  </t:Task>
  <t:Task id="{1CF8564A-408E-4F59-B5CB-B7BAD8FECE9F}">
    <t:Anchor>
      <t:Comment id="834961398"/>
    </t:Anchor>
    <t:History>
      <t:Event id="{F61C6C09-36E9-4915-ACB9-17713A91672B}" time="2024-02-16T18:39:38.101Z">
        <t:Attribution userId="S::maryiamharoon@uchicago.edu::90d526e7-ad78-4631-bb79-8ad7b2421c3c" userProvider="AD" userName="Maryiam Haroon"/>
        <t:Anchor>
          <t:Comment id="1367842216"/>
        </t:Anchor>
        <t:Create/>
      </t:Event>
      <t:Event id="{73157D6B-E329-4F15-9EC9-10EBFC88D7CE}" time="2024-02-16T18:39:38.101Z">
        <t:Attribution userId="S::maryiamharoon@uchicago.edu::90d526e7-ad78-4631-bb79-8ad7b2421c3c" userProvider="AD" userName="Maryiam Haroon"/>
        <t:Anchor>
          <t:Comment id="1367842216"/>
        </t:Anchor>
        <t:Assign userId="S::aizenman@uchicago.edu::af34628d-7af5-423b-ae58-e9111c17b4b6" userProvider="AD" userName="Anbar Aizenman"/>
      </t:Event>
      <t:Event id="{AC893D55-B1A5-4809-A1A4-D6D2956260C6}" time="2024-02-16T18:39:38.101Z">
        <t:Attribution userId="S::maryiamharoon@uchicago.edu::90d526e7-ad78-4631-bb79-8ad7b2421c3c" userProvider="AD" userName="Maryiam Haroon"/>
        <t:Anchor>
          <t:Comment id="1367842216"/>
        </t:Anchor>
        <t:SetTitle title="@Anbar Aizenman"/>
      </t:Event>
    </t:History>
  </t:Task>
  <t:Task id="{AFA2E3C2-D8FF-4439-AF53-7444B82F45AF}">
    <t:Anchor>
      <t:Comment id="1733496148"/>
    </t:Anchor>
    <t:History>
      <t:Event id="{40E30BD8-9499-450E-91C0-FAD671B95FD6}" time="2024-02-15T21:10:31.918Z">
        <t:Attribution userId="S::maryiamharoon@uchicago.edu::90d526e7-ad78-4631-bb79-8ad7b2421c3c" userProvider="AD" userName="Maryiam Haroon"/>
        <t:Anchor>
          <t:Comment id="1733496148"/>
        </t:Anchor>
        <t:Create/>
      </t:Event>
      <t:Event id="{DFC47F10-E900-4A42-84B8-4E5B26543413}" time="2024-02-15T21:10:31.918Z">
        <t:Attribution userId="S::maryiamharoon@uchicago.edu::90d526e7-ad78-4631-bb79-8ad7b2421c3c" userProvider="AD" userName="Maryiam Haroon"/>
        <t:Anchor>
          <t:Comment id="1733496148"/>
        </t:Anchor>
        <t:Assign userId="S::ayman@uchicago.edu::4ddba221-718e-4491-a983-47761ecccb82" userProvider="AD" userName="Ayman Moazzam"/>
      </t:Event>
      <t:Event id="{43D8324F-923B-4B76-B11C-7CD6FCF07907}" time="2024-02-15T21:10:31.918Z">
        <t:Attribution userId="S::maryiamharoon@uchicago.edu::90d526e7-ad78-4631-bb79-8ad7b2421c3c" userProvider="AD" userName="Maryiam Haroon"/>
        <t:Anchor>
          <t:Comment id="1733496148"/>
        </t:Anchor>
        <t:SetTitle title="@Ayman Moazzam  in this situation when they said they have not given the number can you check, if the number on the card matches with any one of the 5."/>
      </t:Event>
      <t:Event id="{09909A8D-79CB-48A7-AF50-443149E70B91}" time="2024-02-15T23:04:33.787Z">
        <t:Attribution userId="S::maryiamharoon@uchicago.edu::90d526e7-ad78-4631-bb79-8ad7b2421c3c" userProvider="AD" userName="Maryiam Haroon"/>
        <t:Anchor>
          <t:Comment id="1910222612"/>
        </t:Anchor>
        <t:UnassignAll/>
      </t:Event>
      <t:Event id="{9E0EB859-B072-45FA-A4F7-98C57B78E8BA}" time="2024-02-15T23:04:33.787Z">
        <t:Attribution userId="S::maryiamharoon@uchicago.edu::90d526e7-ad78-4631-bb79-8ad7b2421c3c" userProvider="AD" userName="Maryiam Haroon"/>
        <t:Anchor>
          <t:Comment id="1910222612"/>
        </t:Anchor>
        <t:Assign userId="S::rglennerster@uchicago.edu::22b29f2c-3762-428c-af7d-34ec02830929" userProvider="AD" userName="Rachel Glennerster"/>
      </t:Event>
    </t:History>
  </t:Task>
  <t:Task id="{71104100-43FD-4739-836C-5796798D16CB}">
    <t:Anchor>
      <t:Comment id="1302601076"/>
    </t:Anchor>
    <t:History>
      <t:Event id="{7F79F8EB-E57F-439B-8A61-5A186EC017CA}" time="2024-02-19T20:27:33.354Z">
        <t:Attribution userId="S::maryiamharoon@uchicago.edu::90d526e7-ad78-4631-bb79-8ad7b2421c3c" userProvider="AD" userName="Maryiam Haroon"/>
        <t:Anchor>
          <t:Comment id="1302601076"/>
        </t:Anchor>
        <t:Create/>
      </t:Event>
      <t:Event id="{BF1AB6B1-3213-4606-B64E-1DF7F86923FB}" time="2024-02-19T20:27:33.354Z">
        <t:Attribution userId="S::maryiamharoon@uchicago.edu::90d526e7-ad78-4631-bb79-8ad7b2421c3c" userProvider="AD" userName="Maryiam Haroon"/>
        <t:Anchor>
          <t:Comment id="1302601076"/>
        </t:Anchor>
        <t:Assign userId="S::ayman@uchicago.edu::4ddba221-718e-4491-a983-47761ecccb82" userProvider="AD" userName="Ayman Moazzam"/>
      </t:Event>
      <t:Event id="{959851C8-34C7-47EA-A305-0CA9D2D4F778}" time="2024-02-19T20:27:33.354Z">
        <t:Attribution userId="S::maryiamharoon@uchicago.edu::90d526e7-ad78-4631-bb79-8ad7b2421c3c" userProvider="AD" userName="Maryiam Haroon"/>
        <t:Anchor>
          <t:Comment id="1302601076"/>
        </t:Anchor>
        <t:SetTitle title="@Ayman Moazzam add table here"/>
      </t:Event>
    </t:History>
  </t:Task>
  <t:Task id="{978BDD00-57CB-4EA4-9F26-2C609AFE72DC}">
    <t:Anchor>
      <t:Comment id="1669340040"/>
    </t:Anchor>
    <t:History>
      <t:Event id="{0EB8475B-D16E-4005-9B7E-0711707EBE29}" time="2024-02-13T02:56:00.676Z">
        <t:Attribution userId="S::maryiamharoon@uchicago.edu::90d526e7-ad78-4631-bb79-8ad7b2421c3c" userProvider="AD" userName="Maryiam Haroon"/>
        <t:Anchor>
          <t:Comment id="1669340040"/>
        </t:Anchor>
        <t:Create/>
      </t:Event>
      <t:Event id="{452A5891-6A81-4DBB-9756-62FCC95368C3}" time="2024-02-13T02:56:00.676Z">
        <t:Attribution userId="S::maryiamharoon@uchicago.edu::90d526e7-ad78-4631-bb79-8ad7b2421c3c" userProvider="AD" userName="Maryiam Haroon"/>
        <t:Anchor>
          <t:Comment id="1669340040"/>
        </t:Anchor>
        <t:Assign userId="S::ayman@uchicago.edu::4ddba221-718e-4491-a983-47761ecccb82" userProvider="AD" userName="Ayman Moazzam"/>
      </t:Event>
      <t:Event id="{9BAACB2A-533B-4606-B418-C6BEDE771309}" time="2024-02-13T02:56:00.676Z">
        <t:Attribution userId="S::maryiamharoon@uchicago.edu::90d526e7-ad78-4631-bb79-8ad7b2421c3c" userProvider="AD" userName="Maryiam Haroon"/>
        <t:Anchor>
          <t:Comment id="1669340040"/>
        </t:Anchor>
        <t:SetTitle title="@Ayman Moazzam fill this in"/>
      </t:Event>
      <t:Event id="{8933D0F0-01C0-4E5D-A026-D71957AE6992}" time="2024-02-13T04:44:40.503Z">
        <t:Attribution userId="S::ayman@uchicago.edu::4ddba221-718e-4491-a983-47761ecccb82" userProvider="AD" userName="Ayman Moazzam"/>
        <t:Progress percentComplete="100"/>
      </t:Event>
    </t:History>
  </t:Task>
  <t:Task id="{F4F3A1E4-C764-48F5-A511-B05F459027B2}">
    <t:Anchor>
      <t:Comment id="856482892"/>
    </t:Anchor>
    <t:History>
      <t:Event id="{AD5DA86E-43E0-4BB5-B021-232CC2034A7D}" time="2024-02-06T21:27:32.82Z">
        <t:Attribution userId="S::maryiamharoon@uchicago.edu::90d526e7-ad78-4631-bb79-8ad7b2421c3c" userProvider="AD" userName="Maryiam Haroon"/>
        <t:Anchor>
          <t:Comment id="856482892"/>
        </t:Anchor>
        <t:Create/>
      </t:Event>
      <t:Event id="{4ED36B53-6DE6-4C28-B82F-88E920945A5B}" time="2024-02-06T21:27:32.82Z">
        <t:Attribution userId="S::maryiamharoon@uchicago.edu::90d526e7-ad78-4631-bb79-8ad7b2421c3c" userProvider="AD" userName="Maryiam Haroon"/>
        <t:Anchor>
          <t:Comment id="856482892"/>
        </t:Anchor>
        <t:Assign userId="S::aizenman@uchicago.edu::af34628d-7af5-423b-ae58-e9111c17b4b6" userProvider="AD" userName="Anbar Aizenman"/>
      </t:Event>
      <t:Event id="{724149F8-2C0D-4E5D-9BD6-B42407BD898E}" time="2024-02-06T21:27:32.82Z">
        <t:Attribution userId="S::maryiamharoon@uchicago.edu::90d526e7-ad78-4631-bb79-8ad7b2421c3c" userProvider="AD" userName="Maryiam Haroon"/>
        <t:Anchor>
          <t:Comment id="856482892"/>
        </t:Anchor>
        <t:SetTitle title="@Anbar Aizenman does this align with our other numbers? just checking?"/>
      </t:Event>
      <t:Event id="{9DDA07FA-011C-4FAF-B37F-3FA7B0B17115}" time="2024-02-07T18:18:24.292Z">
        <t:Attribution userId="S::maryiamharoon@uchicago.edu::90d526e7-ad78-4631-bb79-8ad7b2421c3c" userProvider="AD" userName="Maryiam Haroon"/>
        <t:Progress percentComplete="100"/>
      </t:Event>
    </t:History>
  </t:Task>
  <t:Task id="{9FCB6A9E-89FD-4ADB-BD8E-270CEA665DCC}">
    <t:Anchor>
      <t:Comment id="1425697902"/>
    </t:Anchor>
    <t:History>
      <t:Event id="{524EC0B3-2A30-4D02-B497-4F3C516356C3}" time="2024-02-13T19:11:34.186Z">
        <t:Attribution userId="S::maryiamharoon@uchicago.edu::90d526e7-ad78-4631-bb79-8ad7b2421c3c" userProvider="AD" userName="Maryiam Haroon"/>
        <t:Anchor>
          <t:Comment id="1425697902"/>
        </t:Anchor>
        <t:Create/>
      </t:Event>
      <t:Event id="{26B00900-87BD-4EAE-AB0B-90F54223CFE8}" time="2024-02-13T19:11:34.186Z">
        <t:Attribution userId="S::maryiamharoon@uchicago.edu::90d526e7-ad78-4631-bb79-8ad7b2421c3c" userProvider="AD" userName="Maryiam Haroon"/>
        <t:Anchor>
          <t:Comment id="1425697902"/>
        </t:Anchor>
        <t:Assign userId="S::aizenman@uchicago.edu::af34628d-7af5-423b-ae58-e9111c17b4b6" userProvider="AD" userName="Anbar Aizenman"/>
      </t:Event>
      <t:Event id="{E5D8ED4E-CF45-4DAB-9C94-2E1C6F05F7C4}" time="2024-02-13T19:11:34.186Z">
        <t:Attribution userId="S::maryiamharoon@uchicago.edu::90d526e7-ad78-4631-bb79-8ad7b2421c3c" userProvider="AD" userName="Maryiam Haroon"/>
        <t:Anchor>
          <t:Comment id="1425697902"/>
        </t:Anchor>
        <t:SetTitle title="@Anbar Aizenman just checking these numbers are not in the table. right?"/>
      </t:Event>
      <t:Event id="{C20A8C32-238C-4614-9534-7793B8EB6729}" time="2024-02-13T19:34:36.088Z">
        <t:Attribution userId="S::maryiamharoon@uchicago.edu::90d526e7-ad78-4631-bb79-8ad7b2421c3c" userProvider="AD" userName="Maryiam Haroon"/>
        <t:Progress percentComplete="100"/>
      </t:Event>
    </t:History>
  </t:Task>
  <t:Task id="{8ADEA37E-7851-4F74-9C02-A62A47DEAD70}">
    <t:Anchor>
      <t:Comment id="1503097425"/>
    </t:Anchor>
    <t:History>
      <t:Event id="{C0431EBB-C99A-4748-B95B-0B5AC5958ECB}" time="2024-02-01T14:00:05.485Z">
        <t:Attribution userId="S::maryiamharoon@uchicago.edu::90d526e7-ad78-4631-bb79-8ad7b2421c3c" userProvider="AD" userName="Maryiam Haroon"/>
        <t:Anchor>
          <t:Comment id="1503097425"/>
        </t:Anchor>
        <t:Create/>
      </t:Event>
      <t:Event id="{2FA36D21-0706-43E9-B0B2-375421589897}" time="2024-02-01T14:00:05.485Z">
        <t:Attribution userId="S::maryiamharoon@uchicago.edu::90d526e7-ad78-4631-bb79-8ad7b2421c3c" userProvider="AD" userName="Maryiam Haroon"/>
        <t:Anchor>
          <t:Comment id="1503097425"/>
        </t:Anchor>
        <t:Assign userId="S::aizenman@uchicago.edu::af34628d-7af5-423b-ae58-e9111c17b4b6" userProvider="AD" userName="Anbar Aizenman"/>
      </t:Event>
      <t:Event id="{27D0C3C8-CA6A-4167-A87F-0631FF38F596}" time="2024-02-01T14:00:05.485Z">
        <t:Attribution userId="S::maryiamharoon@uchicago.edu::90d526e7-ad78-4631-bb79-8ad7b2421c3c" userProvider="AD" userName="Maryiam Haroon"/>
        <t:Anchor>
          <t:Comment id="1503097425"/>
        </t:Anchor>
        <t:SetTitle title="@Anbar Aizenman can we fill this with a table below."/>
      </t:Event>
    </t:History>
  </t:Task>
  <t:Task id="{BF2E14B2-5E7D-465C-8C9C-1449D003B4DA}">
    <t:Anchor>
      <t:Comment id="893229445"/>
    </t:Anchor>
    <t:History>
      <t:Event id="{696ADE33-0E2F-4291-ABB3-D0ECFE2D2882}" time="2024-02-13T20:18:13.039Z">
        <t:Attribution userId="S::maryiamharoon@uchicago.edu::90d526e7-ad78-4631-bb79-8ad7b2421c3c" userProvider="AD" userName="Maryiam Haroon"/>
        <t:Anchor>
          <t:Comment id="1569048197"/>
        </t:Anchor>
        <t:Create/>
      </t:Event>
      <t:Event id="{697DDBFD-CE53-41E3-8C9A-BDDFB945EDF0}" time="2024-02-13T20:18:13.039Z">
        <t:Attribution userId="S::maryiamharoon@uchicago.edu::90d526e7-ad78-4631-bb79-8ad7b2421c3c" userProvider="AD" userName="Maryiam Haroon"/>
        <t:Anchor>
          <t:Comment id="1569048197"/>
        </t:Anchor>
        <t:Assign userId="S::ayman@uchicago.edu::4ddba221-718e-4491-a983-47761ecccb82" userProvider="AD" userName="Ayman Moazzam"/>
      </t:Event>
      <t:Event id="{84D66822-B60D-49BD-9CD4-F0A37BCCBFB9}" time="2024-02-13T20:18:13.039Z">
        <t:Attribution userId="S::maryiamharoon@uchicago.edu::90d526e7-ad78-4631-bb79-8ad7b2421c3c" userProvider="AD" userName="Maryiam Haroon"/>
        <t:Anchor>
          <t:Comment id="1569048197"/>
        </t:Anchor>
        <t:SetTitle title="@Ayman Moazzam can you add that"/>
      </t:Event>
      <t:Event id="{1D691839-843B-4C46-8A4B-95E7F5076B51}" time="2024-02-13T23:03:07.216Z">
        <t:Attribution userId="S::ayman@uchicago.edu::4ddba221-718e-4491-a983-47761ecccb82" userProvider="AD" userName="Ayman Moazzam"/>
        <t:Progress percentComplete="100"/>
      </t:Event>
    </t:History>
  </t:Task>
  <t:Task id="{CCDC4941-42C8-4DA5-8701-48B008795870}">
    <t:Anchor>
      <t:Comment id="1336658956"/>
    </t:Anchor>
    <t:History>
      <t:Event id="{41EF9596-CB34-47D1-8C4E-77A4E3E18A60}" time="2024-02-19T21:32:00.775Z">
        <t:Attribution userId="S::aizenman@uchicago.edu::af34628d-7af5-423b-ae58-e9111c17b4b6" userProvider="AD" userName="Anbar Aizenman"/>
        <t:Anchor>
          <t:Comment id="1336658956"/>
        </t:Anchor>
        <t:Create/>
      </t:Event>
      <t:Event id="{DA8E112E-867A-4AE1-979C-AD998639E8B1}" time="2024-02-19T21:32:00.775Z">
        <t:Attribution userId="S::aizenman@uchicago.edu::af34628d-7af5-423b-ae58-e9111c17b4b6" userProvider="AD" userName="Anbar Aizenman"/>
        <t:Anchor>
          <t:Comment id="1336658956"/>
        </t:Anchor>
        <t:Assign userId="S::rglennerster@uchicago.edu::22b29f2c-3762-428c-af7d-34ec02830929" userProvider="AD" userName="Rachel Glennerster"/>
      </t:Event>
      <t:Event id="{37B4105E-2FB2-42BC-9C9C-ED8EEACD2490}" time="2024-02-19T21:32:00.775Z">
        <t:Attribution userId="S::aizenman@uchicago.edu::af34628d-7af5-423b-ae58-e9111c17b4b6" userProvider="AD" userName="Anbar Aizenman"/>
        <t:Anchor>
          <t:Comment id="1336658956"/>
        </t:Anchor>
        <t:SetTitle title="@Rachel Glennerster Sorry, did you have a note here on something you wanted me to change?"/>
      </t:Event>
    </t:History>
  </t:Task>
  <t:Task id="{9DC0CDA0-A780-4B2A-8BE5-EDD9DC7B0C09}">
    <t:Anchor>
      <t:Comment id="421149059"/>
    </t:Anchor>
    <t:History>
      <t:Event id="{7F10FF5F-955B-43B1-A580-296AE532C460}" time="2024-02-01T14:06:42.591Z">
        <t:Attribution userId="S::maryiamharoon@uchicago.edu::90d526e7-ad78-4631-bb79-8ad7b2421c3c" userProvider="AD" userName="Maryiam Haroon"/>
        <t:Anchor>
          <t:Comment id="421149059"/>
        </t:Anchor>
        <t:Create/>
      </t:Event>
      <t:Event id="{6FD8AF4B-62CF-4BCC-972C-5D74C52F7A9B}" time="2024-02-01T14:06:42.591Z">
        <t:Attribution userId="S::maryiamharoon@uchicago.edu::90d526e7-ad78-4631-bb79-8ad7b2421c3c" userProvider="AD" userName="Maryiam Haroon"/>
        <t:Anchor>
          <t:Comment id="421149059"/>
        </t:Anchor>
        <t:Assign userId="S::aizenman@uchicago.edu::af34628d-7af5-423b-ae58-e9111c17b4b6" userProvider="AD" userName="Anbar Aizenman"/>
      </t:Event>
      <t:Event id="{16226279-75D4-4446-9D42-C6907B002A7D}" time="2024-02-01T14:06:42.591Z">
        <t:Attribution userId="S::maryiamharoon@uchicago.edu::90d526e7-ad78-4631-bb79-8ad7b2421c3c" userProvider="AD" userName="Maryiam Haroon"/>
        <t:Anchor>
          <t:Comment id="421149059"/>
        </t:Anchor>
        <t:SetTitle title="@Anbar Aizenman @Rachel Glennerster I think this table needs to be in the results of &quot;Vaccinators make up nonexistent children, or give their phone number for a real child&quot; Here we need a table showing calls across mcct and non mcct. Also, these …"/>
      </t:Event>
    </t:History>
  </t:Task>
  <t:Task id="{0B7A4BDE-9A62-49B4-A52D-CDD30DEE2B97}">
    <t:Anchor>
      <t:Comment id="1636519879"/>
    </t:Anchor>
    <t:History>
      <t:Event id="{F02A73C6-9991-4DEA-AABD-0F999B07A872}" time="2024-02-02T01:42:48.215Z">
        <t:Attribution userId="S::aizenman@uchicago.edu::af34628d-7af5-423b-ae58-e9111c17b4b6" userProvider="AD" userName="Anbar Aizenman"/>
        <t:Anchor>
          <t:Comment id="1636519879"/>
        </t:Anchor>
        <t:Create/>
      </t:Event>
      <t:Event id="{573E6523-7D33-4653-9D8B-86FA234A2898}" time="2024-02-02T01:42:48.215Z">
        <t:Attribution userId="S::aizenman@uchicago.edu::af34628d-7af5-423b-ae58-e9111c17b4b6" userProvider="AD" userName="Anbar Aizenman"/>
        <t:Anchor>
          <t:Comment id="1636519879"/>
        </t:Anchor>
        <t:Assign userId="S::rglennerster@uchicago.edu::22b29f2c-3762-428c-af7d-34ec02830929" userProvider="AD" userName="Rachel Glennerster"/>
      </t:Event>
      <t:Event id="{46044955-6A4F-497D-8442-097EE02DEDB0}" time="2024-02-02T01:42:48.215Z">
        <t:Attribution userId="S::aizenman@uchicago.edu::af34628d-7af5-423b-ae58-e9111c17b4b6" userProvider="AD" userName="Anbar Aizenman"/>
        <t:Anchor>
          <t:Comment id="1636519879"/>
        </t:Anchor>
        <t:SetTitle title="@Rachel Glennerster Health tables are here."/>
      </t:Event>
    </t:History>
  </t:Task>
  <t:Task id="{FC75F047-2349-44A4-A970-A01033585B69}">
    <t:Anchor>
      <t:Comment id="803675065"/>
    </t:Anchor>
    <t:History>
      <t:Event id="{C37EA0EE-3BC5-479F-8628-FBE0580D5FDA}" time="2024-02-12T21:50:48.726Z">
        <t:Attribution userId="S::maryiamharoon@uchicago.edu::90d526e7-ad78-4631-bb79-8ad7b2421c3c" userProvider="AD" userName="Maryiam Haroon"/>
        <t:Anchor>
          <t:Comment id="803675065"/>
        </t:Anchor>
        <t:Create/>
      </t:Event>
      <t:Event id="{F209B374-327B-4951-853C-533A492953E6}" time="2024-02-12T21:50:48.726Z">
        <t:Attribution userId="S::maryiamharoon@uchicago.edu::90d526e7-ad78-4631-bb79-8ad7b2421c3c" userProvider="AD" userName="Maryiam Haroon"/>
        <t:Anchor>
          <t:Comment id="803675065"/>
        </t:Anchor>
        <t:Assign userId="S::aizenman@uchicago.edu::af34628d-7af5-423b-ae58-e9111c17b4b6" userProvider="AD" userName="Anbar Aizenman"/>
      </t:Event>
      <t:Event id="{CA8A91FE-4520-4C4B-BC03-B6AB2EBF25ED}" time="2024-02-12T21:50:48.726Z">
        <t:Attribution userId="S::maryiamharoon@uchicago.edu::90d526e7-ad78-4631-bb79-8ad7b2421c3c" userProvider="AD" userName="Maryiam Haroon"/>
        <t:Anchor>
          <t:Comment id="803675065"/>
        </t:Anchor>
        <t:SetTitle title="@Anbar Aizenman"/>
      </t:Event>
    </t:History>
  </t:Task>
  <t:Task id="{2895D162-F553-4802-8107-9ADE8E4BE765}">
    <t:Anchor>
      <t:Comment id="609477557"/>
    </t:Anchor>
    <t:History>
      <t:Event id="{91910A50-D0CE-4CD0-A1B5-09245FF1F5F2}" time="2024-02-20T03:00:15.251Z">
        <t:Attribution userId="S::maryiamharoon@uchicago.edu::90d526e7-ad78-4631-bb79-8ad7b2421c3c" userProvider="AD" userName="Maryiam Haroon"/>
        <t:Anchor>
          <t:Comment id="609477557"/>
        </t:Anchor>
        <t:Create/>
      </t:Event>
      <t:Event id="{8FAC9C9E-BFC8-4587-9691-00ED21D9E775}" time="2024-02-20T03:00:15.251Z">
        <t:Attribution userId="S::maryiamharoon@uchicago.edu::90d526e7-ad78-4631-bb79-8ad7b2421c3c" userProvider="AD" userName="Maryiam Haroon"/>
        <t:Anchor>
          <t:Comment id="609477557"/>
        </t:Anchor>
        <t:Assign userId="S::aizenman@uchicago.edu::af34628d-7af5-423b-ae58-e9111c17b4b6" userProvider="AD" userName="Anbar Aizenman"/>
      </t:Event>
      <t:Event id="{2D79880B-4B98-47C8-A082-B201A0CD5413}" time="2024-02-20T03:00:15.251Z">
        <t:Attribution userId="S::maryiamharoon@uchicago.edu::90d526e7-ad78-4631-bb79-8ad7b2421c3c" userProvider="AD" userName="Maryiam Haroon"/>
        <t:Anchor>
          <t:Comment id="609477557"/>
        </t:Anchor>
        <t:SetTitle title="@Anbar Aizenman"/>
      </t:Event>
    </t:History>
  </t:Task>
  <t:Task id="{966577FD-3774-420D-84BF-CC8C8B3162F6}">
    <t:Anchor>
      <t:Comment id="1720339304"/>
    </t:Anchor>
    <t:History>
      <t:Event id="{8F33A0F0-2793-456F-98D3-D719EE65C18E}" time="2024-02-13T02:35:25.973Z">
        <t:Attribution userId="S::maryiamharoon@uchicago.edu::90d526e7-ad78-4631-bb79-8ad7b2421c3c" userProvider="AD" userName="Maryiam Haroon"/>
        <t:Anchor>
          <t:Comment id="1720339304"/>
        </t:Anchor>
        <t:Create/>
      </t:Event>
      <t:Event id="{102399D3-6855-4C69-B048-8FEDC0610387}" time="2024-02-13T02:35:25.973Z">
        <t:Attribution userId="S::maryiamharoon@uchicago.edu::90d526e7-ad78-4631-bb79-8ad7b2421c3c" userProvider="AD" userName="Maryiam Haroon"/>
        <t:Anchor>
          <t:Comment id="1720339304"/>
        </t:Anchor>
        <t:Assign userId="S::ayman@uchicago.edu::4ddba221-718e-4491-a983-47761ecccb82" userProvider="AD" userName="Ayman Moazzam"/>
      </t:Event>
      <t:Event id="{90E6C532-562A-4937-8AA7-73A0FAD8940C}" time="2024-02-13T02:35:25.973Z">
        <t:Attribution userId="S::maryiamharoon@uchicago.edu::90d526e7-ad78-4631-bb79-8ad7b2421c3c" userProvider="AD" userName="Maryiam Haroon"/>
        <t:Anchor>
          <t:Comment id="1720339304"/>
        </t:Anchor>
        <t:SetTitle title="@Ayman Moazzam can we do this at couple level to see how much they are sharing?"/>
      </t:Event>
    </t:History>
  </t:Task>
  <t:Task id="{A524410C-B3A1-47D5-8B9D-469B9EB1F038}">
    <t:Anchor>
      <t:Comment id="927589507"/>
    </t:Anchor>
    <t:History>
      <t:Event id="{533290EB-A6EF-4233-90EB-2B0541C77819}" time="2024-02-19T12:10:34.614Z">
        <t:Attribution userId="S::aizenman@uchicago.edu::af34628d-7af5-423b-ae58-e9111c17b4b6" userProvider="AD" userName="Anbar Aizenman"/>
        <t:Anchor>
          <t:Comment id="927589507"/>
        </t:Anchor>
        <t:Create/>
      </t:Event>
      <t:Event id="{24BBB68A-3EDA-4665-A144-7B7C48F21632}" time="2024-02-19T12:10:34.614Z">
        <t:Attribution userId="S::aizenman@uchicago.edu::af34628d-7af5-423b-ae58-e9111c17b4b6" userProvider="AD" userName="Anbar Aizenman"/>
        <t:Anchor>
          <t:Comment id="927589507"/>
        </t:Anchor>
        <t:Assign userId="S::maryiamharoon@uchicago.edu::90d526e7-ad78-4631-bb79-8ad7b2421c3c" userProvider="AD" userName="Maryiam Haroon"/>
      </t:Event>
      <t:Event id="{7CB94CF9-F7B8-47CA-BC16-04F7CFD444F3}" time="2024-02-19T12:10:34.614Z">
        <t:Attribution userId="S::aizenman@uchicago.edu::af34628d-7af5-423b-ae58-e9111c17b4b6" userProvider="AD" userName="Anbar Aizenman"/>
        <t:Anchor>
          <t:Comment id="927589507"/>
        </t:Anchor>
        <t:SetTitle title="@Maryiam Haroon Let me know if this matches what you wanted."/>
      </t:Event>
      <t:Event id="{6CC4D613-2B91-499D-B6B0-08CAEA61C903}" time="2024-02-19T21:31:52.505Z">
        <t:Attribution userId="S::maryiamharoon@uchicago.edu::90d526e7-ad78-4631-bb79-8ad7b2421c3c" userProvider="AD" userName="Maryiam Haroon"/>
        <t:Progress percentComplete="100"/>
      </t:Event>
    </t:History>
  </t:Task>
  <t:Task id="{AF5FA8E6-7C9B-4236-BD68-C726233A54FC}">
    <t:Anchor>
      <t:Comment id="233238128"/>
    </t:Anchor>
    <t:History>
      <t:Event id="{D5AE36F6-A4D3-4441-ABC1-C2EAFC184626}" time="2024-02-19T20:56:48.876Z">
        <t:Attribution userId="S::maryiamharoon@uchicago.edu::90d526e7-ad78-4631-bb79-8ad7b2421c3c" userProvider="AD" userName="Maryiam Haroon"/>
        <t:Anchor>
          <t:Comment id="233238128"/>
        </t:Anchor>
        <t:Create/>
      </t:Event>
      <t:Event id="{8353C99C-6EB9-45C5-85D0-66096257630D}" time="2024-02-19T20:56:48.876Z">
        <t:Attribution userId="S::maryiamharoon@uchicago.edu::90d526e7-ad78-4631-bb79-8ad7b2421c3c" userProvider="AD" userName="Maryiam Haroon"/>
        <t:Anchor>
          <t:Comment id="233238128"/>
        </t:Anchor>
        <t:Assign userId="S::ayman@uchicago.edu::4ddba221-718e-4491-a983-47761ecccb82" userProvider="AD" userName="Ayman Moazzam"/>
      </t:Event>
      <t:Event id="{D38C1C6A-19E4-45BB-AB0F-583ED7458D69}" time="2024-02-19T20:56:48.876Z">
        <t:Attribution userId="S::maryiamharoon@uchicago.edu::90d526e7-ad78-4631-bb79-8ad7b2421c3c" userProvider="AD" userName="Maryiam Haroon"/>
        <t:Anchor>
          <t:Comment id="233238128"/>
        </t:Anchor>
        <t:SetTitle title="@Ayman Moazzam fill this number"/>
      </t:Event>
      <t:Event id="{C3538F37-4AAC-489C-AC7E-075EF94B5647}" time="2024-02-19T22:05:34.243Z">
        <t:Attribution userId="S::ayman@uchicago.edu::4ddba221-718e-4491-a983-47761ecccb82" userProvider="AD" userName="Ayman Moazzam"/>
        <t:Progress percentComplete="100"/>
      </t:Event>
    </t:History>
  </t:Task>
  <t:Task id="{D2BC4FCF-9507-4732-A002-1317BD8BF943}">
    <t:Anchor>
      <t:Comment id="2113431149"/>
    </t:Anchor>
    <t:History>
      <t:Event id="{2B6CC66F-FFE7-4F8E-8BF1-DA47306A5C0C}" time="2024-02-13T03:11:33.68Z">
        <t:Attribution userId="S::maryiamharoon@uchicago.edu::90d526e7-ad78-4631-bb79-8ad7b2421c3c" userProvider="AD" userName="Maryiam Haroon"/>
        <t:Anchor>
          <t:Comment id="2113431149"/>
        </t:Anchor>
        <t:Create/>
      </t:Event>
      <t:Event id="{1BF39790-99F2-456F-A719-8A091EB82194}" time="2024-02-13T03:11:33.68Z">
        <t:Attribution userId="S::maryiamharoon@uchicago.edu::90d526e7-ad78-4631-bb79-8ad7b2421c3c" userProvider="AD" userName="Maryiam Haroon"/>
        <t:Anchor>
          <t:Comment id="2113431149"/>
        </t:Anchor>
        <t:Assign userId="S::aizenman@uchicago.edu::af34628d-7af5-423b-ae58-e9111c17b4b6" userProvider="AD" userName="Anbar Aizenman"/>
      </t:Event>
      <t:Event id="{CB765943-0B8B-4C2F-94CD-C565730D240B}" time="2024-02-13T03:11:33.68Z">
        <t:Attribution userId="S::maryiamharoon@uchicago.edu::90d526e7-ad78-4631-bb79-8ad7b2421c3c" userProvider="AD" userName="Maryiam Haroon"/>
        <t:Anchor>
          <t:Comment id="2113431149"/>
        </t:Anchor>
        <t:SetTitle title="@Anbar Aizenman use this from phone survey as well"/>
      </t:Event>
    </t:History>
  </t:Task>
  <t:Task id="{AEAE2855-9A29-4137-953E-901E31482F19}">
    <t:Anchor>
      <t:Comment id="123454836"/>
    </t:Anchor>
    <t:History>
      <t:Event id="{7948F7D4-DE45-4564-B245-7F887CF3CD69}" time="2024-02-12T23:26:34.46Z">
        <t:Attribution userId="S::maryiamharoon@uchicago.edu::90d526e7-ad78-4631-bb79-8ad7b2421c3c" userProvider="AD" userName="Maryiam Haroon"/>
        <t:Anchor>
          <t:Comment id="123454836"/>
        </t:Anchor>
        <t:Create/>
      </t:Event>
      <t:Event id="{FB7AA6C4-7DAB-4CCE-8B4A-D5BA29A562F9}" time="2024-02-12T23:26:34.46Z">
        <t:Attribution userId="S::maryiamharoon@uchicago.edu::90d526e7-ad78-4631-bb79-8ad7b2421c3c" userProvider="AD" userName="Maryiam Haroon"/>
        <t:Anchor>
          <t:Comment id="123454836"/>
        </t:Anchor>
        <t:Assign userId="S::aizenman@uchicago.edu::af34628d-7af5-423b-ae58-e9111c17b4b6" userProvider="AD" userName="Anbar Aizenman"/>
      </t:Event>
      <t:Event id="{9AA6CE33-79C7-4272-AB35-8208F5469EC8}" time="2024-02-12T23:26:34.46Z">
        <t:Attribution userId="S::maryiamharoon@uchicago.edu::90d526e7-ad78-4631-bb79-8ad7b2421c3c" userProvider="AD" userName="Maryiam Haroon"/>
        <t:Anchor>
          <t:Comment id="123454836"/>
        </t:Anchor>
        <t:SetTitle title="@Anbar Aizenman for additional sample from phone survey"/>
      </t:Event>
      <t:Event id="{8480ABCB-56D5-49B6-9D3B-3D83F9CBC07A}" time="2024-02-13T15:25:38.648Z">
        <t:Attribution userId="S::aizenman@uchicago.edu::af34628d-7af5-423b-ae58-e9111c17b4b6" userProvider="AD" userName="Anbar Aizenman"/>
        <t:Progress percentComplete="100"/>
      </t:Event>
    </t:History>
  </t:Task>
  <t:Task id="{82465120-6DCA-4DB1-BAE9-8967261A8AB5}">
    <t:Anchor>
      <t:Comment id="1935833804"/>
    </t:Anchor>
    <t:History>
      <t:Event id="{7AD1549C-EB08-4E02-AC18-A555B854C04D}" time="2024-02-19T20:03:00.991Z">
        <t:Attribution userId="S::maryiamharoon@uchicago.edu::90d526e7-ad78-4631-bb79-8ad7b2421c3c" userProvider="AD" userName="Maryiam Haroon"/>
        <t:Anchor>
          <t:Comment id="1935833804"/>
        </t:Anchor>
        <t:Create/>
      </t:Event>
      <t:Event id="{E39A523C-A476-4943-817F-D2179C6E3281}" time="2024-02-19T20:03:00.991Z">
        <t:Attribution userId="S::maryiamharoon@uchicago.edu::90d526e7-ad78-4631-bb79-8ad7b2421c3c" userProvider="AD" userName="Maryiam Haroon"/>
        <t:Anchor>
          <t:Comment id="1935833804"/>
        </t:Anchor>
        <t:Assign userId="S::ayman@uchicago.edu::4ddba221-718e-4491-a983-47761ecccb82" userProvider="AD" userName="Ayman Moazzam"/>
      </t:Event>
      <t:Event id="{E81347F1-5106-4ACB-9129-B77FDEB7F6B3}" time="2024-02-19T20:03:00.991Z">
        <t:Attribution userId="S::maryiamharoon@uchicago.edu::90d526e7-ad78-4631-bb79-8ad7b2421c3c" userProvider="AD" userName="Maryiam Haroon"/>
        <t:Anchor>
          <t:Comment id="1935833804"/>
        </t:Anchor>
        <t:SetTitle title="@Ayman Moazzam these observations are at hh level?"/>
      </t:Event>
      <t:Event id="{7EBBB4BA-3B6E-462C-BB75-FFAD9B507B05}" time="2024-02-19T22:05:55.351Z">
        <t:Attribution userId="S::ayman@uchicago.edu::4ddba221-718e-4491-a983-47761ecccb82" userProvider="AD" userName="Ayman Moazzam"/>
        <t:Progress percentComplete="100"/>
      </t:Event>
    </t:History>
  </t:Task>
  <t:Task id="{C02D1DD5-7C09-4395-9158-8672C6C0664D}">
    <t:Anchor>
      <t:Comment id="438001708"/>
    </t:Anchor>
    <t:History>
      <t:Event id="{09461BE7-889B-4152-9FCC-C886E9306FB6}" time="2024-02-13T01:51:27.141Z">
        <t:Attribution userId="S::aizenman@uchicago.edu::af34628d-7af5-423b-ae58-e9111c17b4b6" userProvider="AD" userName="Anbar Aizenman"/>
        <t:Anchor>
          <t:Comment id="438001708"/>
        </t:Anchor>
        <t:Create/>
      </t:Event>
      <t:Event id="{4800939F-82F1-4168-BD27-B926FC3ABD0B}" time="2024-02-13T01:51:27.141Z">
        <t:Attribution userId="S::aizenman@uchicago.edu::af34628d-7af5-423b-ae58-e9111c17b4b6" userProvider="AD" userName="Anbar Aizenman"/>
        <t:Anchor>
          <t:Comment id="438001708"/>
        </t:Anchor>
        <t:Assign userId="S::rglennerster@uchicago.edu::22b29f2c-3762-428c-af7d-34ec02830929" userProvider="AD" userName="Rachel Glennerster"/>
      </t:Event>
      <t:Event id="{674780C7-DFA3-4F7F-9C09-A54CA8A3CD10}" time="2024-02-13T01:51:27.141Z">
        <t:Attribution userId="S::aizenman@uchicago.edu::af34628d-7af5-423b-ae58-e9111c17b4b6" userProvider="AD" userName="Anbar Aizenman"/>
        <t:Anchor>
          <t:Comment id="438001708"/>
        </t:Anchor>
        <t:SetTitle title="@Rachel Glennerster Does the comment from IRD that the transfer was higher than 200 (200 + tax, not sure tax amount) undermine this?"/>
      </t:Event>
    </t:History>
  </t:Task>
  <t:Task id="{6433D814-EA4D-4729-A799-3BA1EFEA22FC}">
    <t:Anchor>
      <t:Comment id="524532583"/>
    </t:Anchor>
    <t:History>
      <t:Event id="{395A97FD-6429-4F6A-84B2-2F2729CDB392}" time="2024-02-01T14:06:42.591Z">
        <t:Attribution userId="S::maryiamharoon@uchicago.edu::90d526e7-ad78-4631-bb79-8ad7b2421c3c" userProvider="AD" userName="Maryiam Haroon"/>
        <t:Anchor>
          <t:Comment id="524532583"/>
        </t:Anchor>
        <t:Create/>
      </t:Event>
      <t:Event id="{815A395F-E276-44A5-B4A4-8523331EBC09}" time="2024-02-01T14:06:42.591Z">
        <t:Attribution userId="S::maryiamharoon@uchicago.edu::90d526e7-ad78-4631-bb79-8ad7b2421c3c" userProvider="AD" userName="Maryiam Haroon"/>
        <t:Anchor>
          <t:Comment id="524532583"/>
        </t:Anchor>
        <t:Assign userId="S::aizenman@uchicago.edu::af34628d-7af5-423b-ae58-e9111c17b4b6" userProvider="AD" userName="Anbar Aizenman"/>
      </t:Event>
      <t:Event id="{AD59A5F3-DCF1-4BE2-B00B-BE50DBABE6B8}" time="2024-02-01T14:06:42.591Z">
        <t:Attribution userId="S::maryiamharoon@uchicago.edu::90d526e7-ad78-4631-bb79-8ad7b2421c3c" userProvider="AD" userName="Maryiam Haroon"/>
        <t:Anchor>
          <t:Comment id="524532583"/>
        </t:Anchor>
        <t:SetTitle title="@Anbar Aizenman @Rachel Glennerster I think this table needs to be in the results of &quot;Vaccinators make up nonexistent children, or give their phone number for a real child&quot; Here we need a table showing calls across mcct and non mcct. Also, these …"/>
      </t:Event>
    </t:History>
  </t:Task>
  <t:Task id="{658B392E-E2F5-45DA-B75D-15D8941A8E95}">
    <t:Anchor>
      <t:Comment id="1221394340"/>
    </t:Anchor>
    <t:History>
      <t:Event id="{9DCC1065-314A-474A-8CAF-5529ABFDF351}" time="2024-02-09T19:37:34.729Z">
        <t:Attribution userId="S::maryiamharoon@uchicago.edu::90d526e7-ad78-4631-bb79-8ad7b2421c3c" userProvider="AD" userName="Maryiam Haroon"/>
        <t:Anchor>
          <t:Comment id="1721979689"/>
        </t:Anchor>
        <t:Create/>
      </t:Event>
      <t:Event id="{9EC428EF-63AF-4D62-8457-7ACEF1F728F7}" time="2024-02-09T19:37:34.729Z">
        <t:Attribution userId="S::maryiamharoon@uchicago.edu::90d526e7-ad78-4631-bb79-8ad7b2421c3c" userProvider="AD" userName="Maryiam Haroon"/>
        <t:Anchor>
          <t:Comment id="1721979689"/>
        </t:Anchor>
        <t:Assign userId="S::edjee@uchicago.edu::bf2769d3-74d0-49b4-9bc9-26a2912a16e1" userProvider="AD" userName="Ed Jee"/>
      </t:Event>
      <t:Event id="{16B25CBE-349E-44F0-ABD5-A6D2DB1B8969}" time="2024-02-09T19:37:34.729Z">
        <t:Attribution userId="S::maryiamharoon@uchicago.edu::90d526e7-ad78-4631-bb79-8ad7b2421c3c" userProvider="AD" userName="Maryiam Haroon"/>
        <t:Anchor>
          <t:Comment id="1721979689"/>
        </t:Anchor>
        <t:SetTitle title="@Ed Jee lets just mention the time period used for the data in one sentence and we can state in comparison to xxx."/>
      </t:Event>
    </t:History>
  </t:Task>
  <t:Task id="{24455C5B-0735-4DB5-B421-9917BDF1010D}">
    <t:Anchor>
      <t:Comment id="1819123919"/>
    </t:Anchor>
    <t:History>
      <t:Event id="{C0C50857-77E1-4DA0-B9BD-4BD824F428A1}" time="2024-02-01T21:23:26.594Z">
        <t:Attribution userId="S::aizenman@uchicago.edu::af34628d-7af5-423b-ae58-e9111c17b4b6" userProvider="AD" userName="Anbar Aizenman"/>
        <t:Anchor>
          <t:Comment id="1819123919"/>
        </t:Anchor>
        <t:Create/>
      </t:Event>
      <t:Event id="{FAA24918-165C-48A5-B659-007D59DE64C9}" time="2024-02-01T21:23:26.594Z">
        <t:Attribution userId="S::aizenman@uchicago.edu::af34628d-7af5-423b-ae58-e9111c17b4b6" userProvider="AD" userName="Anbar Aizenman"/>
        <t:Anchor>
          <t:Comment id="1819123919"/>
        </t:Anchor>
        <t:Assign userId="S::rglennerster@uchicago.edu::22b29f2c-3762-428c-af7d-34ec02830929" userProvider="AD" userName="Rachel Glennerster"/>
      </t:Event>
      <t:Event id="{2B7BD53B-7DE4-477F-95EE-27C40D19BE4D}" time="2024-02-01T21:23:26.594Z">
        <t:Attribution userId="S::aizenman@uchicago.edu::af34628d-7af5-423b-ae58-e9111c17b4b6" userProvider="AD" userName="Anbar Aizenman"/>
        <t:Anchor>
          <t:Comment id="1819123919"/>
        </t:Anchor>
        <t:SetTitle title="@Rachel Glennerster Not sure if we want to include this. The rates are quite high (but gap between mCCT and non is lower), but as discussed not clear in general how much weight to put into 180+"/>
      </t:Event>
    </t:History>
  </t:Task>
  <t:Task id="{C22B37F8-0E14-4F4D-8C4A-1FFEC5636725}">
    <t:Anchor>
      <t:Comment id="888098810"/>
    </t:Anchor>
    <t:History>
      <t:Event id="{F48D9F70-4E97-4582-AC8E-B25CFC82838D}" time="2024-02-20T04:31:59.34Z">
        <t:Attribution userId="S::aizenman@uchicago.edu::af34628d-7af5-423b-ae58-e9111c17b4b6" userProvider="AD" userName="Anbar Aizenman"/>
        <t:Anchor>
          <t:Comment id="888098810"/>
        </t:Anchor>
        <t:Create/>
      </t:Event>
      <t:Event id="{6266B132-9BED-481B-8C8B-C72D9F308CD2}" time="2024-02-20T04:31:59.34Z">
        <t:Attribution userId="S::aizenman@uchicago.edu::af34628d-7af5-423b-ae58-e9111c17b4b6" userProvider="AD" userName="Anbar Aizenman"/>
        <t:Anchor>
          <t:Comment id="888098810"/>
        </t:Anchor>
        <t:Assign userId="S::rglennerster@uchicago.edu::22b29f2c-3762-428c-af7d-34ec02830929" userProvider="AD" userName="Rachel Glennerster"/>
      </t:Event>
      <t:Event id="{3419FD28-1D9E-467B-951D-776F4E899E3E}" time="2024-02-20T04:31:59.34Z">
        <t:Attribution userId="S::aizenman@uchicago.edu::af34628d-7af5-423b-ae58-e9111c17b4b6" userProvider="AD" userName="Anbar Aizenman"/>
        <t:Anchor>
          <t:Comment id="888098810"/>
        </t:Anchor>
        <t:SetTitle title="@Rachel Glennerster Not sure if we want to, but we could also add other reasons (may also be totally useless): * A far greater proportion of missing dates in household survey - meaning we will have a higher rate of incorrectly determining that a last …"/>
      </t:Event>
    </t:History>
  </t:Task>
  <t:Task id="{25BABCD3-6AA9-43C6-9FA3-89E4DCE816BD}">
    <t:Anchor>
      <t:Comment id="1343921880"/>
    </t:Anchor>
    <t:History>
      <t:Event id="{F65954EF-3E28-4DB1-B4FC-29BBA3803DD7}" time="2024-02-16T18:39:38.101Z">
        <t:Attribution userId="S::maryiamharoon@uchicago.edu::90d526e7-ad78-4631-bb79-8ad7b2421c3c" userProvider="AD" userName="Maryiam Haroon"/>
        <t:Anchor>
          <t:Comment id="598583185"/>
        </t:Anchor>
        <t:Create/>
      </t:Event>
      <t:Event id="{A2BC836F-673F-4861-BF1F-80865F9C530A}" time="2024-02-16T18:39:38.101Z">
        <t:Attribution userId="S::maryiamharoon@uchicago.edu::90d526e7-ad78-4631-bb79-8ad7b2421c3c" userProvider="AD" userName="Maryiam Haroon"/>
        <t:Anchor>
          <t:Comment id="598583185"/>
        </t:Anchor>
        <t:Assign userId="S::aizenman@uchicago.edu::af34628d-7af5-423b-ae58-e9111c17b4b6" userProvider="AD" userName="Anbar Aizenman"/>
      </t:Event>
      <t:Event id="{BBFB2DDE-9CE6-4EEB-B2F5-79BCCF49353F}" time="2024-02-16T18:39:38.101Z">
        <t:Attribution userId="S::maryiamharoon@uchicago.edu::90d526e7-ad78-4631-bb79-8ad7b2421c3c" userProvider="AD" userName="Maryiam Haroon"/>
        <t:Anchor>
          <t:Comment id="598583185"/>
        </t:Anchor>
        <t:SetTitle title="@Anbar Aizenman"/>
      </t:Event>
    </t:History>
  </t:Task>
  <t:Task id="{0DA6AFCF-4519-4BA6-8F59-37A97823C803}">
    <t:Anchor>
      <t:Comment id="320221798"/>
    </t:Anchor>
    <t:History>
      <t:Event id="{0CB2E8CD-4C2D-4445-BB5B-B21002F2923E}" time="2024-02-16T20:34:44.283Z">
        <t:Attribution userId="S::maryiamharoon@uchicago.edu::90d526e7-ad78-4631-bb79-8ad7b2421c3c" userProvider="AD" userName="Maryiam Haroon"/>
        <t:Anchor>
          <t:Comment id="889350218"/>
        </t:Anchor>
        <t:Create/>
      </t:Event>
      <t:Event id="{4DF22C3A-2D12-4900-83B7-46047C8BB21D}" time="2024-02-16T20:34:44.283Z">
        <t:Attribution userId="S::maryiamharoon@uchicago.edu::90d526e7-ad78-4631-bb79-8ad7b2421c3c" userProvider="AD" userName="Maryiam Haroon"/>
        <t:Anchor>
          <t:Comment id="889350218"/>
        </t:Anchor>
        <t:Assign userId="S::rglennerster@uchicago.edu::22b29f2c-3762-428c-af7d-34ec02830929" userProvider="AD" userName="Rachel Glennerster"/>
      </t:Event>
      <t:Event id="{391F2294-8768-4BA0-9DD6-7FFA9CF79B0E}" time="2024-02-16T20:34:44.283Z">
        <t:Attribution userId="S::maryiamharoon@uchicago.edu::90d526e7-ad78-4631-bb79-8ad7b2421c3c" userProvider="AD" userName="Maryiam Haroon"/>
        <t:Anchor>
          <t:Comment id="889350218"/>
        </t:Anchor>
        <t:SetTitle title="@Rachel Glennerster"/>
      </t:Event>
    </t:History>
  </t:Task>
  <t:Task id="{AB4E05F5-74A3-4130-A304-7420EE9B7732}">
    <t:Anchor>
      <t:Comment id="1930119016"/>
    </t:Anchor>
    <t:History>
      <t:Event id="{64AA9F36-FC29-4100-BF50-51094C7A3C67}" time="2024-02-19T21:30:34.101Z">
        <t:Attribution userId="S::maryiamharoon@uchicago.edu::90d526e7-ad78-4631-bb79-8ad7b2421c3c" userProvider="AD" userName="Maryiam Haroon"/>
        <t:Anchor>
          <t:Comment id="1930119016"/>
        </t:Anchor>
        <t:Create/>
      </t:Event>
      <t:Event id="{9CD273BB-53AA-43E1-9F7D-65CB02DF859B}" time="2024-02-19T21:30:34.101Z">
        <t:Attribution userId="S::maryiamharoon@uchicago.edu::90d526e7-ad78-4631-bb79-8ad7b2421c3c" userProvider="AD" userName="Maryiam Haroon"/>
        <t:Anchor>
          <t:Comment id="1930119016"/>
        </t:Anchor>
        <t:Assign userId="S::aizenman@uchicago.edu::af34628d-7af5-423b-ae58-e9111c17b4b6" userProvider="AD" userName="Anbar Aizenman"/>
      </t:Event>
      <t:Event id="{E5C2E947-F428-4D86-BE5A-515FDFF02FA2}" time="2024-02-19T21:30:34.101Z">
        <t:Attribution userId="S::maryiamharoon@uchicago.edu::90d526e7-ad78-4631-bb79-8ad7b2421c3c" userProvider="AD" userName="Maryiam Haroon"/>
        <t:Anchor>
          <t:Comment id="1930119016"/>
        </t:Anchor>
        <t:SetTitle title="@Anbar Aizenman do we have this for the ones who were matched through phone numbers"/>
      </t:Event>
      <t:Event id="{14AFD5D8-7D81-468D-8151-D28238770DEB}" time="2024-02-19T21:35:33.942Z">
        <t:Attribution userId="S::aizenman@uchicago.edu::af34628d-7af5-423b-ae58-e9111c17b4b6" userProvider="AD" userName="Anbar Aizenman"/>
        <t:Anchor>
          <t:Comment id="139522916"/>
        </t:Anchor>
        <t:UnassignAll/>
      </t:Event>
      <t:Event id="{4CD93F6D-2E20-47DD-931C-57A90D6C4057}" time="2024-02-19T21:35:33.942Z">
        <t:Attribution userId="S::aizenman@uchicago.edu::af34628d-7af5-423b-ae58-e9111c17b4b6" userProvider="AD" userName="Anbar Aizenman"/>
        <t:Anchor>
          <t:Comment id="139522916"/>
        </t:Anchor>
        <t:Assign userId="S::ayman@uchicago.edu::4ddba221-718e-4491-a983-47761ecccb82" userProvider="AD" userName="Ayman Moazzam"/>
      </t:Event>
    </t:History>
  </t:Task>
  <t:Task id="{E749D8A5-C119-4F01-A425-CDB7234B02AC}">
    <t:Anchor>
      <t:Comment id="765412338"/>
    </t:Anchor>
    <t:History>
      <t:Event id="{61D7BC43-3773-4B12-838B-8C5756D6410D}" time="2024-02-13T02:56:00.676Z">
        <t:Attribution userId="S::maryiamharoon@uchicago.edu::90d526e7-ad78-4631-bb79-8ad7b2421c3c" userProvider="AD" userName="Maryiam Haroon"/>
        <t:Anchor>
          <t:Comment id="765412338"/>
        </t:Anchor>
        <t:Create/>
      </t:Event>
      <t:Event id="{EC762C6D-9A5F-40D7-B3E1-E96026B4E639}" time="2024-02-13T02:56:00.676Z">
        <t:Attribution userId="S::maryiamharoon@uchicago.edu::90d526e7-ad78-4631-bb79-8ad7b2421c3c" userProvider="AD" userName="Maryiam Haroon"/>
        <t:Anchor>
          <t:Comment id="765412338"/>
        </t:Anchor>
        <t:Assign userId="S::ayman@uchicago.edu::4ddba221-718e-4491-a983-47761ecccb82" userProvider="AD" userName="Ayman Moazzam"/>
      </t:Event>
      <t:Event id="{124B7461-8EC1-45EF-813C-7F041358FA75}" time="2024-02-13T02:56:00.676Z">
        <t:Attribution userId="S::maryiamharoon@uchicago.edu::90d526e7-ad78-4631-bb79-8ad7b2421c3c" userProvider="AD" userName="Maryiam Haroon"/>
        <t:Anchor>
          <t:Comment id="765412338"/>
        </t:Anchor>
        <t:SetTitle title="@Ayman Moazzam fill this in"/>
      </t:Event>
      <t:Event id="{4C29D20D-3618-44D2-955E-40117F9C9403}" time="2024-02-13T04:44:40.503Z">
        <t:Attribution userId="S::ayman@uchicago.edu::4ddba221-718e-4491-a983-47761ecccb82" userProvider="AD" userName="Ayman Moazzam"/>
        <t:Progress percentComplete="100"/>
      </t:Event>
    </t:History>
  </t:Task>
  <t:Task id="{99870A32-DD1B-4772-B865-F23568303025}">
    <t:Anchor>
      <t:Comment id="977151855"/>
    </t:Anchor>
    <t:History>
      <t:Event id="{FF8559A9-1723-4CFB-A26D-3AD91B52AB36}" time="2024-02-19T21:44:46.406Z">
        <t:Attribution userId="S::maryiamharoon@uchicago.edu::90d526e7-ad78-4631-bb79-8ad7b2421c3c" userProvider="AD" userName="Maryiam Haroon"/>
        <t:Anchor>
          <t:Comment id="977151855"/>
        </t:Anchor>
        <t:Create/>
      </t:Event>
      <t:Event id="{79356512-6F0D-481D-9B25-1DA263A06CBE}" time="2024-02-19T21:44:46.406Z">
        <t:Attribution userId="S::maryiamharoon@uchicago.edu::90d526e7-ad78-4631-bb79-8ad7b2421c3c" userProvider="AD" userName="Maryiam Haroon"/>
        <t:Anchor>
          <t:Comment id="977151855"/>
        </t:Anchor>
        <t:Assign userId="S::aizenman@uchicago.edu::af34628d-7af5-423b-ae58-e9111c17b4b6" userProvider="AD" userName="Anbar Aizenman"/>
      </t:Event>
      <t:Event id="{80C9007A-A65A-4E42-8A16-A38E01DB18B1}" time="2024-02-19T21:44:46.406Z">
        <t:Attribution userId="S::maryiamharoon@uchicago.edu::90d526e7-ad78-4631-bb79-8ad7b2421c3c" userProvider="AD" userName="Maryiam Haroon"/>
        <t:Anchor>
          <t:Comment id="977151855"/>
        </t:Anchor>
        <t:SetTitle title="@Anbar Aizenman confirm if these are updated."/>
      </t:Event>
    </t:History>
  </t:Task>
  <t:Task id="{F7A16882-399A-45EF-B729-B4255E03B080}">
    <t:Anchor>
      <t:Comment id="1488234839"/>
    </t:Anchor>
    <t:History>
      <t:Event id="{8AF46293-319D-4E83-BA69-5824D9E4A30B}" time="2024-02-16T18:33:45.545Z">
        <t:Attribution userId="S::maryiamharoon@uchicago.edu::90d526e7-ad78-4631-bb79-8ad7b2421c3c" userProvider="AD" userName="Maryiam Haroon"/>
        <t:Anchor>
          <t:Comment id="1879902384"/>
        </t:Anchor>
        <t:Create/>
      </t:Event>
      <t:Event id="{5B05671F-AA7A-40BA-B837-AC24C8C57115}" time="2024-02-16T18:33:45.545Z">
        <t:Attribution userId="S::maryiamharoon@uchicago.edu::90d526e7-ad78-4631-bb79-8ad7b2421c3c" userProvider="AD" userName="Maryiam Haroon"/>
        <t:Anchor>
          <t:Comment id="1879902384"/>
        </t:Anchor>
        <t:Assign userId="S::rglennerster@uchicago.edu::22b29f2c-3762-428c-af7d-34ec02830929" userProvider="AD" userName="Rachel Glennerster"/>
      </t:Event>
      <t:Event id="{32F13B63-28C4-446A-B260-0CC23216B0E2}" time="2024-02-16T18:33:45.545Z">
        <t:Attribution userId="S::maryiamharoon@uchicago.edu::90d526e7-ad78-4631-bb79-8ad7b2421c3c" userProvider="AD" userName="Maryiam Haroon"/>
        <t:Anchor>
          <t:Comment id="1879902384"/>
        </t:Anchor>
        <t:SetTitle title="@Rachel Glennerster"/>
      </t:Event>
      <t:Event id="{152FD260-12A7-4309-8170-1CA73B20983B}" time="2024-02-16T18:38:49.268Z">
        <t:Attribution userId="S::maryiamharoon@uchicago.edu::90d526e7-ad78-4631-bb79-8ad7b2421c3c" userProvider="AD" userName="Maryiam Haroon"/>
        <t:Anchor>
          <t:Comment id="1629419338"/>
        </t:Anchor>
        <t:UnassignAll/>
      </t:Event>
      <t:Event id="{7A160090-4437-45FE-800C-1986959C4160}" time="2024-02-16T18:38:49.268Z">
        <t:Attribution userId="S::maryiamharoon@uchicago.edu::90d526e7-ad78-4631-bb79-8ad7b2421c3c" userProvider="AD" userName="Maryiam Haroon"/>
        <t:Anchor>
          <t:Comment id="1629419338"/>
        </t:Anchor>
        <t:Assign userId="S::edjee@uchicago.edu::bf2769d3-74d0-49b4-9bc9-26a2912a16e1" userProvider="AD" userName="Ed Jee"/>
      </t:Event>
      <t:Event id="{F3B7BC55-2C2C-4249-B3A4-D646E256D196}" time="2024-02-17T17:14:55.311Z">
        <t:Attribution userId="S::edjee@uchicago.edu::bf2769d3-74d0-49b4-9bc9-26a2912a16e1" userProvider="AD" userName="Ed Jee"/>
        <t:Progress percentComplete="100"/>
      </t:Event>
    </t:History>
  </t:Task>
  <t:Task id="{BEE677C9-6B0D-41CD-87E3-F7D111592FC8}">
    <t:Anchor>
      <t:Comment id="348745807"/>
    </t:Anchor>
    <t:History>
      <t:Event id="{3F4B4FEE-2708-4529-980B-B5D6238EB57B}" time="2024-02-13T02:56:00.676Z">
        <t:Attribution userId="S::maryiamharoon@uchicago.edu::90d526e7-ad78-4631-bb79-8ad7b2421c3c" userProvider="AD" userName="Maryiam Haroon"/>
        <t:Anchor>
          <t:Comment id="348745807"/>
        </t:Anchor>
        <t:Create/>
      </t:Event>
      <t:Event id="{0CD3A2CB-EF5E-4D21-AEBB-535D5BBAD53E}" time="2024-02-13T02:56:00.676Z">
        <t:Attribution userId="S::maryiamharoon@uchicago.edu::90d526e7-ad78-4631-bb79-8ad7b2421c3c" userProvider="AD" userName="Maryiam Haroon"/>
        <t:Anchor>
          <t:Comment id="348745807"/>
        </t:Anchor>
        <t:Assign userId="S::ayman@uchicago.edu::4ddba221-718e-4491-a983-47761ecccb82" userProvider="AD" userName="Ayman Moazzam"/>
      </t:Event>
      <t:Event id="{0D1B88D5-7C69-433C-9E14-63F5D59D560F}" time="2024-02-13T02:56:00.676Z">
        <t:Attribution userId="S::maryiamharoon@uchicago.edu::90d526e7-ad78-4631-bb79-8ad7b2421c3c" userProvider="AD" userName="Maryiam Haroon"/>
        <t:Anchor>
          <t:Comment id="348745807"/>
        </t:Anchor>
        <t:SetTitle title="@Ayman Moazzam fill this in"/>
      </t:Event>
      <t:Event id="{305228EE-CF31-4DEE-8CB8-7BB7EE6007A5}" time="2024-02-13T04:45:01.265Z">
        <t:Attribution userId="S::ayman@uchicago.edu::4ddba221-718e-4491-a983-47761ecccb82" userProvider="AD" userName="Ayman Moazzam"/>
        <t:Progress percentComplete="100"/>
      </t:Event>
    </t:History>
  </t:Task>
  <t:Task id="{E30DD493-8B2E-4EC4-8659-94829C34E039}">
    <t:Anchor>
      <t:Comment id="699638788"/>
    </t:Anchor>
    <t:History>
      <t:Event id="{515C3B09-5DEB-4B51-AFEF-4F12312529E5}" time="2024-02-13T00:25:04.789Z">
        <t:Attribution userId="S::maryiamharoon@uchicago.edu::90d526e7-ad78-4631-bb79-8ad7b2421c3c" userProvider="AD" userName="Maryiam Haroon"/>
        <t:Anchor>
          <t:Comment id="699638788"/>
        </t:Anchor>
        <t:Create/>
      </t:Event>
      <t:Event id="{42380B38-88B2-4A52-8727-7876AB545757}" time="2024-02-13T00:25:04.789Z">
        <t:Attribution userId="S::maryiamharoon@uchicago.edu::90d526e7-ad78-4631-bb79-8ad7b2421c3c" userProvider="AD" userName="Maryiam Haroon"/>
        <t:Anchor>
          <t:Comment id="699638788"/>
        </t:Anchor>
        <t:Assign userId="S::aizenman@uchicago.edu::af34628d-7af5-423b-ae58-e9111c17b4b6" userProvider="AD" userName="Anbar Aizenman"/>
      </t:Event>
      <t:Event id="{DA211BCA-F661-4C2E-9FE2-5F93FB1F8532}" time="2024-02-13T00:25:04.789Z">
        <t:Attribution userId="S::maryiamharoon@uchicago.edu::90d526e7-ad78-4631-bb79-8ad7b2421c3c" userProvider="AD" userName="Maryiam Haroon"/>
        <t:Anchor>
          <t:Comment id="699638788"/>
        </t:Anchor>
        <t:SetTitle title="@Anbar Aizenman"/>
      </t:Event>
      <t:Event id="{14FE46D9-378F-4B4A-90AF-D6D323423A74}" time="2024-02-13T13:39:39.139Z">
        <t:Attribution userId="S::aizenman@uchicago.edu::af34628d-7af5-423b-ae58-e9111c17b4b6" userProvider="AD" userName="Anbar Aizenman"/>
        <t:Progress percentComplete="100"/>
      </t:Event>
    </t:History>
  </t:Task>
  <t:Task id="{BE3F3BDF-0C44-4C2F-9667-93B183D1C312}">
    <t:Anchor>
      <t:Comment id="1520745661"/>
    </t:Anchor>
    <t:History>
      <t:Event id="{9F6FDB0B-208C-47EB-A88C-BA32EB203353}" time="2024-02-12T23:49:51.072Z">
        <t:Attribution userId="S::maryiamharoon@uchicago.edu::90d526e7-ad78-4631-bb79-8ad7b2421c3c" userProvider="AD" userName="Maryiam Haroon"/>
        <t:Anchor>
          <t:Comment id="1520745661"/>
        </t:Anchor>
        <t:Create/>
      </t:Event>
      <t:Event id="{60C956D9-DB9A-487A-997D-885CF44E6398}" time="2024-02-12T23:49:51.072Z">
        <t:Attribution userId="S::maryiamharoon@uchicago.edu::90d526e7-ad78-4631-bb79-8ad7b2421c3c" userProvider="AD" userName="Maryiam Haroon"/>
        <t:Anchor>
          <t:Comment id="1520745661"/>
        </t:Anchor>
        <t:Assign userId="S::aizenman@uchicago.edu::af34628d-7af5-423b-ae58-e9111c17b4b6" userProvider="AD" userName="Anbar Aizenman"/>
      </t:Event>
      <t:Event id="{3F4A50CB-8C86-4401-9DB6-BAD455F68D53}" time="2024-02-12T23:49:51.072Z">
        <t:Attribution userId="S::maryiamharoon@uchicago.edu::90d526e7-ad78-4631-bb79-8ad7b2421c3c" userProvider="AD" userName="Maryiam Haroon"/>
        <t:Anchor>
          <t:Comment id="1520745661"/>
        </t:Anchor>
        <t:SetTitle title="@Anbar Aizenman please add"/>
      </t:Event>
      <t:Event id="{BA367F83-DD16-4AFE-B492-963CFBCA6BD1}" time="2024-02-13T15:39:03.811Z">
        <t:Attribution userId="S::aizenman@uchicago.edu::af34628d-7af5-423b-ae58-e9111c17b4b6" userProvider="AD" userName="Anbar Aizenman"/>
        <t:Progress percentComplete="100"/>
      </t:Event>
    </t:History>
  </t:Task>
  <t:Task id="{87FC9BE1-3091-44FC-A81A-D4DBE17D919F}">
    <t:Anchor>
      <t:Comment id="1738483357"/>
    </t:Anchor>
    <t:History>
      <t:Event id="{02D9A40F-B8BD-45B7-AC1A-6043862D7783}" time="2024-02-13T16:49:11.921Z">
        <t:Attribution userId="S::maryiamharoon@uchicago.edu::90d526e7-ad78-4631-bb79-8ad7b2421c3c" userProvider="AD" userName="Maryiam Haroon"/>
        <t:Anchor>
          <t:Comment id="1738483357"/>
        </t:Anchor>
        <t:Create/>
      </t:Event>
      <t:Event id="{29A95FB0-4B54-4A8C-9CB3-BB2DD3D36C21}" time="2024-02-13T16:49:11.921Z">
        <t:Attribution userId="S::maryiamharoon@uchicago.edu::90d526e7-ad78-4631-bb79-8ad7b2421c3c" userProvider="AD" userName="Maryiam Haroon"/>
        <t:Anchor>
          <t:Comment id="1738483357"/>
        </t:Anchor>
        <t:Assign userId="S::aizenman@uchicago.edu::af34628d-7af5-423b-ae58-e9111c17b4b6" userProvider="AD" userName="Anbar Aizenman"/>
      </t:Event>
      <t:Event id="{19E38F4B-FCB7-433F-AF2C-6332FB5F9830}" time="2024-02-13T16:49:11.921Z">
        <t:Attribution userId="S::maryiamharoon@uchicago.edu::90d526e7-ad78-4631-bb79-8ad7b2421c3c" userProvider="AD" userName="Maryiam Haroon"/>
        <t:Anchor>
          <t:Comment id="1738483357"/>
        </t:Anchor>
        <t:SetTitle title="@Anbar Aizenman please add a note and table stating about whether they should be getting 275 or 200"/>
      </t:Event>
    </t:History>
  </t:Task>
  <t:Task id="{041304A8-41D1-444D-AA46-E3547D684730}">
    <t:Anchor>
      <t:Comment id="1192065017"/>
    </t:Anchor>
    <t:History>
      <t:Event id="{1FD7A2F9-8785-4032-A39C-501A74DAFD16}" time="2024-02-19T20:57:01.796Z">
        <t:Attribution userId="S::maryiamharoon@uchicago.edu::90d526e7-ad78-4631-bb79-8ad7b2421c3c" userProvider="AD" userName="Maryiam Haroon"/>
        <t:Anchor>
          <t:Comment id="1192065017"/>
        </t:Anchor>
        <t:Create/>
      </t:Event>
      <t:Event id="{1C483B48-E67A-42B2-9AC8-84CD2D4B118F}" time="2024-02-19T20:57:01.796Z">
        <t:Attribution userId="S::maryiamharoon@uchicago.edu::90d526e7-ad78-4631-bb79-8ad7b2421c3c" userProvider="AD" userName="Maryiam Haroon"/>
        <t:Anchor>
          <t:Comment id="1192065017"/>
        </t:Anchor>
        <t:Assign userId="S::ayman@uchicago.edu::4ddba221-718e-4491-a983-47761ecccb82" userProvider="AD" userName="Ayman Moazzam"/>
      </t:Event>
      <t:Event id="{7BFEB6C3-C550-45C0-AA39-E294641F8161}" time="2024-02-19T20:57:01.796Z">
        <t:Attribution userId="S::maryiamharoon@uchicago.edu::90d526e7-ad78-4631-bb79-8ad7b2421c3c" userProvider="AD" userName="Maryiam Haroon"/>
        <t:Anchor>
          <t:Comment id="1192065017"/>
        </t:Anchor>
        <t:SetTitle title="@Ayman Moazzam fill this number"/>
      </t:Event>
      <t:Event id="{A06553B7-863C-4EA1-9124-4BC46B48AE15}" time="2024-02-19T22:05:32.647Z">
        <t:Attribution userId="S::ayman@uchicago.edu::4ddba221-718e-4491-a983-47761ecccb82" userProvider="AD" userName="Ayman Moazzam"/>
        <t:Progress percentComplete="100"/>
      </t:Event>
    </t:History>
  </t:Task>
  <t:Task id="{07F813AC-EE92-4369-8573-A1015450AFAE}">
    <t:Anchor>
      <t:Comment id="2009718035"/>
    </t:Anchor>
    <t:History>
      <t:Event id="{12A22D57-6C51-4E28-AAC4-BA9A535F25E0}" time="2024-02-13T12:58:38.081Z">
        <t:Attribution userId="S::aizenman@uchicago.edu::af34628d-7af5-423b-ae58-e9111c17b4b6" userProvider="AD" userName="Anbar Aizenman"/>
        <t:Anchor>
          <t:Comment id="2009718035"/>
        </t:Anchor>
        <t:Create/>
      </t:Event>
      <t:Event id="{E546CDA4-10E1-4D60-B222-376860381312}" time="2024-02-13T12:58:38.081Z">
        <t:Attribution userId="S::aizenman@uchicago.edu::af34628d-7af5-423b-ae58-e9111c17b4b6" userProvider="AD" userName="Anbar Aizenman"/>
        <t:Anchor>
          <t:Comment id="2009718035"/>
        </t:Anchor>
        <t:Assign userId="S::maryiamharoon@uchicago.edu::90d526e7-ad78-4631-bb79-8ad7b2421c3c" userProvider="AD" userName="Maryiam Haroon"/>
      </t:Event>
      <t:Event id="{A6CFCF8E-C91E-4E77-8021-DE8281AD013F}" time="2024-02-13T12:58:38.081Z">
        <t:Attribution userId="S::aizenman@uchicago.edu::af34628d-7af5-423b-ae58-e9111c17b4b6" userProvider="AD" userName="Anbar Aizenman"/>
        <t:Anchor>
          <t:Comment id="2009718035"/>
        </t:Anchor>
        <t:SetTitle title="@Maryiam Haroon Should we change this to Feb 2024? or add that we collected another sample of data later."/>
      </t:Event>
      <t:Event id="{F939FBCD-A510-4F99-83F1-71B911233458}" time="2024-02-13T19:01:24.095Z">
        <t:Attribution userId="S::maryiamharoon@uchicago.edu::90d526e7-ad78-4631-bb79-8ad7b2421c3c" userProvider="AD" userName="Maryiam Haroon"/>
        <t:Progress percentComplete="100"/>
      </t:Event>
    </t:History>
  </t:Task>
  <t:Task id="{05091123-7C92-4EF9-8F97-AF7B711CF151}">
    <t:Anchor>
      <t:Comment id="1354253270"/>
    </t:Anchor>
    <t:History>
      <t:Event id="{CC939A81-92A8-4F52-8337-56B302142B93}" time="2024-02-19T23:52:14.667Z">
        <t:Attribution userId="S::aizenman@uchicago.edu::af34628d-7af5-423b-ae58-e9111c17b4b6" userProvider="AD" userName="Anbar Aizenman"/>
        <t:Anchor>
          <t:Comment id="1354253270"/>
        </t:Anchor>
        <t:Create/>
      </t:Event>
      <t:Event id="{BC2A8261-1521-4393-A5FC-653AFA361B0B}" time="2024-02-19T23:52:14.667Z">
        <t:Attribution userId="S::aizenman@uchicago.edu::af34628d-7af5-423b-ae58-e9111c17b4b6" userProvider="AD" userName="Anbar Aizenman"/>
        <t:Anchor>
          <t:Comment id="1354253270"/>
        </t:Anchor>
        <t:Assign userId="S::rglennerster@uchicago.edu::22b29f2c-3762-428c-af7d-34ec02830929" userProvider="AD" userName="Rachel Glennerster"/>
      </t:Event>
      <t:Event id="{FD4D423C-84F6-4021-9952-D20ECFA5681A}" time="2024-02-19T23:52:14.667Z">
        <t:Attribution userId="S::aizenman@uchicago.edu::af34628d-7af5-423b-ae58-e9111c17b4b6" userProvider="AD" userName="Anbar Aizenman"/>
        <t:Anchor>
          <t:Comment id="1354253270"/>
        </t:Anchor>
        <t:SetTitle title="@Rachel Glennerster Let me know if you have any questions/if something is not clear."/>
      </t:Event>
    </t:History>
  </t:Task>
  <t:Task id="{C41F31A8-3F0D-4ADD-9B00-796C9C7B393C}">
    <t:Anchor>
      <t:Comment id="318982133"/>
    </t:Anchor>
    <t:History>
      <t:Event id="{4174802C-6276-41F8-8524-9520B0432783}" time="2024-02-15T21:10:31.918Z">
        <t:Attribution userId="S::maryiamharoon@uchicago.edu::90d526e7-ad78-4631-bb79-8ad7b2421c3c" userProvider="AD" userName="Maryiam Haroon"/>
        <t:Anchor>
          <t:Comment id="318982133"/>
        </t:Anchor>
        <t:Create/>
      </t:Event>
      <t:Event id="{013A8C48-2F6D-4044-B5D2-84CAD34FA565}" time="2024-02-15T21:10:31.918Z">
        <t:Attribution userId="S::maryiamharoon@uchicago.edu::90d526e7-ad78-4631-bb79-8ad7b2421c3c" userProvider="AD" userName="Maryiam Haroon"/>
        <t:Anchor>
          <t:Comment id="318982133"/>
        </t:Anchor>
        <t:Assign userId="S::ayman@uchicago.edu::4ddba221-718e-4491-a983-47761ecccb82" userProvider="AD" userName="Ayman Moazzam"/>
      </t:Event>
      <t:Event id="{89F5E7FB-E7D6-4F5E-8AF2-574A42962819}" time="2024-02-15T21:10:31.918Z">
        <t:Attribution userId="S::maryiamharoon@uchicago.edu::90d526e7-ad78-4631-bb79-8ad7b2421c3c" userProvider="AD" userName="Maryiam Haroon"/>
        <t:Anchor>
          <t:Comment id="318982133"/>
        </t:Anchor>
        <t:SetTitle title="@Ayman Moazzam  in this situation when they said they have not given the number can you check, if the number on the card matches with any one of the 5."/>
      </t:Event>
      <t:Event id="{0ABD1B78-5E84-4B17-9927-442920B4C7B5}" time="2024-02-15T23:04:33.787Z">
        <t:Attribution userId="S::maryiamharoon@uchicago.edu::90d526e7-ad78-4631-bb79-8ad7b2421c3c" userProvider="AD" userName="Maryiam Haroon"/>
        <t:Anchor>
          <t:Comment id="1266196675"/>
        </t:Anchor>
        <t:UnassignAll/>
      </t:Event>
      <t:Event id="{6B80D24E-C255-4479-A2F6-8301E14C3E7D}" time="2024-02-15T23:04:33.787Z">
        <t:Attribution userId="S::maryiamharoon@uchicago.edu::90d526e7-ad78-4631-bb79-8ad7b2421c3c" userProvider="AD" userName="Maryiam Haroon"/>
        <t:Anchor>
          <t:Comment id="1266196675"/>
        </t:Anchor>
        <t:Assign userId="S::rglennerster@uchicago.edu::22b29f2c-3762-428c-af7d-34ec02830929" userProvider="AD" userName="Rachel Glennerster"/>
      </t:Event>
    </t:History>
  </t:Task>
  <t:Task id="{03846212-5EA9-4500-824C-CC465CE33B3D}">
    <t:Anchor>
      <t:Comment id="118747922"/>
    </t:Anchor>
    <t:History>
      <t:Event id="{886B657C-08D6-434B-B831-DBBF2B960A45}" time="2024-02-13T00:25:04.789Z">
        <t:Attribution userId="S::maryiamharoon@uchicago.edu::90d526e7-ad78-4631-bb79-8ad7b2421c3c" userProvider="AD" userName="Maryiam Haroon"/>
        <t:Anchor>
          <t:Comment id="118747922"/>
        </t:Anchor>
        <t:Create/>
      </t:Event>
      <t:Event id="{1427CEA2-D4E6-41C3-99FF-2B10BD6079D4}" time="2024-02-13T00:25:04.789Z">
        <t:Attribution userId="S::maryiamharoon@uchicago.edu::90d526e7-ad78-4631-bb79-8ad7b2421c3c" userProvider="AD" userName="Maryiam Haroon"/>
        <t:Anchor>
          <t:Comment id="118747922"/>
        </t:Anchor>
        <t:Assign userId="S::aizenman@uchicago.edu::af34628d-7af5-423b-ae58-e9111c17b4b6" userProvider="AD" userName="Anbar Aizenman"/>
      </t:Event>
      <t:Event id="{328F7411-AC01-49C1-82DD-DC2DC014692D}" time="2024-02-13T00:25:04.789Z">
        <t:Attribution userId="S::maryiamharoon@uchicago.edu::90d526e7-ad78-4631-bb79-8ad7b2421c3c" userProvider="AD" userName="Maryiam Haroon"/>
        <t:Anchor>
          <t:Comment id="118747922"/>
        </t:Anchor>
        <t:SetTitle title="@Anbar Aizenman"/>
      </t:Event>
      <t:Event id="{A531FBD6-D3F7-42ED-8568-867BD44241FD}" time="2024-02-13T13:39:39.139Z">
        <t:Attribution userId="S::aizenman@uchicago.edu::af34628d-7af5-423b-ae58-e9111c17b4b6" userProvider="AD" userName="Anbar Aizenman"/>
        <t:Progress percentComplete="100"/>
      </t:Event>
    </t:History>
  </t:Task>
  <t:Task id="{52AEB253-133E-4766-B05F-B18E74B1BB01}">
    <t:Anchor>
      <t:Comment id="1797193980"/>
    </t:Anchor>
    <t:History>
      <t:Event id="{8B677294-2712-4054-9D88-A628F650BB07}" time="2024-02-03T22:55:31.604Z">
        <t:Attribution userId="S::maryiamharoon@uchicago.edu::90d526e7-ad78-4631-bb79-8ad7b2421c3c" userProvider="AD" userName="Maryiam Haroon"/>
        <t:Anchor>
          <t:Comment id="733551167"/>
        </t:Anchor>
        <t:Create/>
      </t:Event>
      <t:Event id="{34638373-17CA-4AC3-A4B8-AB8F9E07263F}" time="2024-02-03T22:55:31.604Z">
        <t:Attribution userId="S::maryiamharoon@uchicago.edu::90d526e7-ad78-4631-bb79-8ad7b2421c3c" userProvider="AD" userName="Maryiam Haroon"/>
        <t:Anchor>
          <t:Comment id="733551167"/>
        </t:Anchor>
        <t:Assign userId="S::edjee@uchicago.edu::bf2769d3-74d0-49b4-9bc9-26a2912a16e1" userProvider="AD" userName="Ed Jee"/>
      </t:Event>
      <t:Event id="{FF033C98-1A07-4B2E-80A0-7D8ABCE2A5B9}" time="2024-02-03T22:55:31.604Z">
        <t:Attribution userId="S::maryiamharoon@uchicago.edu::90d526e7-ad78-4631-bb79-8ad7b2421c3c" userProvider="AD" userName="Maryiam Haroon"/>
        <t:Anchor>
          <t:Comment id="733551167"/>
        </t:Anchor>
        <t:SetTitle title="@Ed Jee Table 1 last column Penta-3 &quot;1093&quot;"/>
      </t:Event>
      <t:Event id="{65AF098F-D012-4286-8E12-F30B35BB4274}" time="2024-02-06T21:02:45.811Z">
        <t:Attribution userId="S::maryiamharoon@uchicago.edu::90d526e7-ad78-4631-bb79-8ad7b2421c3c" userProvider="AD" userName="Maryiam Haroon"/>
        <t:Progress percentComplete="100"/>
      </t:Event>
      <t:Event id="{5052D208-3D1A-43F6-A50A-D683A06681F3}" time="2024-02-06T21:03:36.361Z">
        <t:Attribution userId="S::maryiamharoon@uchicago.edu::90d526e7-ad78-4631-bb79-8ad7b2421c3c" userProvider="AD" userName="Maryiam Haroon"/>
        <t:Progress percentComplete="100"/>
      </t:Event>
    </t:History>
  </t:Task>
  <t:Task id="{56015D65-9F68-4540-9563-EECFED545C2D}">
    <t:Anchor>
      <t:Comment id="921992895"/>
    </t:Anchor>
    <t:History>
      <t:Event id="{DE5B1AEA-09A9-4C64-8F27-C9EC964910F0}" time="2024-02-13T20:20:32.429Z">
        <t:Attribution userId="S::maryiamharoon@uchicago.edu::90d526e7-ad78-4631-bb79-8ad7b2421c3c" userProvider="AD" userName="Maryiam Haroon"/>
        <t:Anchor>
          <t:Comment id="921992895"/>
        </t:Anchor>
        <t:Create/>
      </t:Event>
      <t:Event id="{09EAF523-A4C0-4B9F-A0B3-7FE7BA1C91BD}" time="2024-02-13T20:20:32.429Z">
        <t:Attribution userId="S::maryiamharoon@uchicago.edu::90d526e7-ad78-4631-bb79-8ad7b2421c3c" userProvider="AD" userName="Maryiam Haroon"/>
        <t:Anchor>
          <t:Comment id="921992895"/>
        </t:Anchor>
        <t:Assign userId="S::aizenman@uchicago.edu::af34628d-7af5-423b-ae58-e9111c17b4b6" userProvider="AD" userName="Anbar Aizenman"/>
      </t:Event>
      <t:Event id="{3C6AE284-0FCA-45EE-BA0B-C06925110C89}" time="2024-02-13T20:20:32.429Z">
        <t:Attribution userId="S::maryiamharoon@uchicago.edu::90d526e7-ad78-4631-bb79-8ad7b2421c3c" userProvider="AD" userName="Maryiam Haroon"/>
        <t:Anchor>
          <t:Comment id="921992895"/>
        </t:Anchor>
        <t:SetTitle title="@Anbar Aizenman add the matching table here from hh survey and zm for vaccines"/>
      </t:Event>
      <t:Event id="{9A82A24F-C4DA-4D6B-B9B0-34338F0900A0}" time="2024-02-13T20:56:15.101Z">
        <t:Attribution userId="S::aizenman@uchicago.edu::af34628d-7af5-423b-ae58-e9111c17b4b6" userProvider="AD" userName="Anbar Aizenman"/>
        <t:Progress percentComplete="100"/>
      </t:Event>
    </t:History>
  </t:Task>
  <t:Task id="{9D772620-1A9C-463F-9924-C8E7E7684BE8}">
    <t:Anchor>
      <t:Comment id="579537012"/>
    </t:Anchor>
    <t:History>
      <t:Event id="{A25FF3EF-659E-4B58-9A98-7CC2690C3D35}" time="2024-02-13T19:52:57.805Z">
        <t:Attribution userId="S::maryiamharoon@uchicago.edu::90d526e7-ad78-4631-bb79-8ad7b2421c3c" userProvider="AD" userName="Maryiam Haroon"/>
        <t:Anchor>
          <t:Comment id="579537012"/>
        </t:Anchor>
        <t:Create/>
      </t:Event>
      <t:Event id="{46F63110-E830-4FB6-B2B0-6B30780ED635}" time="2024-02-13T19:52:57.805Z">
        <t:Attribution userId="S::maryiamharoon@uchicago.edu::90d526e7-ad78-4631-bb79-8ad7b2421c3c" userProvider="AD" userName="Maryiam Haroon"/>
        <t:Anchor>
          <t:Comment id="579537012"/>
        </t:Anchor>
        <t:Assign userId="S::ayman@uchicago.edu::4ddba221-718e-4491-a983-47761ecccb82" userProvider="AD" userName="Ayman Moazzam"/>
      </t:Event>
      <t:Event id="{5358D708-731D-4168-88E5-DDF3E55EBD5B}" time="2024-02-13T19:52:57.805Z">
        <t:Attribution userId="S::maryiamharoon@uchicago.edu::90d526e7-ad78-4631-bb79-8ad7b2421c3c" userProvider="AD" userName="Maryiam Haroon"/>
        <t:Anchor>
          <t:Comment id="579537012"/>
        </t:Anchor>
        <t:SetTitle title="@Ayman Moazzam how many had qr codes? that is missing it that 1380+33?"/>
      </t:Event>
    </t:History>
  </t:Task>
  <t:Task id="{58D3B766-F4F3-4F0C-BDEB-E17E760211F1}">
    <t:Anchor>
      <t:Comment id="600731581"/>
    </t:Anchor>
    <t:History>
      <t:Event id="{E9ECAD0C-EAE5-49E3-A986-10887F0BBACA}" time="2024-02-13T20:02:03.154Z">
        <t:Attribution userId="S::maryiamharoon@uchicago.edu::90d526e7-ad78-4631-bb79-8ad7b2421c3c" userProvider="AD" userName="Maryiam Haroon"/>
        <t:Anchor>
          <t:Comment id="600731581"/>
        </t:Anchor>
        <t:Create/>
      </t:Event>
      <t:Event id="{D949171B-99B5-4A1B-9172-9FCE15D394EB}" time="2024-02-13T20:02:03.154Z">
        <t:Attribution userId="S::maryiamharoon@uchicago.edu::90d526e7-ad78-4631-bb79-8ad7b2421c3c" userProvider="AD" userName="Maryiam Haroon"/>
        <t:Anchor>
          <t:Comment id="600731581"/>
        </t:Anchor>
        <t:Assign userId="S::ayman@uchicago.edu::4ddba221-718e-4491-a983-47761ecccb82" userProvider="AD" userName="Ayman Moazzam"/>
      </t:Event>
      <t:Event id="{185B85E5-8A6E-487B-957F-0E8ED8431172}" time="2024-02-13T20:02:03.154Z">
        <t:Attribution userId="S::maryiamharoon@uchicago.edu::90d526e7-ad78-4631-bb79-8ad7b2421c3c" userProvider="AD" userName="Maryiam Haroon"/>
        <t:Anchor>
          <t:Comment id="600731581"/>
        </t:Anchor>
        <t:SetTitle title="@Ayman Moazzam  these are children and not hh? please correct if i am wrong"/>
      </t:Event>
    </t:History>
  </t:Task>
  <t:Task id="{CBA75325-5BBD-4A5F-952E-2A5A2F596268}">
    <t:Anchor>
      <t:Comment id="397739408"/>
    </t:Anchor>
    <t:History>
      <t:Event id="{B5D7F1F2-9ECA-4FF6-8863-19D112C22384}" time="2024-02-16T00:26:26.498Z">
        <t:Attribution userId="S::maryiamharoon@uchicago.edu::90d526e7-ad78-4631-bb79-8ad7b2421c3c" userProvider="AD" userName="Maryiam Haroon"/>
        <t:Anchor>
          <t:Comment id="397739408"/>
        </t:Anchor>
        <t:Create/>
      </t:Event>
      <t:Event id="{AD5E4B2F-FE2E-421B-8426-E2DB8DFB29E5}" time="2024-02-16T00:26:26.498Z">
        <t:Attribution userId="S::maryiamharoon@uchicago.edu::90d526e7-ad78-4631-bb79-8ad7b2421c3c" userProvider="AD" userName="Maryiam Haroon"/>
        <t:Anchor>
          <t:Comment id="397739408"/>
        </t:Anchor>
        <t:Assign userId="S::edjee@uchicago.edu::bf2769d3-74d0-49b4-9bc9-26a2912a16e1" userProvider="AD" userName="Ed Jee"/>
      </t:Event>
      <t:Event id="{A88E3547-F818-4279-8F55-C57ADB399945}" time="2024-02-16T00:26:26.498Z">
        <t:Attribution userId="S::maryiamharoon@uchicago.edu::90d526e7-ad78-4631-bb79-8ad7b2421c3c" userProvider="AD" userName="Maryiam Haroon"/>
        <t:Anchor>
          <t:Comment id="397739408"/>
        </t:Anchor>
        <t:SetTitle title="@Ed Jee can we remove this table This doesnt make sense."/>
      </t:Event>
    </t:History>
  </t:Task>
  <t:Task id="{88DDCD2C-2623-45FB-BB00-118162AD288F}">
    <t:Anchor>
      <t:Comment id="1368897660"/>
    </t:Anchor>
    <t:History>
      <t:Event id="{990D0CE5-7C0A-4F5E-AC07-39170770DE20}" time="2024-02-14T20:29:53.746Z">
        <t:Attribution userId="S::maryiamharoon@uchicago.edu::90d526e7-ad78-4631-bb79-8ad7b2421c3c" userProvider="AD" userName="Maryiam Haroon"/>
        <t:Anchor>
          <t:Comment id="1368897660"/>
        </t:Anchor>
        <t:Create/>
      </t:Event>
      <t:Event id="{7A286BC0-9B8F-4D4B-8E0A-058D1A7635DC}" time="2024-02-14T20:29:53.746Z">
        <t:Attribution userId="S::maryiamharoon@uchicago.edu::90d526e7-ad78-4631-bb79-8ad7b2421c3c" userProvider="AD" userName="Maryiam Haroon"/>
        <t:Anchor>
          <t:Comment id="1368897660"/>
        </t:Anchor>
        <t:Assign userId="S::ayman@uchicago.edu::4ddba221-718e-4491-a983-47761ecccb82" userProvider="AD" userName="Ayman Moazzam"/>
      </t:Event>
      <t:Event id="{A17A50A7-BFE3-4E6D-AEA1-A3DE16FB8AD9}" time="2024-02-14T20:29:53.746Z">
        <t:Attribution userId="S::maryiamharoon@uchicago.edu::90d526e7-ad78-4631-bb79-8ad7b2421c3c" userProvider="AD" userName="Maryiam Haroon"/>
        <t:Anchor>
          <t:Comment id="1368897660"/>
        </t:Anchor>
        <t:SetTitle title="@Ayman Moazzam please go over table 7 and 8 and in comments suggest changes. Please do not change the text directly. I think this is slightly different than how Rachel is interpreting it. I will go over it in detail after you add in an hour."/>
      </t:Event>
    </t:History>
  </t:Task>
  <t:Task id="{43AF6AC0-5397-4053-B015-90DBE397E26D}">
    <t:Anchor>
      <t:Comment id="179806915"/>
    </t:Anchor>
    <t:History>
      <t:Event id="{BBC2E79E-B850-4CD5-B5DE-036CE1102501}" time="2024-02-12T23:28:53.006Z">
        <t:Attribution userId="S::maryiamharoon@uchicago.edu::90d526e7-ad78-4631-bb79-8ad7b2421c3c" userProvider="AD" userName="Maryiam Haroon"/>
        <t:Anchor>
          <t:Comment id="179806915"/>
        </t:Anchor>
        <t:Create/>
      </t:Event>
      <t:Event id="{72A5E86D-505B-479B-A867-60C7F4095281}" time="2024-02-12T23:28:53.006Z">
        <t:Attribution userId="S::maryiamharoon@uchicago.edu::90d526e7-ad78-4631-bb79-8ad7b2421c3c" userProvider="AD" userName="Maryiam Haroon"/>
        <t:Anchor>
          <t:Comment id="179806915"/>
        </t:Anchor>
        <t:Assign userId="S::aizenman@uchicago.edu::af34628d-7af5-423b-ae58-e9111c17b4b6" userProvider="AD" userName="Anbar Aizenman"/>
      </t:Event>
      <t:Event id="{9B38BD65-E6BB-4233-A556-284C651854F6}" time="2024-02-12T23:28:53.006Z">
        <t:Attribution userId="S::maryiamharoon@uchicago.edu::90d526e7-ad78-4631-bb79-8ad7b2421c3c" userProvider="AD" userName="Maryiam Haroon"/>
        <t:Anchor>
          <t:Comment id="179806915"/>
        </t:Anchor>
        <t:SetTitle title="@Anbar Aizenman add from hh survey and additional sample from phone survey"/>
      </t:Event>
    </t:History>
  </t:Task>
  <t:Task id="{961C440A-A630-4854-9475-DF987BDDBB3E}">
    <t:Anchor>
      <t:Comment id="10078591"/>
    </t:Anchor>
    <t:History>
      <t:Event id="{32BCC9EC-4847-4CB7-BA2C-1FE0543AEAC6}" time="2024-02-13T00:25:04.789Z">
        <t:Attribution userId="S::maryiamharoon@uchicago.edu::90d526e7-ad78-4631-bb79-8ad7b2421c3c" userProvider="AD" userName="Maryiam Haroon"/>
        <t:Anchor>
          <t:Comment id="10078591"/>
        </t:Anchor>
        <t:Create/>
      </t:Event>
      <t:Event id="{B4E347E7-0D40-44E4-AA82-4CB5BB91A448}" time="2024-02-13T00:25:04.789Z">
        <t:Attribution userId="S::maryiamharoon@uchicago.edu::90d526e7-ad78-4631-bb79-8ad7b2421c3c" userProvider="AD" userName="Maryiam Haroon"/>
        <t:Anchor>
          <t:Comment id="10078591"/>
        </t:Anchor>
        <t:Assign userId="S::aizenman@uchicago.edu::af34628d-7af5-423b-ae58-e9111c17b4b6" userProvider="AD" userName="Anbar Aizenman"/>
      </t:Event>
      <t:Event id="{6DDE6CBB-F4CB-4C47-9C5A-5A56F3ED793C}" time="2024-02-13T00:25:04.789Z">
        <t:Attribution userId="S::maryiamharoon@uchicago.edu::90d526e7-ad78-4631-bb79-8ad7b2421c3c" userProvider="AD" userName="Maryiam Haroon"/>
        <t:Anchor>
          <t:Comment id="10078591"/>
        </t:Anchor>
        <t:SetTitle title="@Anbar Aizenman"/>
      </t:Event>
      <t:Event id="{60D2944B-52C3-4708-8EEF-F0A43D2C319B}" time="2024-02-13T13:39:39.139Z">
        <t:Attribution userId="S::aizenman@uchicago.edu::af34628d-7af5-423b-ae58-e9111c17b4b6" userProvider="AD" userName="Anbar Aizenman"/>
        <t:Progress percentComplete="100"/>
      </t:Event>
    </t:History>
  </t:Task>
  <t:Task id="{E39AA5F2-1548-4500-94EC-02DF12231B01}">
    <t:Anchor>
      <t:Comment id="20137186"/>
    </t:Anchor>
    <t:History>
      <t:Event id="{C4A184F0-13F0-4388-94AC-DCE579A2790F}" time="2024-02-13T20:17:43.026Z">
        <t:Attribution userId="S::maryiamharoon@uchicago.edu::90d526e7-ad78-4631-bb79-8ad7b2421c3c" userProvider="AD" userName="Maryiam Haroon"/>
        <t:Anchor>
          <t:Comment id="800767910"/>
        </t:Anchor>
        <t:Create/>
      </t:Event>
      <t:Event id="{5F0FE37E-B260-4C97-90BA-6816A24E8FAF}" time="2024-02-13T20:17:43.026Z">
        <t:Attribution userId="S::maryiamharoon@uchicago.edu::90d526e7-ad78-4631-bb79-8ad7b2421c3c" userProvider="AD" userName="Maryiam Haroon"/>
        <t:Anchor>
          <t:Comment id="800767910"/>
        </t:Anchor>
        <t:Assign userId="S::aizenman@uchicago.edu::af34628d-7af5-423b-ae58-e9111c17b4b6" userProvider="AD" userName="Anbar Aizenman"/>
      </t:Event>
      <t:Event id="{2341573B-B3E4-4D90-A727-E2BD36C17DCC}" time="2024-02-13T20:17:43.026Z">
        <t:Attribution userId="S::maryiamharoon@uchicago.edu::90d526e7-ad78-4631-bb79-8ad7b2421c3c" userProvider="AD" userName="Maryiam Haroon"/>
        <t:Anchor>
          <t:Comment id="800767910"/>
        </t:Anchor>
        <t:SetTitle title="@Anbar Aizenman"/>
      </t:Event>
    </t:History>
  </t:Task>
  <t:Task id="{5E29E692-A28F-401A-AE1A-E8FFD61743AF}">
    <t:Anchor>
      <t:Comment id="668656570"/>
    </t:Anchor>
    <t:History>
      <t:Event id="{02C89431-3C11-4B0E-87D5-895D8A1E1D40}" time="2024-02-16T22:25:01.312Z">
        <t:Attribution userId="S::maryiamharoon@uchicago.edu::90d526e7-ad78-4631-bb79-8ad7b2421c3c" userProvider="AD" userName="Maryiam Haroon"/>
        <t:Anchor>
          <t:Comment id="1032549608"/>
        </t:Anchor>
        <t:Create/>
      </t:Event>
      <t:Event id="{F934FADA-5C1F-433F-A3EE-A4F906158AA8}" time="2024-02-16T22:25:01.312Z">
        <t:Attribution userId="S::maryiamharoon@uchicago.edu::90d526e7-ad78-4631-bb79-8ad7b2421c3c" userProvider="AD" userName="Maryiam Haroon"/>
        <t:Anchor>
          <t:Comment id="1032549608"/>
        </t:Anchor>
        <t:Assign userId="S::ayman@uchicago.edu::4ddba221-718e-4491-a983-47761ecccb82" userProvider="AD" userName="Ayman Moazzam"/>
      </t:Event>
      <t:Event id="{2DE8DC07-78B7-419B-8D6F-4C9426F959AB}" time="2024-02-16T22:25:01.312Z">
        <t:Attribution userId="S::maryiamharoon@uchicago.edu::90d526e7-ad78-4631-bb79-8ad7b2421c3c" userProvider="AD" userName="Maryiam Haroon"/>
        <t:Anchor>
          <t:Comment id="1032549608"/>
        </t:Anchor>
        <t:SetTitle title="@Ayman Moazzam"/>
      </t:Event>
    </t:History>
  </t:Task>
  <t:Task id="{8906ECAB-B54F-4AD1-92EA-FB5346D5E7E6}">
    <t:Anchor>
      <t:Comment id="63106773"/>
    </t:Anchor>
    <t:History>
      <t:Event id="{123786A0-014D-4AC0-B525-96CCFE1CB378}" time="2024-02-19T03:49:08.329Z">
        <t:Attribution userId="S::maryiamharoon@uchicago.edu::90d526e7-ad78-4631-bb79-8ad7b2421c3c" userProvider="AD" userName="Maryiam Haroon"/>
        <t:Anchor>
          <t:Comment id="63106773"/>
        </t:Anchor>
        <t:Create/>
      </t:Event>
      <t:Event id="{07E3C6F7-C471-4652-8EDC-B307341EA1DF}" time="2024-02-19T03:49:08.329Z">
        <t:Attribution userId="S::maryiamharoon@uchicago.edu::90d526e7-ad78-4631-bb79-8ad7b2421c3c" userProvider="AD" userName="Maryiam Haroon"/>
        <t:Anchor>
          <t:Comment id="63106773"/>
        </t:Anchor>
        <t:Assign userId="S::edjee@uchicago.edu::bf2769d3-74d0-49b4-9bc9-26a2912a16e1" userProvider="AD" userName="Ed Jee"/>
      </t:Event>
      <t:Event id="{6355034D-9708-4DF3-9B5D-A0437016BC58}" time="2024-02-19T03:49:08.329Z">
        <t:Attribution userId="S::maryiamharoon@uchicago.edu::90d526e7-ad78-4631-bb79-8ad7b2421c3c" userProvider="AD" userName="Maryiam Haroon"/>
        <t:Anchor>
          <t:Comment id="63106773"/>
        </t:Anchor>
        <t:SetTitle title="@Ed Jee should we report DHS as well"/>
      </t:Event>
    </t:History>
  </t:Task>
  <t:Task id="{8E91A473-88AE-4494-B1F2-7DA2494CD97A}">
    <t:Anchor>
      <t:Comment id="689311538"/>
    </t:Anchor>
    <t:History>
      <t:Event id="{DADA8A36-408F-44F1-8EE6-249B2C45CADE}" time="2024-02-19T21:30:34.101Z">
        <t:Attribution userId="S::maryiamharoon@uchicago.edu::90d526e7-ad78-4631-bb79-8ad7b2421c3c" userProvider="AD" userName="Maryiam Haroon"/>
        <t:Anchor>
          <t:Comment id="689311538"/>
        </t:Anchor>
        <t:Create/>
      </t:Event>
      <t:Event id="{A4B19163-45D5-4164-A986-004BF6E4842B}" time="2024-02-19T21:30:34.101Z">
        <t:Attribution userId="S::maryiamharoon@uchicago.edu::90d526e7-ad78-4631-bb79-8ad7b2421c3c" userProvider="AD" userName="Maryiam Haroon"/>
        <t:Anchor>
          <t:Comment id="689311538"/>
        </t:Anchor>
        <t:Assign userId="S::aizenman@uchicago.edu::af34628d-7af5-423b-ae58-e9111c17b4b6" userProvider="AD" userName="Anbar Aizenman"/>
      </t:Event>
      <t:Event id="{1C384E2D-4914-4F88-BC28-F6C5D8583151}" time="2024-02-19T21:30:34.101Z">
        <t:Attribution userId="S::maryiamharoon@uchicago.edu::90d526e7-ad78-4631-bb79-8ad7b2421c3c" userProvider="AD" userName="Maryiam Haroon"/>
        <t:Anchor>
          <t:Comment id="689311538"/>
        </t:Anchor>
        <t:SetTitle title="@Anbar Aizenman do we have this for the ones who were matched through phone numbers"/>
      </t:Event>
      <t:Event id="{04BF1F8F-7F65-494D-B296-A166BCF34CB8}" time="2024-02-19T21:35:33.942Z">
        <t:Attribution userId="S::aizenman@uchicago.edu::af34628d-7af5-423b-ae58-e9111c17b4b6" userProvider="AD" userName="Anbar Aizenman"/>
        <t:Anchor>
          <t:Comment id="825733022"/>
        </t:Anchor>
        <t:UnassignAll/>
      </t:Event>
      <t:Event id="{EEB4F836-0F6B-49A8-94AB-3945631B881F}" time="2024-02-19T21:35:33.942Z">
        <t:Attribution userId="S::aizenman@uchicago.edu::af34628d-7af5-423b-ae58-e9111c17b4b6" userProvider="AD" userName="Anbar Aizenman"/>
        <t:Anchor>
          <t:Comment id="825733022"/>
        </t:Anchor>
        <t:Assign userId="S::ayman@uchicago.edu::4ddba221-718e-4491-a983-47761ecccb82" userProvider="AD" userName="Ayman Moazzam"/>
      </t:Event>
    </t:History>
  </t:Task>
  <t:Task id="{3DA0DB70-A59E-4D49-8601-F802BEBBC154}">
    <t:Anchor>
      <t:Comment id="736457261"/>
    </t:Anchor>
    <t:History>
      <t:Event id="{B9C49ED3-44CF-401D-8827-494939127BE1}" time="2024-02-19T23:30:45.151Z">
        <t:Attribution userId="S::aizenman@uchicago.edu::af34628d-7af5-423b-ae58-e9111c17b4b6" userProvider="AD" userName="Anbar Aizenman"/>
        <t:Anchor>
          <t:Comment id="736457261"/>
        </t:Anchor>
        <t:Create/>
      </t:Event>
      <t:Event id="{67379809-0765-4B3C-BCC4-40FF68FECA21}" time="2024-02-19T23:30:45.151Z">
        <t:Attribution userId="S::aizenman@uchicago.edu::af34628d-7af5-423b-ae58-e9111c17b4b6" userProvider="AD" userName="Anbar Aizenman"/>
        <t:Anchor>
          <t:Comment id="736457261"/>
        </t:Anchor>
        <t:Assign userId="S::ayman@uchicago.edu::4ddba221-718e-4491-a983-47761ecccb82" userProvider="AD" userName="Ayman Moazzam"/>
      </t:Event>
      <t:Event id="{3D921687-B7FC-45BF-8376-097290EC0C8D}" time="2024-02-19T23:30:45.151Z">
        <t:Attribution userId="S::aizenman@uchicago.edu::af34628d-7af5-423b-ae58-e9111c17b4b6" userProvider="AD" userName="Anbar Aizenman"/>
        <t:Anchor>
          <t:Comment id="736457261"/>
        </t:Anchor>
        <t:SetTitle title="@Maryiam Haroon @Ayman Moazzam Sorry, I think I am missing something obvious, but how does this related to the tables shown."/>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73DC89-19CA-43A2-B505-8468C064F3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45</Pages>
  <Words>12746</Words>
  <Characters>65265</Characters>
  <Application>Microsoft Office Word</Application>
  <DocSecurity>0</DocSecurity>
  <Lines>1305</Lines>
  <Paragraphs>443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77568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Jessica Millen</cp:lastModifiedBy>
  <cp:revision>3</cp:revision>
  <cp:lastPrinted>2024-05-30T16:19:00Z</cp:lastPrinted>
  <dcterms:created xsi:type="dcterms:W3CDTF">2024-05-30T16:19:00Z</dcterms:created>
  <dcterms:modified xsi:type="dcterms:W3CDTF">2024-05-30T16:22:00Z</dcterms:modified>
  <cp:category/>
</cp:coreProperties>
</file>